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47B" w:rsidRPr="00690DAD" w:rsidRDefault="009D31EF" w:rsidP="00F81BE3">
      <w:pPr>
        <w:pStyle w:val="af"/>
      </w:pPr>
      <w:r w:rsidRPr="00690DAD">
        <w:t>实验一　测量做直线运动物体的瞬时速度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1195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525"/>
        <w:gridCol w:w="2835"/>
        <w:gridCol w:w="3360"/>
        <w:gridCol w:w="3260"/>
      </w:tblGrid>
      <w:tr w:rsidR="001C147B" w:rsidRPr="00690DAD">
        <w:trPr>
          <w:trHeight w:val="323"/>
          <w:jc w:val="center"/>
        </w:trPr>
        <w:tc>
          <w:tcPr>
            <w:tcW w:w="3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原理装置图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操作要求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注意事项</w:t>
            </w:r>
          </w:p>
        </w:tc>
      </w:tr>
      <w:tr w:rsidR="001C147B" w:rsidRPr="00690DAD">
        <w:trPr>
          <w:trHeight w:val="3473"/>
          <w:jc w:val="center"/>
        </w:trPr>
        <w:tc>
          <w:tcPr>
            <w:tcW w:w="3360" w:type="dxa"/>
            <w:gridSpan w:val="2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56080" cy="1009015"/>
                  <wp:effectExtent l="0" t="0" r="1270" b="635"/>
                  <wp:docPr id="1196" name="image3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8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1.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不需要平衡摩擦力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2.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不需要满足悬挂钩码质量远小于小车质量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</w:tc>
        <w:tc>
          <w:tcPr>
            <w:tcW w:w="3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1.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按原理图安装好实验装置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打点计时器固定在长木板无滑轮的一端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2.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细绳一端拴在小车上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另一端跨过滑轮挂上钩码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纸带穿过打点计时器固定在小车的后面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3.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把小车停在靠近打点计时器处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接通电源后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释放小车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4.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断开电源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取下纸带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5.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增减钩码的质量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按以上步骤再做两次实验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1.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平行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: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细绳、纸带与长木板平行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2.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靠近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: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小车从靠近打点计时器的位置释放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3.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先后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: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先接通电源后释放小车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先关闭电源后取下纸带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4.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防撞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: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在到达长木板末端前让小车停止运动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防止钩码落地及小车与滑轮相撞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5.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适当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: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悬挂的钩码要适当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避免纸带上打出的点太少或过于密集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</w:tc>
      </w:tr>
      <w:tr w:rsidR="001C147B" w:rsidRPr="00690DAD">
        <w:trPr>
          <w:trHeight w:val="5506"/>
          <w:jc w:val="center"/>
        </w:trPr>
        <w:tc>
          <w:tcPr>
            <w:tcW w:w="525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数据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处理</w:t>
            </w:r>
          </w:p>
        </w:tc>
        <w:tc>
          <w:tcPr>
            <w:tcW w:w="9455" w:type="dxa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1.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匀变速直线运动的速度测量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在匀变速直线运动中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某段时间中间时刻的瞬时速度等于该段时间的平均速度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故打第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个点时纸带的瞬时速度为</w:t>
            </w:r>
            <w:r w:rsidRPr="00690DAD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90DAD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n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+1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2T</m:t>
                  </m:r>
                </m:den>
              </m:f>
            </m:oMath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2.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利用纸带求物体加速度的两种方法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(1)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逐差法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根据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690DAD">
              <w:rPr>
                <w:rFonts w:ascii="宋体" w:hAnsi="宋体"/>
                <w:sz w:val="24"/>
                <w:szCs w:val="24"/>
              </w:rPr>
              <w:t>-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690DAD">
              <w:rPr>
                <w:rFonts w:ascii="宋体" w:hAnsi="宋体"/>
                <w:sz w:val="24"/>
                <w:szCs w:val="24"/>
              </w:rPr>
              <w:t>-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  <w:r w:rsidRPr="00690DAD">
              <w:rPr>
                <w:rFonts w:ascii="宋体" w:hAnsi="宋体"/>
                <w:sz w:val="24"/>
                <w:szCs w:val="24"/>
              </w:rPr>
              <w:t>-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=3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aT</w:t>
            </w:r>
            <w:r w:rsidRPr="00690DA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(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为相邻计数点之间的时间间隔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)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求出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Pr="00F81BE3">
              <w:rPr>
                <w:rFonts w:ascii="宋体" w:hAnsi="宋体"/>
                <w:i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Pr="00F81BE3">
              <w:rPr>
                <w:rFonts w:ascii="宋体" w:hAnsi="宋体"/>
                <w:i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然后取平均值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)-(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即为物体的加速度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97255" cy="862330"/>
                  <wp:effectExtent l="0" t="0" r="0" b="0"/>
                  <wp:docPr id="1209" name="image3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(2)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图像法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lastRenderedPageBreak/>
              <w:t>利用</w:t>
            </w:r>
            <w:r w:rsidRPr="00690DAD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90DAD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n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n+1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2T</m:t>
                  </m:r>
                </m:den>
              </m:f>
            </m:oMath>
            <w:r w:rsidRPr="00690DAD">
              <w:rPr>
                <w:rFonts w:ascii="Times New Roman" w:hAnsi="Times New Roman"/>
                <w:sz w:val="24"/>
                <w:szCs w:val="24"/>
              </w:rPr>
              <w:t>求出打各点时纸带的瞬时速度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然后作出</w:t>
            </w:r>
            <w:r w:rsidRPr="00690DAD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90DAD">
              <w:rPr>
                <w:rFonts w:ascii="宋体" w:hAnsi="宋体"/>
                <w:sz w:val="24"/>
                <w:szCs w:val="24"/>
              </w:rPr>
              <w:t>-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图像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用</w:t>
            </w:r>
            <w:r w:rsidRPr="00690DAD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90DAD">
              <w:rPr>
                <w:rFonts w:ascii="宋体" w:hAnsi="宋体"/>
                <w:sz w:val="24"/>
                <w:szCs w:val="24"/>
              </w:rPr>
              <w:t>-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图像的斜率求物体运动的加速度</w:t>
            </w:r>
            <w:r w:rsidRPr="00690DAD">
              <w:rPr>
                <w:rFonts w:ascii="宋体" w:hAnsi="宋体"/>
                <w:sz w:val="24"/>
                <w:szCs w:val="24"/>
              </w:rPr>
              <w:t>。</w:t>
            </w:r>
          </w:p>
        </w:tc>
      </w:tr>
    </w:tbl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331585" cy="284480"/>
            <wp:effectExtent l="0" t="0" r="0" b="1270"/>
            <wp:docPr id="1212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F81BE3">
      <w:pPr>
        <w:pStyle w:val="ae"/>
      </w:pPr>
      <w:r w:rsidRPr="00690DAD">
        <w:t>考点一　教材原型实验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(2025·</w:t>
      </w:r>
      <w:r w:rsidRPr="00690DAD">
        <w:rPr>
          <w:rFonts w:ascii="Times New Roman" w:eastAsia="楷体_GB2312" w:hAnsi="Times New Roman"/>
          <w:sz w:val="24"/>
          <w:szCs w:val="24"/>
        </w:rPr>
        <w:t>北京卷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16)</w:t>
      </w:r>
      <w:r w:rsidRPr="00690DAD">
        <w:rPr>
          <w:rFonts w:ascii="Times New Roman" w:hAnsi="Times New Roman"/>
          <w:sz w:val="24"/>
          <w:szCs w:val="24"/>
        </w:rPr>
        <w:t>利用打点计时器研究匀变速直线运动的规律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实验装置如图甲所示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078230"/>
            <wp:effectExtent l="0" t="0" r="0" b="7620"/>
            <wp:docPr id="1213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按照图甲安装好器材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下列实验步骤正确的操作顺序为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填各实验步骤前的字母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释放小车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接通打点计时器的电源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调整滑轮位置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使细线与木板平行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实验中打出的一条纸带如图乙所示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hAnsi="Times New Roman"/>
          <w:sz w:val="24"/>
          <w:szCs w:val="24"/>
        </w:rPr>
        <w:t>为依次选取的三个计数点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相邻计数点间有</w:t>
      </w:r>
      <w:r w:rsidRPr="00690DAD">
        <w:rPr>
          <w:rFonts w:ascii="Times New Roman" w:hAnsi="Times New Roman"/>
          <w:sz w:val="24"/>
          <w:szCs w:val="24"/>
        </w:rPr>
        <w:t>4</w:t>
      </w:r>
      <w:r w:rsidRPr="00690DAD">
        <w:rPr>
          <w:rFonts w:ascii="Times New Roman" w:hAnsi="Times New Roman"/>
          <w:sz w:val="24"/>
          <w:szCs w:val="24"/>
        </w:rPr>
        <w:t>个点未画出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可以判断纸带的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选填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左端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或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右端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与小车相连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图乙中相邻计数点间的时间间隔为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则打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点时小车的速度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hAnsi="Times New Roman"/>
          <w:sz w:val="24"/>
          <w:szCs w:val="24"/>
        </w:rPr>
        <w:t>某同学用打点计时器来研究圆周运动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如图丙所示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将纸带的一端固定在圆盘边缘处的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另一端穿过打点计时器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实验时圆盘从静止开始转动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选取部分纸带如图丁所示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相邻计数点间的时间间隔为</w:t>
      </w:r>
      <w:r w:rsidRPr="00690DAD">
        <w:rPr>
          <w:rFonts w:ascii="Times New Roman" w:hAnsi="Times New Roman"/>
          <w:sz w:val="24"/>
          <w:szCs w:val="24"/>
        </w:rPr>
        <w:t>0.10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圆盘半径</w:t>
      </w:r>
      <w:r w:rsidRPr="00690DAD">
        <w:rPr>
          <w:rFonts w:ascii="Times New Roman" w:hAnsi="Times New Roman"/>
          <w:i/>
          <w:sz w:val="24"/>
          <w:szCs w:val="24"/>
        </w:rPr>
        <w:t>R</w:t>
      </w:r>
      <w:r w:rsidRPr="00690DAD">
        <w:rPr>
          <w:rFonts w:ascii="Times New Roman" w:hAnsi="Times New Roman"/>
          <w:sz w:val="24"/>
          <w:szCs w:val="24"/>
        </w:rPr>
        <w:t>=0.10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则这部分纸带通过打点计时器的加速度大小为</w:t>
      </w:r>
      <w:r w:rsidR="00690DAD" w:rsidRPr="00690DAD">
        <w:rPr>
          <w:rFonts w:ascii="Times New Roman" w:hAnsi="Times New Roman"/>
          <w:sz w:val="24"/>
          <w:szCs w:val="24"/>
        </w:rPr>
        <w:lastRenderedPageBreak/>
        <w:t>____________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hAnsi="Times New Roman"/>
          <w:sz w:val="24"/>
          <w:szCs w:val="24"/>
        </w:rPr>
        <w:t>打点计时器打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点时圆盘上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点的向心加速度大小为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结果均保留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位有效数字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38070" cy="2018665"/>
            <wp:effectExtent l="0" t="0" r="5080" b="635"/>
            <wp:docPr id="1214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(1)CBA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 xml:space="preserve">左端　</w:t>
      </w:r>
      <w:r w:rsidRPr="00690DAD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(4)0.81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1.6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eastAsia="仿宋_GB2312" w:hAnsi="Times New Roman"/>
          <w:sz w:val="24"/>
          <w:szCs w:val="24"/>
        </w:rPr>
        <w:t>实验步骤中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首先调整滑轮位置使细线与木板平行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接着接通打点计时器电源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让计时器先工作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最后释放小车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eastAsia="仿宋_GB2312" w:hAnsi="Times New Roman"/>
          <w:sz w:val="24"/>
          <w:szCs w:val="24"/>
        </w:rPr>
        <w:t>故正确的操作顺序为</w:t>
      </w:r>
      <w:r w:rsidRPr="00690DAD">
        <w:rPr>
          <w:rFonts w:ascii="Times New Roman" w:hAnsi="Times New Roman"/>
          <w:sz w:val="24"/>
          <w:szCs w:val="24"/>
        </w:rPr>
        <w:t>CBA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eastAsia="仿宋_GB2312" w:hAnsi="Times New Roman"/>
          <w:sz w:val="24"/>
          <w:szCs w:val="24"/>
        </w:rPr>
        <w:t>小车做匀加速直线运动时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速度越来越大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纸带上点间距逐渐增大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eastAsia="仿宋_GB2312" w:hAnsi="Times New Roman"/>
          <w:sz w:val="24"/>
          <w:szCs w:val="24"/>
        </w:rPr>
        <w:t>图乙中纸带左端间距小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右端间距大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说明纸带左端与小车相连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eastAsia="仿宋_GB2312" w:hAnsi="Times New Roman"/>
          <w:sz w:val="24"/>
          <w:szCs w:val="24"/>
        </w:rPr>
        <w:t>匀变速直线运动中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中间时刻的瞬时速度等于该段时间内的平均速度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点为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的中间时刻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间位移为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时间间隔为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eastAsia="仿宋_GB2312" w:hAnsi="Times New Roman"/>
          <w:sz w:val="24"/>
          <w:szCs w:val="24"/>
        </w:rPr>
        <w:t>根据逐差法可知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CE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(0.192 4-0.080 0)-0.080 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4×0.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=0.81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点是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的中间时刻点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则有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0.080 0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2×0.1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m/s=0.4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此时向心加速度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0.1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=1.6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跟踪训练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1.(2025·</w:t>
      </w:r>
      <w:r w:rsidRPr="00690DAD">
        <w:rPr>
          <w:rFonts w:ascii="Times New Roman" w:eastAsia="楷体_GB2312" w:hAnsi="Times New Roman"/>
          <w:sz w:val="24"/>
          <w:szCs w:val="24"/>
        </w:rPr>
        <w:t>广东肇庆模拟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利用如图甲装置探究匀变速直线运动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56080" cy="974725"/>
            <wp:effectExtent l="0" t="0" r="1270" b="0"/>
            <wp:docPr id="1231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甲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除图中所示器材外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下列装置必要的是</w:t>
      </w:r>
      <w:r w:rsidR="00690DAD" w:rsidRPr="00690DAD">
        <w:rPr>
          <w:rFonts w:ascii="Times New Roman" w:hAnsi="Times New Roman"/>
          <w:sz w:val="24"/>
          <w:szCs w:val="24"/>
        </w:rPr>
        <w:t>_________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lastRenderedPageBreak/>
        <w:t>A.</w:t>
      </w:r>
      <w:r w:rsidRPr="00690DAD">
        <w:rPr>
          <w:rFonts w:ascii="Times New Roman" w:hAnsi="Times New Roman"/>
          <w:sz w:val="24"/>
          <w:szCs w:val="24"/>
        </w:rPr>
        <w:t>电压适当的交流电源</w:t>
      </w:r>
      <w:r w:rsidRPr="00690DAD">
        <w:rPr>
          <w:rFonts w:ascii="Times New Roman" w:hAnsi="Times New Roman"/>
          <w:sz w:val="24"/>
          <w:szCs w:val="24"/>
        </w:rPr>
        <w:tab/>
      </w:r>
      <w:r w:rsidRPr="00690DAD">
        <w:rPr>
          <w:rFonts w:ascii="Times New Roman" w:hAnsi="Times New Roman"/>
          <w:sz w:val="24"/>
          <w:szCs w:val="24"/>
        </w:rPr>
        <w:t xml:space="preserve">　　　</w:t>
      </w: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秒表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天平</w:t>
      </w:r>
      <w:r w:rsidRPr="00690DAD">
        <w:rPr>
          <w:rFonts w:ascii="Times New Roman" w:hAnsi="Times New Roman"/>
          <w:sz w:val="24"/>
          <w:szCs w:val="24"/>
        </w:rPr>
        <w:tab/>
      </w:r>
      <w:r w:rsidRPr="00690DAD">
        <w:rPr>
          <w:rFonts w:ascii="Times New Roman" w:hAnsi="Times New Roman"/>
          <w:sz w:val="24"/>
          <w:szCs w:val="24"/>
        </w:rPr>
        <w:t xml:space="preserve">　　　</w:t>
      </w: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刻度尺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实验中打点周期为</w:t>
      </w:r>
      <w:r w:rsidRPr="00690DAD">
        <w:rPr>
          <w:rFonts w:ascii="Times New Roman" w:hAnsi="Times New Roman"/>
          <w:sz w:val="24"/>
          <w:szCs w:val="24"/>
        </w:rPr>
        <w:t>0.02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纸带宽为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小新实验小组得到如图乙纸带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选取</w:t>
      </w:r>
      <w:r w:rsidRPr="00690DAD">
        <w:rPr>
          <w:rFonts w:ascii="Times New Roman" w:hAnsi="Times New Roman"/>
          <w:sz w:val="24"/>
          <w:szCs w:val="24"/>
        </w:rPr>
        <w:t>5</w:t>
      </w:r>
      <w:r w:rsidRPr="00690DAD">
        <w:rPr>
          <w:rFonts w:ascii="Times New Roman" w:hAnsi="Times New Roman"/>
          <w:sz w:val="24"/>
          <w:szCs w:val="24"/>
        </w:rPr>
        <w:t>个计时点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测得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hAnsi="Times New Roman"/>
          <w:sz w:val="24"/>
          <w:szCs w:val="24"/>
        </w:rPr>
        <w:t>距离为</w:t>
      </w:r>
      <w:r w:rsidRPr="00690DAD">
        <w:rPr>
          <w:rFonts w:ascii="Times New Roman" w:hAnsi="Times New Roman"/>
          <w:sz w:val="24"/>
          <w:szCs w:val="24"/>
        </w:rPr>
        <w:t>6.0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E</w:t>
      </w:r>
      <w:r w:rsidRPr="00690DAD">
        <w:rPr>
          <w:rFonts w:ascii="Times New Roman" w:hAnsi="Times New Roman"/>
          <w:sz w:val="24"/>
          <w:szCs w:val="24"/>
        </w:rPr>
        <w:t>距离为</w:t>
      </w:r>
      <w:r w:rsidRPr="00690DAD">
        <w:rPr>
          <w:rFonts w:ascii="Times New Roman" w:hAnsi="Times New Roman"/>
          <w:sz w:val="24"/>
          <w:szCs w:val="24"/>
        </w:rPr>
        <w:t>3.2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则打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点时纸带的速度为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纸带加速度为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均保留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位有效数字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22170" cy="396875"/>
            <wp:effectExtent l="0" t="0" r="0" b="3175"/>
            <wp:docPr id="1232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乙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小路实验小组每隔</w:t>
      </w:r>
      <w:r w:rsidRPr="00690DAD">
        <w:rPr>
          <w:rFonts w:ascii="Times New Roman" w:hAnsi="Times New Roman"/>
          <w:sz w:val="24"/>
          <w:szCs w:val="24"/>
        </w:rPr>
        <w:t>0.1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取一个计数点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并按相邻计数点把纸带逐段剪下如图丙放好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纸带左上端点连成一条直线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如图连接后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用刻度尺测出其斜率为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</w:rPr>
        <w:t>=0.6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已知纸带宽为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则纸带加速度为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保留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位有效数字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F81BE3" w:rsidRPr="00690DAD" w:rsidRDefault="00F81BE3" w:rsidP="00F81BE3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AA914A" wp14:editId="4694A331">
            <wp:extent cx="828040" cy="1328420"/>
            <wp:effectExtent l="0" t="0" r="0" b="5080"/>
            <wp:docPr id="1233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BE3" w:rsidRPr="00690DAD" w:rsidRDefault="00F81BE3" w:rsidP="00F81BE3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丙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(1)AD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(2)1.5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2.0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(3)1.2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eastAsia="仿宋_GB2312" w:hAnsi="Times New Roman"/>
          <w:sz w:val="24"/>
          <w:szCs w:val="24"/>
        </w:rPr>
        <w:t>该实验不需要秒表与天平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需要通过打点计时器记录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而打点计时器需要接到交流电源上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处理数据时需要利用刻度尺测量长度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故选</w:t>
      </w:r>
      <w:r w:rsidRPr="00690DAD">
        <w:rPr>
          <w:rFonts w:ascii="Times New Roman" w:hAnsi="Times New Roman"/>
          <w:sz w:val="24"/>
          <w:szCs w:val="24"/>
        </w:rPr>
        <w:t>AD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eastAsia="仿宋_GB2312" w:hAnsi="Times New Roman"/>
          <w:sz w:val="24"/>
          <w:szCs w:val="24"/>
        </w:rPr>
        <w:t>由匀变速直线运动某点瞬时速度等于该段时间内的平均速度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可得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w:rPr>
                <w:rFonts w:ascii="Cambria Math" w:hAnsi="Cambria Math"/>
                <w:sz w:val="24"/>
                <w:szCs w:val="24"/>
              </w:rPr>
              <m:t>AC</m:t>
            </m:r>
          </m:sub>
        </m:sSub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AC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6.0×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2×0.02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m/s=1.5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同理有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w:rPr>
                <w:rFonts w:ascii="Cambria Math" w:hAnsi="Cambria Math"/>
                <w:sz w:val="24"/>
                <w:szCs w:val="24"/>
              </w:rPr>
              <m:t>DE</m:t>
            </m:r>
          </m:sub>
        </m:sSub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DE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3.2×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0.02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m/s=1.6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所以有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</m:ba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DE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2.5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=2.0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eastAsia="仿宋_GB2312" w:hAnsi="Times New Roman"/>
          <w:sz w:val="24"/>
          <w:szCs w:val="24"/>
        </w:rPr>
        <w:t>因为通过剪断的纸带所用的时间都是</w:t>
      </w:r>
      <w:r w:rsidRPr="00690DAD">
        <w:rPr>
          <w:rFonts w:ascii="Times New Roman" w:hAnsi="Times New Roman"/>
          <w:i/>
          <w:sz w:val="24"/>
          <w:szCs w:val="24"/>
        </w:rPr>
        <w:t>T'</w:t>
      </w:r>
      <w:r w:rsidRPr="00690DAD">
        <w:rPr>
          <w:rFonts w:ascii="Times New Roman" w:hAnsi="Times New Roman"/>
          <w:sz w:val="24"/>
          <w:szCs w:val="24"/>
        </w:rPr>
        <w:t>=0.1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设两个相等时间内的位移差为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则根据题意有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kd</w:t>
      </w:r>
      <w:r w:rsidRPr="00690DAD">
        <w:rPr>
          <w:rFonts w:ascii="Times New Roman" w:hAnsi="Times New Roman"/>
          <w:sz w:val="24"/>
          <w:szCs w:val="24"/>
        </w:rPr>
        <w:t>=0.6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10</w:t>
      </w:r>
      <w:r w:rsidRPr="006946D7">
        <w:rPr>
          <w:rFonts w:ascii="宋体" w:hAnsi="宋体"/>
          <w:sz w:val="24"/>
          <w:szCs w:val="24"/>
          <w:vertAlign w:val="superscript"/>
        </w:rPr>
        <w:t>-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m=1.2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10</w:t>
      </w:r>
      <w:r w:rsidRPr="006946D7">
        <w:rPr>
          <w:rFonts w:ascii="宋体" w:hAnsi="宋体"/>
          <w:sz w:val="24"/>
          <w:szCs w:val="24"/>
          <w:vertAlign w:val="superscript"/>
        </w:rPr>
        <w:t>-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再由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aT'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=1.2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F81BE3">
      <w:pPr>
        <w:pStyle w:val="ae"/>
      </w:pPr>
      <w:r w:rsidRPr="00690DAD">
        <w:t>考点二　创新拓展实验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情景拓展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实验器材及速度的测量方法的改进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880995" cy="1440815"/>
            <wp:effectExtent l="0" t="0" r="0" b="6985"/>
            <wp:docPr id="1248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获得加速度方法的改进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长木板倾斜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靠小车的重力获得加速度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如图甲、乙所示</w:t>
      </w:r>
      <w:r w:rsidRPr="00690DAD">
        <w:rPr>
          <w:rFonts w:ascii="Times New Roman" w:hAnsi="Times New Roman"/>
          <w:sz w:val="24"/>
          <w:szCs w:val="24"/>
        </w:rPr>
        <w:t>)</w:t>
      </w:r>
      <w:r w:rsidR="00006DD8"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480" cy="250190"/>
            <wp:effectExtent l="0" t="0" r="1270" b="0"/>
            <wp:docPr id="1249" name="image125.jpeg" descr="source:si_idm151310591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.jpeg" descr="source:si_idm1513105912;FounderCE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DAD">
        <w:rPr>
          <w:rFonts w:ascii="Times New Roman" w:hAnsi="Times New Roman"/>
          <w:sz w:val="24"/>
          <w:szCs w:val="24"/>
        </w:rPr>
        <w:t>靠重物的拉力获得加速度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4310" cy="931545"/>
            <wp:effectExtent l="0" t="0" r="8890" b="1905"/>
            <wp:docPr id="1250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计时方法的改进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采用频闪照相法或滴水法获得两点间的时间间隔</w:t>
      </w:r>
      <w:r w:rsidR="00006DD8"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480" cy="250190"/>
            <wp:effectExtent l="0" t="0" r="1270" b="0"/>
            <wp:docPr id="1251" name="image127.jpeg" descr="source:si_idm151308222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eg" descr="source:si_idm1513082224;FounderCE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DAD">
        <w:rPr>
          <w:rFonts w:ascii="Times New Roman" w:hAnsi="Times New Roman"/>
          <w:sz w:val="24"/>
          <w:szCs w:val="24"/>
        </w:rPr>
        <w:t>打点计时器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155700"/>
            <wp:effectExtent l="0" t="0" r="0" b="6350"/>
            <wp:docPr id="1252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为了测定斜面上小车下滑的加速度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某实验小组利用</w:t>
      </w:r>
      <w:r w:rsidRPr="00690DAD">
        <w:rPr>
          <w:rFonts w:ascii="Times New Roman" w:hAnsi="Times New Roman"/>
          <w:sz w:val="24"/>
          <w:szCs w:val="24"/>
        </w:rPr>
        <w:t>DIS(</w:t>
      </w:r>
      <w:r w:rsidRPr="00690DAD">
        <w:rPr>
          <w:rFonts w:ascii="Times New Roman" w:hAnsi="Times New Roman"/>
          <w:sz w:val="24"/>
          <w:szCs w:val="24"/>
        </w:rPr>
        <w:t>数字化信息系统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技术进行实验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当装有宽度为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hAnsi="Times New Roman"/>
          <w:sz w:val="24"/>
          <w:szCs w:val="24"/>
        </w:rPr>
        <w:t>=2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690DAD">
        <w:rPr>
          <w:rFonts w:ascii="Times New Roman" w:hAnsi="Times New Roman"/>
          <w:sz w:val="24"/>
          <w:szCs w:val="24"/>
        </w:rPr>
        <w:t>的遮光条的小车经过光电门时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系统就会自动记录挡光时间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并由相应软件计算遮光条经过光电门的平均速度来表示瞬时速度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某次实验中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小车从距离光电门中心为</w:t>
      </w:r>
      <w:r w:rsidRPr="00690DAD">
        <w:rPr>
          <w:rFonts w:ascii="Times New Roman" w:hAnsi="Times New Roman"/>
          <w:i/>
          <w:sz w:val="24"/>
          <w:szCs w:val="24"/>
        </w:rPr>
        <w:t>L</w:t>
      </w:r>
      <w:r w:rsidRPr="00690DAD">
        <w:rPr>
          <w:rFonts w:ascii="Times New Roman" w:hAnsi="Times New Roman"/>
          <w:sz w:val="24"/>
          <w:szCs w:val="24"/>
        </w:rPr>
        <w:t>处由静止释放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遮光条经过光电门的挡光时间为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=0.04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。</w:t>
      </w:r>
    </w:p>
    <w:p w:rsidR="00F81BE3" w:rsidRPr="00690DAD" w:rsidRDefault="00F81BE3" w:rsidP="00F81BE3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848A96" wp14:editId="65C583F7">
            <wp:extent cx="1043940" cy="716280"/>
            <wp:effectExtent l="0" t="0" r="3810" b="7620"/>
            <wp:docPr id="1253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计算经过光电门时小车的速度为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试写出计算小车下滑的加速度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的表达式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用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和</w:t>
      </w:r>
      <w:r w:rsidRPr="00690DAD">
        <w:rPr>
          <w:rFonts w:ascii="Times New Roman" w:hAnsi="Times New Roman"/>
          <w:i/>
          <w:sz w:val="24"/>
          <w:szCs w:val="24"/>
        </w:rPr>
        <w:t>L</w:t>
      </w:r>
      <w:r w:rsidRPr="00690DAD">
        <w:rPr>
          <w:rFonts w:ascii="Times New Roman" w:hAnsi="Times New Roman"/>
          <w:sz w:val="24"/>
          <w:szCs w:val="24"/>
        </w:rPr>
        <w:t>表示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若</w:t>
      </w:r>
      <w:r w:rsidRPr="00690DAD">
        <w:rPr>
          <w:rFonts w:ascii="Times New Roman" w:hAnsi="Times New Roman"/>
          <w:i/>
          <w:sz w:val="24"/>
          <w:szCs w:val="24"/>
        </w:rPr>
        <w:t>L</w:t>
      </w:r>
      <w:r w:rsidRPr="00690DAD">
        <w:rPr>
          <w:rFonts w:ascii="Times New Roman" w:hAnsi="Times New Roman"/>
          <w:sz w:val="24"/>
          <w:szCs w:val="24"/>
        </w:rPr>
        <w:t>=0.5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则小车下滑的加速度为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hAnsi="Times New Roman"/>
          <w:sz w:val="24"/>
          <w:szCs w:val="24"/>
        </w:rPr>
        <w:t>测量计算出来的加速度比真实的加速度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选填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偏大</w:t>
      </w:r>
      <w:r w:rsidRPr="00410A83">
        <w:rPr>
          <w:rFonts w:ascii="宋体" w:hAnsi="宋体"/>
          <w:sz w:val="24"/>
          <w:szCs w:val="24"/>
        </w:rPr>
        <w:t>”“</w:t>
      </w:r>
      <w:r w:rsidRPr="00690DAD">
        <w:rPr>
          <w:rFonts w:ascii="Times New Roman" w:hAnsi="Times New Roman"/>
          <w:sz w:val="24"/>
          <w:szCs w:val="24"/>
        </w:rPr>
        <w:t>偏小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或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相等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(1)0.5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(3)0.25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hAnsi="Times New Roman"/>
          <w:sz w:val="24"/>
          <w:szCs w:val="24"/>
        </w:rPr>
        <w:t>偏小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eastAsia="仿宋_GB2312" w:hAnsi="Times New Roman"/>
          <w:sz w:val="24"/>
          <w:szCs w:val="24"/>
        </w:rPr>
        <w:t>遮光条经过光电门时的平均速度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得到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lastRenderedPageBreak/>
        <w:t>(2)</w:t>
      </w:r>
      <w:r w:rsidRPr="00690DAD">
        <w:rPr>
          <w:rFonts w:ascii="Times New Roman" w:eastAsia="仿宋_GB2312" w:hAnsi="Times New Roman"/>
          <w:sz w:val="24"/>
          <w:szCs w:val="24"/>
        </w:rPr>
        <w:t>依据匀变速直线运动的速度与位移的关系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有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aL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又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eastAsia="仿宋_GB2312" w:hAnsi="Times New Roman"/>
          <w:sz w:val="24"/>
          <w:szCs w:val="24"/>
        </w:rPr>
        <w:t>由</w:t>
      </w: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eastAsia="仿宋_GB2312" w:hAnsi="Times New Roman"/>
          <w:sz w:val="24"/>
          <w:szCs w:val="24"/>
        </w:rPr>
        <w:t>中的表达式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代入数据可以得到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=0.25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eastAsia="仿宋_GB2312" w:hAnsi="Times New Roman"/>
          <w:sz w:val="24"/>
          <w:szCs w:val="24"/>
        </w:rPr>
        <w:t>由于光电门测速度只是测量平均速度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在匀变速直线运动中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平均速度与中间时刻的瞬时速度相等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却又小于中间位置的瞬时速度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而在测量位移</w:t>
      </w:r>
      <w:r w:rsidRPr="00690DAD">
        <w:rPr>
          <w:rFonts w:ascii="Times New Roman" w:hAnsi="Times New Roman"/>
          <w:i/>
          <w:sz w:val="24"/>
          <w:szCs w:val="24"/>
        </w:rPr>
        <w:t>L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测的是光电门中间位置与遮光条之间的距离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大于中间时刻所在位置与遮光条之间的距离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所以测量计算出来的加速度比真实的加速度偏小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跟踪训练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2.(2025·</w:t>
      </w:r>
      <w:r w:rsidRPr="00690DAD">
        <w:rPr>
          <w:rFonts w:ascii="Times New Roman" w:eastAsia="楷体_GB2312" w:hAnsi="Times New Roman"/>
          <w:sz w:val="24"/>
          <w:szCs w:val="24"/>
        </w:rPr>
        <w:t>广东湛江一中模拟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一辆小车上装有一个滴墨水的容器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每分钟滴出</w:t>
      </w:r>
      <w:r w:rsidRPr="00690DAD">
        <w:rPr>
          <w:rFonts w:ascii="Times New Roman" w:hAnsi="Times New Roman"/>
          <w:sz w:val="24"/>
          <w:szCs w:val="24"/>
        </w:rPr>
        <w:t>120</w:t>
      </w:r>
      <w:r w:rsidRPr="00690DAD">
        <w:rPr>
          <w:rFonts w:ascii="Times New Roman" w:hAnsi="Times New Roman"/>
          <w:sz w:val="24"/>
          <w:szCs w:val="24"/>
        </w:rPr>
        <w:t>滴墨水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重物通过滑轮用细绳牵引小车向右做匀加速直线运动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结果在水平桌面上留下一串墨滴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测出</w:t>
      </w:r>
      <w:r w:rsidRPr="00690DAD">
        <w:rPr>
          <w:rFonts w:ascii="Times New Roman" w:hAnsi="Times New Roman"/>
          <w:i/>
          <w:sz w:val="24"/>
          <w:szCs w:val="24"/>
        </w:rPr>
        <w:t>ab</w:t>
      </w:r>
      <w:r w:rsidRPr="00690DAD">
        <w:rPr>
          <w:rFonts w:ascii="Times New Roman" w:hAnsi="Times New Roman"/>
          <w:sz w:val="24"/>
          <w:szCs w:val="24"/>
        </w:rPr>
        <w:t>=0.11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bc</w:t>
      </w:r>
      <w:r w:rsidRPr="00690DAD">
        <w:rPr>
          <w:rFonts w:ascii="Times New Roman" w:hAnsi="Times New Roman"/>
          <w:sz w:val="24"/>
          <w:szCs w:val="24"/>
        </w:rPr>
        <w:t>=0.15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cd</w:t>
      </w:r>
      <w:r w:rsidRPr="00690DAD">
        <w:rPr>
          <w:rFonts w:ascii="Times New Roman" w:hAnsi="Times New Roman"/>
          <w:sz w:val="24"/>
          <w:szCs w:val="24"/>
        </w:rPr>
        <w:t>=0.19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不计空气阻力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结果均保留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位小数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</w:p>
    <w:p w:rsidR="00F81BE3" w:rsidRPr="00690DAD" w:rsidRDefault="00F81BE3" w:rsidP="00F81BE3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B57EB6" wp14:editId="73CAF829">
            <wp:extent cx="1259205" cy="974725"/>
            <wp:effectExtent l="0" t="0" r="0" b="0"/>
            <wp:docPr id="1262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请回答下列问题</w:t>
      </w:r>
      <w:r w:rsidRPr="00690DAD">
        <w:rPr>
          <w:rFonts w:ascii="Times New Roman" w:hAnsi="Times New Roman"/>
          <w:sz w:val="24"/>
          <w:szCs w:val="24"/>
        </w:rPr>
        <w:t>: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hAnsi="Times New Roman"/>
          <w:sz w:val="24"/>
          <w:szCs w:val="24"/>
        </w:rPr>
        <w:t>墨滴刚滴下时小车的速度分别是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</w:rPr>
        <w:t>、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小车运动的加速度为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墨水刚离开容器的位置距离桌面有一定的高度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这一因素会导致速度的测量值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、加速度的测量值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选填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偏大</w:t>
      </w:r>
      <w:r w:rsidRPr="00410A83">
        <w:rPr>
          <w:rFonts w:ascii="宋体" w:hAnsi="宋体"/>
          <w:sz w:val="24"/>
          <w:szCs w:val="24"/>
        </w:rPr>
        <w:t>”“</w:t>
      </w:r>
      <w:r w:rsidRPr="00690DAD">
        <w:rPr>
          <w:rFonts w:ascii="Times New Roman" w:hAnsi="Times New Roman"/>
          <w:sz w:val="24"/>
          <w:szCs w:val="24"/>
        </w:rPr>
        <w:t>偏小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或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不变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(1)0.26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0.34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(2)0.16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偏大　不变</w:t>
      </w:r>
      <w:r w:rsidRPr="00410A83">
        <w:rPr>
          <w:rFonts w:ascii="宋体" w:hAnsi="宋体"/>
          <w:sz w:val="24"/>
          <w:szCs w:val="24"/>
        </w:rPr>
        <w:t xml:space="preserve"> 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eastAsia="仿宋_GB2312" w:hAnsi="Times New Roman"/>
          <w:sz w:val="24"/>
          <w:szCs w:val="24"/>
        </w:rPr>
        <w:t>每分钟滴出</w:t>
      </w:r>
      <w:r w:rsidRPr="00690DAD">
        <w:rPr>
          <w:rFonts w:ascii="Times New Roman" w:hAnsi="Times New Roman"/>
          <w:sz w:val="24"/>
          <w:szCs w:val="24"/>
        </w:rPr>
        <w:t>120</w:t>
      </w:r>
      <w:r w:rsidRPr="00690DAD">
        <w:rPr>
          <w:rFonts w:ascii="Times New Roman" w:eastAsia="仿宋_GB2312" w:hAnsi="Times New Roman"/>
          <w:sz w:val="24"/>
          <w:szCs w:val="24"/>
        </w:rPr>
        <w:t>滴墨水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则时间间隔为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120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s=0.5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墨滴刚滴下时小车的瞬时速度为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bc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0.11+0.15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2×0.5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m/s=0.26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墨滴刚滴下时小车的瞬时速度为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bc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+cd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0.15+0.19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2×0.5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m/s=0.34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eastAsia="仿宋_GB2312" w:hAnsi="Times New Roman"/>
          <w:sz w:val="24"/>
          <w:szCs w:val="24"/>
        </w:rPr>
        <w:t>小车的加速度为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=0.16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eastAsia="仿宋_GB2312" w:hAnsi="Times New Roman"/>
          <w:sz w:val="24"/>
          <w:szCs w:val="24"/>
        </w:rPr>
        <w:t>考虑墨滴在空中做平抛运动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相邻两滴墨水之间的距离大于车的实际位移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从而会导致速度的测量值偏大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但相邻两段位移之差不变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所以加速度的测量值不受上述因素的影响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即加速度不变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F81BE3">
      <w:pPr>
        <w:pStyle w:val="ae"/>
      </w:pPr>
      <w:r w:rsidRPr="00690DAD">
        <w:rPr>
          <w:noProof/>
        </w:rPr>
        <w:lastRenderedPageBreak/>
        <w:drawing>
          <wp:inline distT="0" distB="0" distL="0" distR="0">
            <wp:extent cx="6331585" cy="284480"/>
            <wp:effectExtent l="0" t="0" r="0" b="1270"/>
            <wp:docPr id="1277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hAnsi="Times New Roman"/>
          <w:sz w:val="24"/>
          <w:szCs w:val="24"/>
        </w:rPr>
        <w:t>某班同学利用如图甲所示装置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探究小车速度随时间变化的规律</w:t>
      </w:r>
      <w:r w:rsidRPr="00410A83">
        <w:rPr>
          <w:rFonts w:ascii="宋体" w:hAnsi="宋体"/>
          <w:sz w:val="24"/>
          <w:szCs w:val="24"/>
        </w:rPr>
        <w:t>”,</w:t>
      </w:r>
      <w:r w:rsidRPr="00690DAD">
        <w:rPr>
          <w:rFonts w:ascii="Times New Roman" w:hAnsi="Times New Roman"/>
          <w:sz w:val="24"/>
          <w:szCs w:val="24"/>
        </w:rPr>
        <w:t>电火花计时器使用的是频率为</w:t>
      </w:r>
      <w:r w:rsidRPr="00690DAD">
        <w:rPr>
          <w:rFonts w:ascii="Times New Roman" w:hAnsi="Times New Roman"/>
          <w:sz w:val="24"/>
          <w:szCs w:val="24"/>
        </w:rPr>
        <w:t>50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Hz</w:t>
      </w:r>
      <w:r w:rsidRPr="00690DAD">
        <w:rPr>
          <w:rFonts w:ascii="Times New Roman" w:hAnsi="Times New Roman"/>
          <w:sz w:val="24"/>
          <w:szCs w:val="24"/>
        </w:rPr>
        <w:t>的交流电源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56460" cy="1112520"/>
            <wp:effectExtent l="0" t="0" r="0" b="0"/>
            <wp:docPr id="1278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2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电火花计时器的工作电压为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选填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8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V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或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220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V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安装纸带时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需要将纸带置于</w:t>
      </w:r>
      <w:r w:rsidR="00690DAD" w:rsidRPr="00690DAD">
        <w:rPr>
          <w:rFonts w:ascii="Times New Roman" w:hAnsi="Times New Roman"/>
          <w:sz w:val="24"/>
          <w:szCs w:val="24"/>
        </w:rPr>
        <w:t>________________________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选填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复写纸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或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墨粉纸盘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的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选填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上方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或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下方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下列说法中正确的是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实验时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先释放纸带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再接通电源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实验时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先接通电源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待打点稳定后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再释放纸带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实验时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先接通电源或先释放纸带都可以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纸带上打点越密集说明纸带运动速度越大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第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hAnsi="Times New Roman"/>
          <w:sz w:val="24"/>
          <w:szCs w:val="24"/>
        </w:rPr>
        <w:t>个实验小组所得纸带上打出的部分计数点如图乙所示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每相邻两个计数点间还有</w:t>
      </w:r>
      <w:r w:rsidRPr="00690DAD">
        <w:rPr>
          <w:rFonts w:ascii="Times New Roman" w:hAnsi="Times New Roman"/>
          <w:sz w:val="24"/>
          <w:szCs w:val="24"/>
        </w:rPr>
        <w:t>4</w:t>
      </w:r>
      <w:r w:rsidRPr="00690DAD">
        <w:rPr>
          <w:rFonts w:ascii="Times New Roman" w:hAnsi="Times New Roman"/>
          <w:sz w:val="24"/>
          <w:szCs w:val="24"/>
        </w:rPr>
        <w:t>个点图中未画出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=3.59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=4.41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=5.19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4</w:t>
      </w:r>
      <w:r w:rsidRPr="00690DAD">
        <w:rPr>
          <w:rFonts w:ascii="Times New Roman" w:hAnsi="Times New Roman"/>
          <w:sz w:val="24"/>
          <w:szCs w:val="24"/>
        </w:rPr>
        <w:t>=5.97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5</w:t>
      </w:r>
      <w:r w:rsidRPr="00690DAD">
        <w:rPr>
          <w:rFonts w:ascii="Times New Roman" w:hAnsi="Times New Roman"/>
          <w:sz w:val="24"/>
          <w:szCs w:val="24"/>
        </w:rPr>
        <w:t>=6.78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  <w:vertAlign w:val="subscript"/>
        </w:rPr>
        <w:t>6</w:t>
      </w:r>
      <w:r w:rsidRPr="00690DAD">
        <w:rPr>
          <w:rFonts w:ascii="Times New Roman" w:hAnsi="Times New Roman"/>
          <w:sz w:val="24"/>
          <w:szCs w:val="24"/>
        </w:rPr>
        <w:t>=7.64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则小车的加速度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要求充分利用测量的数据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打点计时器在打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点时小车的速度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m/s(</w:t>
      </w:r>
      <w:r w:rsidRPr="00690DAD">
        <w:rPr>
          <w:rFonts w:ascii="Times New Roman" w:hAnsi="Times New Roman"/>
          <w:sz w:val="24"/>
          <w:szCs w:val="24"/>
        </w:rPr>
        <w:t>结果均保留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位有效数字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72360" cy="793750"/>
            <wp:effectExtent l="0" t="0" r="8890" b="6350"/>
            <wp:docPr id="1279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hAnsi="Times New Roman"/>
          <w:sz w:val="24"/>
          <w:szCs w:val="24"/>
        </w:rPr>
        <w:t>第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个实验小组计算出所得纸带上各计数点对应的速度后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在坐标系中描出的点如图丙所示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请根据这些点在图丙中作出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图像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并根据图像计算出小车运动的加速度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结果保留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sz w:val="24"/>
          <w:szCs w:val="24"/>
        </w:rPr>
        <w:t>位有效数字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018665" cy="2122170"/>
            <wp:effectExtent l="0" t="0" r="635" b="0"/>
            <wp:docPr id="1280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4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(1)220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</w:rPr>
        <w:t xml:space="preserve">　墨粉纸盘　下方　</w:t>
      </w:r>
      <w:r w:rsidRPr="00690DAD">
        <w:rPr>
          <w:rFonts w:ascii="Times New Roman" w:hAnsi="Times New Roman"/>
          <w:sz w:val="24"/>
          <w:szCs w:val="24"/>
        </w:rPr>
        <w:t>(2)B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(3)0.80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0.40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hAnsi="Times New Roman"/>
          <w:sz w:val="24"/>
          <w:szCs w:val="24"/>
        </w:rPr>
        <w:t xml:space="preserve">见解析图　</w:t>
      </w:r>
      <w:r w:rsidRPr="00690DAD">
        <w:rPr>
          <w:rFonts w:ascii="Times New Roman" w:hAnsi="Times New Roman"/>
          <w:sz w:val="24"/>
          <w:szCs w:val="24"/>
        </w:rPr>
        <w:t>1.53(1.52</w:t>
      </w:r>
      <w:r w:rsidRPr="00690DAD">
        <w:rPr>
          <w:rFonts w:ascii="Times New Roman" w:hAnsi="Times New Roman"/>
          <w:i/>
          <w:sz w:val="24"/>
          <w:szCs w:val="24"/>
        </w:rPr>
        <w:t>~</w:t>
      </w:r>
      <w:r w:rsidRPr="00690DAD">
        <w:rPr>
          <w:rFonts w:ascii="Times New Roman" w:hAnsi="Times New Roman"/>
          <w:sz w:val="24"/>
          <w:szCs w:val="24"/>
        </w:rPr>
        <w:t>1.54</w:t>
      </w:r>
      <w:r w:rsidRPr="00690DAD">
        <w:rPr>
          <w:rFonts w:ascii="Times New Roman" w:hAnsi="Times New Roman"/>
          <w:sz w:val="24"/>
          <w:szCs w:val="24"/>
        </w:rPr>
        <w:t>均可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eastAsia="仿宋_GB2312" w:hAnsi="Times New Roman"/>
          <w:sz w:val="24"/>
          <w:szCs w:val="24"/>
        </w:rPr>
        <w:t>电火花计时器的工作电压为</w:t>
      </w:r>
      <w:r w:rsidRPr="00690DAD">
        <w:rPr>
          <w:rFonts w:ascii="Times New Roman" w:hAnsi="Times New Roman"/>
          <w:sz w:val="24"/>
          <w:szCs w:val="24"/>
        </w:rPr>
        <w:t>220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V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安装纸带时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应将纸带置于墨粉纸盘的下方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eastAsia="仿宋_GB2312" w:hAnsi="Times New Roman"/>
          <w:sz w:val="24"/>
          <w:szCs w:val="24"/>
        </w:rPr>
        <w:t>实验中为了在纸带上打出更多的点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具体操作中要求先接通打点计时器的电源然后释放小车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纸带上打点越密集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说明纸带的运动速度越小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eastAsia="仿宋_GB2312" w:hAnsi="Times New Roman"/>
          <w:sz w:val="24"/>
          <w:szCs w:val="24"/>
        </w:rPr>
        <w:t>相邻两个计数点间的时间间隔为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=0.1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由逐差法得小车的加速度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)-(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690DAD">
        <w:rPr>
          <w:rFonts w:ascii="Times New Roman" w:hAnsi="Times New Roman"/>
          <w:sz w:val="24"/>
          <w:szCs w:val="24"/>
        </w:rPr>
        <w:t>=0.80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打点计时器在打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点时小车的速度为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(3.59+4.41)×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2×0.1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m/s=0.40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eastAsia="仿宋_GB2312" w:hAnsi="Times New Roman"/>
          <w:sz w:val="24"/>
          <w:szCs w:val="24"/>
        </w:rPr>
        <w:t>观察这些点大致落在一条直线上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所以将这些点连成一条直线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18665" cy="1941195"/>
            <wp:effectExtent l="0" t="0" r="635" b="1905"/>
            <wp:docPr id="1287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5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根据图线可求出小车的加速度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1.2-0.28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0.6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≈1.53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2.(2026·</w:t>
      </w:r>
      <w:r w:rsidRPr="00690DAD">
        <w:rPr>
          <w:rFonts w:ascii="Times New Roman" w:eastAsia="楷体_GB2312" w:hAnsi="Times New Roman"/>
          <w:sz w:val="24"/>
          <w:szCs w:val="24"/>
        </w:rPr>
        <w:t>广东潮阳实验学校高三阶段测试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如图甲所示为在气垫导轨上研究匀变速直线运动的示意图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滑块上装有宽度为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hAnsi="Times New Roman"/>
          <w:sz w:val="24"/>
          <w:szCs w:val="24"/>
        </w:rPr>
        <w:t>的遮光条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滑块在钩码作用下先后通过两个光电门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用光电计时器记录遮光条通过光电门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的时间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及遮光条从光电门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hAnsi="Times New Roman"/>
          <w:sz w:val="24"/>
          <w:szCs w:val="24"/>
        </w:rPr>
        <w:t>运动到光电门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的时间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用刻度尺测出两个光电门之间的距离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519045" cy="2052955"/>
            <wp:effectExtent l="0" t="0" r="0" b="4445"/>
            <wp:docPr id="1292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6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用游标卡尺测量遮光条的宽度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示数如图乙所示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保持其他实验条件不变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只调节光电门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的位置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滑块每次都从同一位置由静止释放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33629">
        <w:rPr>
          <w:rFonts w:ascii="宋体" w:hAnsi="宋体" w:cs="宋体" w:hint="eastAsia"/>
          <w:sz w:val="24"/>
          <w:szCs w:val="24"/>
        </w:rPr>
        <w:t>①</w:t>
      </w:r>
      <w:r w:rsidRPr="00690DAD">
        <w:rPr>
          <w:rFonts w:ascii="Times New Roman" w:hAnsi="Times New Roman"/>
          <w:sz w:val="24"/>
          <w:szCs w:val="24"/>
        </w:rPr>
        <w:t>若记录几组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及对应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的数据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作出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图像如图丙所示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其斜率为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则滑块的加速度大小为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用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表示</w:t>
      </w:r>
      <w:r w:rsidRPr="00690DAD">
        <w:rPr>
          <w:rFonts w:ascii="Times New Roman" w:hAnsi="Times New Roman"/>
          <w:sz w:val="24"/>
          <w:szCs w:val="24"/>
        </w:rPr>
        <w:t>);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33629">
        <w:rPr>
          <w:rFonts w:ascii="宋体" w:hAnsi="宋体" w:cs="宋体" w:hint="eastAsia"/>
          <w:sz w:val="24"/>
          <w:szCs w:val="24"/>
        </w:rPr>
        <w:t>②</w:t>
      </w:r>
      <w:r w:rsidRPr="00690DAD">
        <w:rPr>
          <w:rFonts w:ascii="Times New Roman" w:hAnsi="Times New Roman"/>
          <w:sz w:val="24"/>
          <w:szCs w:val="24"/>
        </w:rPr>
        <w:t>若记录几组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及对应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的数据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作出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(Δ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图像如图丁所示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其斜率为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则滑块的加速度大小为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用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hAnsi="Times New Roman"/>
          <w:sz w:val="24"/>
          <w:szCs w:val="24"/>
        </w:rPr>
        <w:t>表示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37690" cy="1043940"/>
            <wp:effectExtent l="0" t="0" r="0" b="3810"/>
            <wp:docPr id="1297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7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(1)1.14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(2)</w:t>
      </w:r>
      <w:r w:rsidRPr="00E33629">
        <w:rPr>
          <w:rFonts w:ascii="宋体" w:hAnsi="宋体" w:cs="宋体" w:hint="eastAsia"/>
          <w:sz w:val="24"/>
          <w:szCs w:val="24"/>
        </w:rPr>
        <w:t>①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E33629">
        <w:rPr>
          <w:rFonts w:ascii="宋体" w:hAnsi="宋体" w:cs="宋体" w:hint="eastAsia"/>
          <w:sz w:val="24"/>
          <w:szCs w:val="24"/>
        </w:rPr>
        <w:t>②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eastAsia="仿宋_GB2312" w:hAnsi="Times New Roman"/>
          <w:sz w:val="24"/>
          <w:szCs w:val="24"/>
        </w:rPr>
        <w:t>遮光条的宽度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hAnsi="Times New Roman"/>
          <w:sz w:val="24"/>
          <w:szCs w:val="24"/>
        </w:rPr>
        <w:t>=11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mm+4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0.1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mm=11.4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mm=1.14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E33629">
        <w:rPr>
          <w:rFonts w:ascii="宋体" w:hAnsi="宋体" w:cs="宋体" w:hint="eastAsia"/>
          <w:sz w:val="24"/>
          <w:szCs w:val="24"/>
        </w:rPr>
        <w:t>①</w:t>
      </w:r>
      <w:r w:rsidRPr="00690DAD">
        <w:rPr>
          <w:rFonts w:ascii="Times New Roman" w:eastAsia="仿宋_GB2312" w:hAnsi="Times New Roman"/>
          <w:sz w:val="24"/>
          <w:szCs w:val="24"/>
        </w:rPr>
        <w:t>滑块从光电门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运动到光电门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由位移公式有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变化得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结合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eastAsia="仿宋_GB2312" w:hAnsi="Times New Roman"/>
          <w:sz w:val="24"/>
          <w:szCs w:val="24"/>
        </w:rPr>
        <w:t>图像可得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33629">
        <w:rPr>
          <w:rFonts w:ascii="宋体" w:hAnsi="宋体" w:cs="宋体" w:hint="eastAsia"/>
          <w:sz w:val="24"/>
          <w:szCs w:val="24"/>
        </w:rPr>
        <w:t>②</w:t>
      </w:r>
      <w:r w:rsidRPr="00690DAD">
        <w:rPr>
          <w:rFonts w:ascii="Times New Roman" w:eastAsia="仿宋_GB2312" w:hAnsi="Times New Roman"/>
          <w:sz w:val="24"/>
          <w:szCs w:val="24"/>
        </w:rPr>
        <w:t>滑块从光电门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运动到光电门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由速度与位移关系式有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Δ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946D7">
        <w:rPr>
          <w:rFonts w:ascii="宋体" w:hAnsi="宋体"/>
          <w:sz w:val="24"/>
          <w:szCs w:val="24"/>
        </w:rPr>
        <w:t>-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as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变化得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(Δ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690DAD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s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结合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(Δ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eastAsia="仿宋_GB2312" w:hAnsi="Times New Roman"/>
          <w:sz w:val="24"/>
          <w:szCs w:val="24"/>
        </w:rPr>
        <w:t>图像得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3.</w:t>
      </w:r>
      <w:r w:rsidRPr="00690DAD">
        <w:rPr>
          <w:rFonts w:ascii="Times New Roman" w:hAnsi="Times New Roman"/>
          <w:sz w:val="24"/>
          <w:szCs w:val="24"/>
        </w:rPr>
        <w:t>某同学利用如图所示的装置测量重力加速度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其中光栅板上交替排列着等宽度的遮光带和透光带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宽度用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hAnsi="Times New Roman"/>
          <w:sz w:val="24"/>
          <w:szCs w:val="24"/>
        </w:rPr>
        <w:t>表示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实验时将光栅板置于光电传感器上方某高度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令其自由下落穿过光电传感器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光电传感器所连接的计算机可连续记录遮光带、透光带通过光电传感器的时间间隔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410A83">
        <w:rPr>
          <w:rFonts w:ascii="宋体" w:hAnsi="宋体"/>
          <w:sz w:val="24"/>
          <w:szCs w:val="24"/>
        </w:rPr>
        <w:t>。</w:t>
      </w:r>
    </w:p>
    <w:p w:rsidR="00F81BE3" w:rsidRPr="00690DAD" w:rsidRDefault="00F81BE3" w:rsidP="00F81BE3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38A7EBF" wp14:editId="432D2287">
            <wp:extent cx="931545" cy="1078230"/>
            <wp:effectExtent l="0" t="0" r="1905" b="7620"/>
            <wp:docPr id="1322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8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除图中所用的实验器材外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该实验还需要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选填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天平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或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hAnsi="Times New Roman"/>
          <w:sz w:val="24"/>
          <w:szCs w:val="24"/>
        </w:rPr>
        <w:t>刻度尺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该同学测得遮光带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透光带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的宽度为</w:t>
      </w:r>
      <w:r w:rsidRPr="00690DAD">
        <w:rPr>
          <w:rFonts w:ascii="Times New Roman" w:hAnsi="Times New Roman"/>
          <w:sz w:val="24"/>
          <w:szCs w:val="24"/>
        </w:rPr>
        <w:t>4.50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记录时间间隔的数据如下表所示</w:t>
      </w:r>
      <w:r w:rsidRPr="00410A83">
        <w:rPr>
          <w:rFonts w:ascii="宋体" w:hAnsi="宋体"/>
          <w:sz w:val="24"/>
          <w:szCs w:val="24"/>
        </w:rPr>
        <w:t>。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871"/>
        <w:gridCol w:w="1641"/>
        <w:gridCol w:w="1641"/>
        <w:gridCol w:w="1641"/>
        <w:gridCol w:w="2397"/>
      </w:tblGrid>
      <w:tr w:rsidR="001C147B" w:rsidRPr="00690DAD" w:rsidTr="00F81BE3">
        <w:trPr>
          <w:trHeight w:val="638"/>
          <w:jc w:val="center"/>
        </w:trPr>
        <w:tc>
          <w:tcPr>
            <w:tcW w:w="1409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编号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1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遮光带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2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遮光带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3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遮光带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690DAD">
              <w:rPr>
                <w:rFonts w:ascii="宋体" w:hAnsi="宋体"/>
                <w:sz w:val="24"/>
                <w:szCs w:val="24"/>
              </w:rPr>
              <w:t>…</w:t>
            </w:r>
          </w:p>
        </w:tc>
      </w:tr>
      <w:tr w:rsidR="001C147B" w:rsidRPr="00690DAD" w:rsidTr="00F81BE3">
        <w:trPr>
          <w:trHeight w:val="323"/>
          <w:jc w:val="center"/>
        </w:trPr>
        <w:tc>
          <w:tcPr>
            <w:tcW w:w="1409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Δ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t/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(</w:t>
            </w:r>
            <w:r w:rsidRPr="00690DAD">
              <w:rPr>
                <w:rFonts w:ascii="宋体" w:hAnsi="宋体"/>
                <w:sz w:val="24"/>
                <w:szCs w:val="24"/>
              </w:rPr>
              <w:t>×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10</w:t>
            </w:r>
            <w:r w:rsidRPr="00690DAD">
              <w:rPr>
                <w:rFonts w:ascii="宋体" w:hAnsi="宋体"/>
                <w:sz w:val="24"/>
                <w:szCs w:val="24"/>
                <w:vertAlign w:val="superscript"/>
              </w:rPr>
              <w:t>-</w:t>
            </w:r>
            <w:r w:rsidRPr="00690DA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90D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s)</w:t>
            </w:r>
          </w:p>
        </w:tc>
        <w:tc>
          <w:tcPr>
            <w:tcW w:w="805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73.04</w:t>
            </w:r>
          </w:p>
        </w:tc>
        <w:tc>
          <w:tcPr>
            <w:tcW w:w="805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38.67</w:t>
            </w:r>
          </w:p>
        </w:tc>
        <w:tc>
          <w:tcPr>
            <w:tcW w:w="805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30.00</w:t>
            </w:r>
          </w:p>
        </w:tc>
        <w:tc>
          <w:tcPr>
            <w:tcW w:w="1176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690DAD">
              <w:rPr>
                <w:rFonts w:ascii="宋体" w:hAnsi="宋体"/>
                <w:sz w:val="24"/>
                <w:szCs w:val="24"/>
              </w:rPr>
              <w:t>…</w:t>
            </w:r>
          </w:p>
        </w:tc>
      </w:tr>
    </w:tbl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根据上述实验数据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可得编号为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sz w:val="24"/>
          <w:szCs w:val="24"/>
        </w:rPr>
        <w:t>的遮光带通过光电传感器的平均速度大小为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m/s(</w:t>
      </w:r>
      <w:r w:rsidRPr="00690DAD">
        <w:rPr>
          <w:rFonts w:ascii="Times New Roman" w:hAnsi="Times New Roman"/>
          <w:sz w:val="24"/>
          <w:szCs w:val="24"/>
        </w:rPr>
        <w:t>结果保留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位有效数字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某相邻遮光带和透光带先后通过光电传感器的时间间隔为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则重力加速度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用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表示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hAnsi="Times New Roman"/>
          <w:sz w:val="24"/>
          <w:szCs w:val="24"/>
        </w:rPr>
        <w:t>该同学发现所得实验结果小于当地的重力加速度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请写出一条可能的原因</w:t>
      </w:r>
      <w:r w:rsidRPr="00690DAD">
        <w:rPr>
          <w:rFonts w:ascii="Times New Roman" w:hAnsi="Times New Roman"/>
          <w:sz w:val="24"/>
          <w:szCs w:val="24"/>
        </w:rPr>
        <w:t>:</w:t>
      </w:r>
      <w:r w:rsidR="00690DAD" w:rsidRPr="00690DAD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="00F81BE3" w:rsidRPr="00690DAD">
        <w:rPr>
          <w:rFonts w:ascii="Times New Roman" w:hAnsi="Times New Roman"/>
          <w:sz w:val="24"/>
          <w:szCs w:val="24"/>
        </w:rPr>
        <w:t xml:space="preserve"> </w:t>
      </w:r>
      <w:r w:rsidR="00690DAD" w:rsidRPr="00690DAD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 xml:space="preserve">刻度尺　</w:t>
      </w:r>
      <w:r w:rsidRPr="00690DAD">
        <w:rPr>
          <w:rFonts w:ascii="Times New Roman" w:hAnsi="Times New Roman"/>
          <w:sz w:val="24"/>
          <w:szCs w:val="24"/>
        </w:rPr>
        <w:t>(2)1.5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(3)</w:t>
      </w:r>
      <w:r w:rsidRPr="00410A83">
        <w:rPr>
          <w:rFonts w:ascii="宋体" w:hAnsi="宋体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hAnsi="Times New Roman"/>
          <w:sz w:val="24"/>
          <w:szCs w:val="24"/>
        </w:rPr>
        <w:t>光栅板受到空气阻力的作用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eastAsia="仿宋_GB2312" w:hAnsi="Times New Roman"/>
          <w:sz w:val="24"/>
          <w:szCs w:val="24"/>
        </w:rPr>
        <w:t>该实验测量重力加速度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不需要天平测质量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需要用刻度尺测量遮光带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eastAsia="仿宋_GB2312" w:hAnsi="Times New Roman"/>
          <w:sz w:val="24"/>
          <w:szCs w:val="24"/>
        </w:rPr>
        <w:t>透光带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eastAsia="仿宋_GB2312" w:hAnsi="Times New Roman"/>
          <w:sz w:val="24"/>
          <w:szCs w:val="24"/>
        </w:rPr>
        <w:t>的宽度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eastAsia="仿宋_GB2312" w:hAnsi="Times New Roman"/>
          <w:sz w:val="24"/>
          <w:szCs w:val="24"/>
        </w:rPr>
        <w:t>根据平均速度的计算公式可知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4.50×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30.00×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sup>
            </m:sSup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m/s=1.5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eastAsia="仿宋_GB2312" w:hAnsi="Times New Roman"/>
          <w:sz w:val="24"/>
          <w:szCs w:val="24"/>
        </w:rPr>
        <w:t>根据匀变速直线运动的平均速度等于中间时刻的瞬时速度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有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又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g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+Δ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可得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-Δ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+Δ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</m:d>
          </m:den>
        </m:f>
      </m:oMath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eastAsia="仿宋_GB2312" w:hAnsi="Times New Roman"/>
          <w:sz w:val="24"/>
          <w:szCs w:val="24"/>
        </w:rPr>
        <w:t>光栅板下落过程中受到空气阻力的影响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所以竖直向下的加速度小于当地的重力加速度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4.</w:t>
      </w:r>
      <w:r w:rsidRPr="00690DAD">
        <w:rPr>
          <w:rFonts w:ascii="Times New Roman" w:hAnsi="Times New Roman"/>
          <w:sz w:val="24"/>
          <w:szCs w:val="24"/>
        </w:rPr>
        <w:t>某同学利用如图</w:t>
      </w:r>
      <w:r w:rsidRPr="00690DAD">
        <w:rPr>
          <w:rFonts w:ascii="Times New Roman" w:hAnsi="Times New Roman"/>
          <w:sz w:val="24"/>
          <w:szCs w:val="24"/>
        </w:rPr>
        <w:t>(a)</w:t>
      </w:r>
      <w:r w:rsidRPr="00690DAD">
        <w:rPr>
          <w:rFonts w:ascii="Times New Roman" w:hAnsi="Times New Roman"/>
          <w:sz w:val="24"/>
          <w:szCs w:val="24"/>
        </w:rPr>
        <w:t>所示的实验装置探究物体做直线运动时平均速度与时间的关系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让小车左端和纸带相连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右端用细绳跨过定滑轮和钩码相连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钩码下落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带动小车运动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打点计时器打出纸带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某次实验得到的纸带和相关数据如图</w:t>
      </w:r>
      <w:r w:rsidRPr="00690DAD">
        <w:rPr>
          <w:rFonts w:ascii="Times New Roman" w:hAnsi="Times New Roman"/>
          <w:sz w:val="24"/>
          <w:szCs w:val="24"/>
        </w:rPr>
        <w:t>(b)</w:t>
      </w:r>
      <w:r w:rsidRPr="00690DAD">
        <w:rPr>
          <w:rFonts w:ascii="Times New Roman" w:hAnsi="Times New Roman"/>
          <w:sz w:val="24"/>
          <w:szCs w:val="24"/>
        </w:rPr>
        <w:t>所示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087880" cy="931545"/>
            <wp:effectExtent l="0" t="0" r="7620" b="1905"/>
            <wp:docPr id="1337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9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6705" cy="612775"/>
            <wp:effectExtent l="0" t="0" r="0" b="0"/>
            <wp:docPr id="1338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0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(b)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已知打出图</w:t>
      </w:r>
      <w:r w:rsidRPr="00690DAD">
        <w:rPr>
          <w:rFonts w:ascii="Times New Roman" w:hAnsi="Times New Roman"/>
          <w:sz w:val="24"/>
          <w:szCs w:val="24"/>
        </w:rPr>
        <w:t>(b)</w:t>
      </w:r>
      <w:r w:rsidRPr="00690DAD">
        <w:rPr>
          <w:rFonts w:ascii="Times New Roman" w:hAnsi="Times New Roman"/>
          <w:sz w:val="24"/>
          <w:szCs w:val="24"/>
        </w:rPr>
        <w:t>中相邻两个计数点的时间间隔均为</w:t>
      </w:r>
      <w:r w:rsidRPr="00690DAD">
        <w:rPr>
          <w:rFonts w:ascii="Times New Roman" w:hAnsi="Times New Roman"/>
          <w:sz w:val="24"/>
          <w:szCs w:val="24"/>
        </w:rPr>
        <w:t>0.1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以打出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点时小车的位置为初始位置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将打出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E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各点时小车的位移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填到表中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小车发生对应位移所用时间和平均速度分别为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和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表中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AD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w:rPr>
                <w:rFonts w:ascii="Cambria Math" w:hAnsi="Cambria Math"/>
                <w:sz w:val="24"/>
                <w:szCs w:val="24"/>
              </w:rPr>
              <m:t>AD</m:t>
            </m:r>
          </m:sub>
        </m:sSub>
      </m:oMath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cm/s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353"/>
        <w:gridCol w:w="1568"/>
        <w:gridCol w:w="1568"/>
        <w:gridCol w:w="1568"/>
        <w:gridCol w:w="1567"/>
        <w:gridCol w:w="1567"/>
      </w:tblGrid>
      <w:tr w:rsidR="001C147B" w:rsidRPr="00690DAD" w:rsidTr="00F81BE3">
        <w:trPr>
          <w:trHeight w:val="638"/>
          <w:jc w:val="center"/>
        </w:trPr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位移区间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AB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AC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AD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AE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AF</w:t>
            </w:r>
          </w:p>
        </w:tc>
      </w:tr>
      <w:tr w:rsidR="001C147B" w:rsidRPr="00690DAD" w:rsidTr="00F81BE3">
        <w:trPr>
          <w:trHeight w:val="323"/>
          <w:jc w:val="center"/>
        </w:trPr>
        <w:tc>
          <w:tcPr>
            <w:tcW w:w="115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Δ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(cm)</w:t>
            </w:r>
          </w:p>
        </w:tc>
        <w:tc>
          <w:tcPr>
            <w:tcW w:w="7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6.60</w:t>
            </w:r>
          </w:p>
        </w:tc>
        <w:tc>
          <w:tcPr>
            <w:tcW w:w="7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14.60</w:t>
            </w:r>
          </w:p>
        </w:tc>
        <w:tc>
          <w:tcPr>
            <w:tcW w:w="7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Δ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90DAD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AD</w:t>
            </w:r>
          </w:p>
        </w:tc>
        <w:tc>
          <w:tcPr>
            <w:tcW w:w="7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34.90</w:t>
            </w:r>
          </w:p>
        </w:tc>
        <w:tc>
          <w:tcPr>
            <w:tcW w:w="7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47.30</w:t>
            </w:r>
          </w:p>
        </w:tc>
      </w:tr>
      <w:tr w:rsidR="001C147B" w:rsidRPr="00690DAD" w:rsidTr="00F81BE3">
        <w:trPr>
          <w:trHeight w:val="326"/>
          <w:jc w:val="center"/>
        </w:trPr>
        <w:tc>
          <w:tcPr>
            <w:tcW w:w="115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337456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</m:bar>
            </m:oMath>
            <w:r w:rsidR="009D31EF" w:rsidRPr="00690DAD">
              <w:rPr>
                <w:rFonts w:ascii="Times New Roman" w:hAnsi="Times New Roman"/>
                <w:sz w:val="24"/>
                <w:szCs w:val="24"/>
              </w:rPr>
              <w:t>(cm/s)</w:t>
            </w:r>
          </w:p>
        </w:tc>
        <w:tc>
          <w:tcPr>
            <w:tcW w:w="76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66.0</w:t>
            </w:r>
          </w:p>
        </w:tc>
        <w:tc>
          <w:tcPr>
            <w:tcW w:w="76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73.0</w:t>
            </w:r>
          </w:p>
        </w:tc>
        <w:tc>
          <w:tcPr>
            <w:tcW w:w="76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006DD8" w:rsidRDefault="00337456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AD</m:t>
                    </m:r>
                  </m:sub>
                </m:sSub>
              </m:oMath>
            </m:oMathPara>
          </w:p>
        </w:tc>
        <w:tc>
          <w:tcPr>
            <w:tcW w:w="76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87.3</w:t>
            </w:r>
          </w:p>
        </w:tc>
        <w:tc>
          <w:tcPr>
            <w:tcW w:w="76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94.6</w:t>
            </w:r>
          </w:p>
        </w:tc>
      </w:tr>
    </w:tbl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根据表中数据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得到小车平均速度</w:t>
      </w:r>
      <w:r w:rsidRPr="00410A83">
        <w:rPr>
          <w:rFonts w:ascii="宋体" w:hAnsi="宋体"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0DAD">
        <w:rPr>
          <w:rFonts w:ascii="Times New Roman" w:hAnsi="Times New Roman"/>
          <w:sz w:val="24"/>
          <w:szCs w:val="24"/>
        </w:rPr>
        <w:t>随时间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的变化关系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如图</w:t>
      </w:r>
      <w:r w:rsidRPr="00690DAD">
        <w:rPr>
          <w:rFonts w:ascii="Times New Roman" w:hAnsi="Times New Roman"/>
          <w:sz w:val="24"/>
          <w:szCs w:val="24"/>
        </w:rPr>
        <w:t>(c)</w:t>
      </w:r>
      <w:r w:rsidRPr="00690DAD">
        <w:rPr>
          <w:rFonts w:ascii="Times New Roman" w:hAnsi="Times New Roman"/>
          <w:sz w:val="24"/>
          <w:szCs w:val="24"/>
        </w:rPr>
        <w:t>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在所给的图中补全实验点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作出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图线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56460" cy="1621790"/>
            <wp:effectExtent l="0" t="0" r="0" b="0"/>
            <wp:docPr id="1350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1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(c)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从实验结果可知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小车运动的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图线可视为一条直线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此直线用方程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表示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其中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cm/s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cm/s(</w:t>
      </w:r>
      <w:r w:rsidRPr="00690DAD">
        <w:rPr>
          <w:rFonts w:ascii="Times New Roman" w:hAnsi="Times New Roman"/>
          <w:sz w:val="24"/>
          <w:szCs w:val="24"/>
        </w:rPr>
        <w:t>结果均保留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sz w:val="24"/>
          <w:szCs w:val="24"/>
        </w:rPr>
        <w:t>位有效数字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hAnsi="Times New Roman"/>
          <w:sz w:val="24"/>
          <w:szCs w:val="24"/>
        </w:rPr>
        <w:t>根据</w:t>
      </w: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中的直线方程可以判定小车做匀加速直线运动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得到打出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点时小车的速度大小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小车的加速度大小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w:r w:rsidR="00690DAD" w:rsidRPr="00690DAD">
        <w:rPr>
          <w:rFonts w:ascii="Times New Roman" w:hAnsi="Times New Roman"/>
          <w:sz w:val="24"/>
          <w:szCs w:val="24"/>
        </w:rPr>
        <w:t>____________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结果用字母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表示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 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(1)24.00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80.0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 xml:space="preserve">见解析图　</w:t>
      </w:r>
      <w:r w:rsidRPr="00690DAD">
        <w:rPr>
          <w:rFonts w:ascii="Times New Roman" w:hAnsi="Times New Roman"/>
          <w:sz w:val="24"/>
          <w:szCs w:val="24"/>
        </w:rPr>
        <w:t>(3)71.5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59.0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k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eastAsia="仿宋_GB2312" w:hAnsi="Times New Roman"/>
          <w:sz w:val="24"/>
          <w:szCs w:val="24"/>
        </w:rPr>
        <w:t>由题图</w:t>
      </w:r>
      <w:r w:rsidRPr="00690DAD">
        <w:rPr>
          <w:rFonts w:ascii="Times New Roman" w:hAnsi="Times New Roman"/>
          <w:sz w:val="24"/>
          <w:szCs w:val="24"/>
        </w:rPr>
        <w:t>(b)</w:t>
      </w:r>
      <w:r w:rsidRPr="00690DAD">
        <w:rPr>
          <w:rFonts w:ascii="Times New Roman" w:eastAsia="仿宋_GB2312" w:hAnsi="Times New Roman"/>
          <w:sz w:val="24"/>
          <w:szCs w:val="24"/>
        </w:rPr>
        <w:t>中纸带的相关数据可知</w:t>
      </w:r>
      <w:r w:rsidRPr="00690DAD">
        <w:rPr>
          <w:rFonts w:ascii="Times New Roman" w:hAnsi="Times New Roman"/>
          <w:sz w:val="24"/>
          <w:szCs w:val="24"/>
        </w:rPr>
        <w:t>Δ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AD</w:t>
      </w:r>
      <w:r w:rsidRPr="00690DAD">
        <w:rPr>
          <w:rFonts w:ascii="Times New Roman" w:hAnsi="Times New Roman"/>
          <w:sz w:val="24"/>
          <w:szCs w:val="24"/>
        </w:rPr>
        <w:t>=6.60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cm+8.00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cm+9.40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cm=24.00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由平均速度的定义可知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bar>
          </m:e>
          <m:sub>
            <m:r>
              <w:rPr>
                <w:rFonts w:ascii="Cambria Math" w:hAnsi="Cambria Math"/>
                <w:sz w:val="24"/>
                <w:szCs w:val="24"/>
              </w:rPr>
              <m:t>AD</m:t>
            </m:r>
          </m:sub>
        </m:sSub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AD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24.00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3×0.1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cm/s=80.0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cm/s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eastAsia="仿宋_GB2312" w:hAnsi="Times New Roman"/>
          <w:sz w:val="24"/>
          <w:szCs w:val="24"/>
        </w:rPr>
        <w:t>将坐标点</w:t>
      </w:r>
      <w:r w:rsidRPr="00690DAD">
        <w:rPr>
          <w:rFonts w:ascii="Times New Roman" w:hAnsi="Times New Roman"/>
          <w:sz w:val="24"/>
          <w:szCs w:val="24"/>
        </w:rPr>
        <w:t>(0.3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s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80.0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cm/s)</w:t>
      </w:r>
      <w:r w:rsidRPr="00690DAD">
        <w:rPr>
          <w:rFonts w:ascii="Times New Roman" w:eastAsia="仿宋_GB2312" w:hAnsi="Times New Roman"/>
          <w:sz w:val="24"/>
          <w:szCs w:val="24"/>
        </w:rPr>
        <w:t>在图中描点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156460" cy="1621790"/>
            <wp:effectExtent l="0" t="0" r="0" b="0"/>
            <wp:docPr id="1361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2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eastAsia="仿宋_GB2312" w:hAnsi="Times New Roman"/>
          <w:sz w:val="24"/>
          <w:szCs w:val="24"/>
        </w:rPr>
        <w:t>将图中的实验点用直线拟合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</w:t>
      </w: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eastAsia="仿宋_GB2312" w:hAnsi="Times New Roman"/>
          <w:sz w:val="24"/>
          <w:szCs w:val="24"/>
        </w:rPr>
        <w:t>中图所示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可知斜率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94.6-66.0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0.4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690DAD">
        <w:rPr>
          <w:rFonts w:ascii="Times New Roman" w:hAnsi="Times New Roman"/>
          <w:sz w:val="24"/>
          <w:szCs w:val="24"/>
        </w:rPr>
        <w:t>=71.5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截距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=59.0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cm/s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eastAsia="仿宋_GB2312" w:hAnsi="Times New Roman"/>
          <w:sz w:val="24"/>
          <w:szCs w:val="24"/>
        </w:rPr>
        <w:t>小车做匀变速直线运动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有</w:t>
      </w:r>
      <w:r w:rsidRPr="00690DAD">
        <w:rPr>
          <w:rFonts w:ascii="Times New Roman" w:hAnsi="Times New Roman"/>
          <w:i/>
          <w:sz w:val="24"/>
          <w:szCs w:val="24"/>
        </w:rPr>
        <w:t>s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at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变形可得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at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故小车在</w:t>
      </w:r>
      <w:r w:rsidRPr="00690DAD">
        <w:rPr>
          <w:rFonts w:ascii="Times New Roman" w:hAnsi="Times New Roman"/>
          <w:i/>
          <w:sz w:val="24"/>
          <w:szCs w:val="24"/>
        </w:rPr>
        <w:t>t</w:t>
      </w:r>
      <w:r w:rsidRPr="00690DAD">
        <w:rPr>
          <w:rFonts w:ascii="Times New Roman" w:hAnsi="Times New Roman"/>
          <w:sz w:val="24"/>
          <w:szCs w:val="24"/>
        </w:rPr>
        <w:t>=0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即打出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点时小车的速度大小</w:t>
      </w:r>
      <w:r w:rsidRPr="00690DAD">
        <w:rPr>
          <w:rFonts w:ascii="Book Antiqua" w:hAnsi="Book Antiqua"/>
          <w:i/>
          <w:sz w:val="24"/>
          <w:szCs w:val="24"/>
        </w:rPr>
        <w:t>v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小车的加速度大小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满足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410A83">
        <w:rPr>
          <w:rFonts w:ascii="宋体" w:hAnsi="宋体"/>
          <w:sz w:val="24"/>
          <w:szCs w:val="24"/>
        </w:rPr>
        <w:t>。</w:t>
      </w:r>
      <w:bookmarkStart w:id="0" w:name="_GoBack"/>
      <w:bookmarkEnd w:id="0"/>
    </w:p>
    <w:sectPr w:rsidR="001C147B" w:rsidRPr="00690DAD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456" w:rsidRDefault="00337456" w:rsidP="006C537E">
      <w:pPr>
        <w:pStyle w:val="a3"/>
      </w:pPr>
      <w:r>
        <w:separator/>
      </w:r>
    </w:p>
  </w:endnote>
  <w:endnote w:type="continuationSeparator" w:id="0">
    <w:p w:rsidR="00337456" w:rsidRDefault="00337456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456" w:rsidRDefault="00337456">
      <w:pPr>
        <w:pStyle w:val="a3"/>
      </w:pPr>
      <w:r>
        <w:separator/>
      </w:r>
    </w:p>
  </w:footnote>
  <w:footnote w:type="continuationSeparator" w:id="0">
    <w:p w:rsidR="00337456" w:rsidRDefault="00337456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06DD8"/>
    <w:rsid w:val="000120E3"/>
    <w:rsid w:val="00043C97"/>
    <w:rsid w:val="00051636"/>
    <w:rsid w:val="0006373F"/>
    <w:rsid w:val="00074656"/>
    <w:rsid w:val="00075369"/>
    <w:rsid w:val="000B2B2A"/>
    <w:rsid w:val="000B623B"/>
    <w:rsid w:val="000C60D4"/>
    <w:rsid w:val="001302C8"/>
    <w:rsid w:val="0013235C"/>
    <w:rsid w:val="00152ED9"/>
    <w:rsid w:val="001B6BB3"/>
    <w:rsid w:val="001C147B"/>
    <w:rsid w:val="001C4E58"/>
    <w:rsid w:val="001C5ADF"/>
    <w:rsid w:val="002028C5"/>
    <w:rsid w:val="002068E6"/>
    <w:rsid w:val="00283C66"/>
    <w:rsid w:val="00292EDB"/>
    <w:rsid w:val="00326389"/>
    <w:rsid w:val="00327CDE"/>
    <w:rsid w:val="00337456"/>
    <w:rsid w:val="00391EE7"/>
    <w:rsid w:val="003B1CD3"/>
    <w:rsid w:val="003C7852"/>
    <w:rsid w:val="003E43F2"/>
    <w:rsid w:val="00405CA5"/>
    <w:rsid w:val="00410A83"/>
    <w:rsid w:val="00451408"/>
    <w:rsid w:val="00486645"/>
    <w:rsid w:val="0049669A"/>
    <w:rsid w:val="004A2F49"/>
    <w:rsid w:val="004A3019"/>
    <w:rsid w:val="00510EA2"/>
    <w:rsid w:val="005156A7"/>
    <w:rsid w:val="005243A2"/>
    <w:rsid w:val="0053176F"/>
    <w:rsid w:val="00535272"/>
    <w:rsid w:val="005518C6"/>
    <w:rsid w:val="0058578F"/>
    <w:rsid w:val="005B0CFB"/>
    <w:rsid w:val="005F127C"/>
    <w:rsid w:val="00690DAD"/>
    <w:rsid w:val="006946D7"/>
    <w:rsid w:val="006C537E"/>
    <w:rsid w:val="006C6069"/>
    <w:rsid w:val="006E28A5"/>
    <w:rsid w:val="00720332"/>
    <w:rsid w:val="0081363D"/>
    <w:rsid w:val="00843D10"/>
    <w:rsid w:val="00853A44"/>
    <w:rsid w:val="00887EEC"/>
    <w:rsid w:val="008B3DDC"/>
    <w:rsid w:val="008F079F"/>
    <w:rsid w:val="009217BC"/>
    <w:rsid w:val="00922750"/>
    <w:rsid w:val="00960619"/>
    <w:rsid w:val="0096461D"/>
    <w:rsid w:val="00971BFB"/>
    <w:rsid w:val="009A5DAC"/>
    <w:rsid w:val="009D31EF"/>
    <w:rsid w:val="009D7281"/>
    <w:rsid w:val="009E5CBE"/>
    <w:rsid w:val="009F4C47"/>
    <w:rsid w:val="00A252FC"/>
    <w:rsid w:val="00A33F40"/>
    <w:rsid w:val="00A54874"/>
    <w:rsid w:val="00AB315B"/>
    <w:rsid w:val="00AF7FE8"/>
    <w:rsid w:val="00B245C4"/>
    <w:rsid w:val="00B308B8"/>
    <w:rsid w:val="00B82B68"/>
    <w:rsid w:val="00BA1E36"/>
    <w:rsid w:val="00BF17CB"/>
    <w:rsid w:val="00C05575"/>
    <w:rsid w:val="00C44E2D"/>
    <w:rsid w:val="00C47140"/>
    <w:rsid w:val="00C6302E"/>
    <w:rsid w:val="00C82289"/>
    <w:rsid w:val="00C8513F"/>
    <w:rsid w:val="00C91028"/>
    <w:rsid w:val="00C93E3A"/>
    <w:rsid w:val="00CB1D13"/>
    <w:rsid w:val="00D01BC0"/>
    <w:rsid w:val="00D3685C"/>
    <w:rsid w:val="00D47E00"/>
    <w:rsid w:val="00D81827"/>
    <w:rsid w:val="00D940E1"/>
    <w:rsid w:val="00E05032"/>
    <w:rsid w:val="00E124EB"/>
    <w:rsid w:val="00E33629"/>
    <w:rsid w:val="00E336E3"/>
    <w:rsid w:val="00E51D3A"/>
    <w:rsid w:val="00E5427A"/>
    <w:rsid w:val="00E629AC"/>
    <w:rsid w:val="00E83370"/>
    <w:rsid w:val="00E93DC0"/>
    <w:rsid w:val="00E94376"/>
    <w:rsid w:val="00EA261D"/>
    <w:rsid w:val="00EB4538"/>
    <w:rsid w:val="00F043AD"/>
    <w:rsid w:val="00F2499B"/>
    <w:rsid w:val="00F81A0E"/>
    <w:rsid w:val="00F81BE3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09207CD-2B55-4D2E-A6DC-F4C30230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Subtitle"/>
    <w:basedOn w:val="a"/>
    <w:next w:val="a"/>
    <w:link w:val="Char4"/>
    <w:uiPriority w:val="11"/>
    <w:qFormat/>
    <w:rsid w:val="00E94376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4">
    <w:name w:val="副标题 Char"/>
    <w:basedOn w:val="a0"/>
    <w:link w:val="ae"/>
    <w:uiPriority w:val="11"/>
    <w:rsid w:val="00E94376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">
    <w:name w:val="Title"/>
    <w:basedOn w:val="a"/>
    <w:next w:val="a"/>
    <w:link w:val="Char5"/>
    <w:uiPriority w:val="10"/>
    <w:qFormat/>
    <w:rsid w:val="00E9437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0"/>
    <w:link w:val="af"/>
    <w:uiPriority w:val="10"/>
    <w:rsid w:val="00E94376"/>
    <w:rPr>
      <w:rFonts w:asciiTheme="majorHAnsi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16</cp:revision>
  <dcterms:created xsi:type="dcterms:W3CDTF">2026-01-17T10:31:00Z</dcterms:created>
  <dcterms:modified xsi:type="dcterms:W3CDTF">2026-03-20T02:47:00Z</dcterms:modified>
</cp:coreProperties>
</file>