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5CA" w:rsidRPr="001C3A76" w:rsidRDefault="000F52EC" w:rsidP="00580E68">
      <w:pPr>
        <w:pStyle w:val="af"/>
      </w:pPr>
      <w:r w:rsidRPr="001C3A76">
        <w:t>专题强化五　动力学中的</w:t>
      </w:r>
      <w:r w:rsidRPr="00F31529">
        <w:rPr>
          <w:rFonts w:ascii="宋体" w:hAnsi="宋体"/>
        </w:rPr>
        <w:t>“</w:t>
      </w:r>
      <w:r w:rsidRPr="001C3A76">
        <w:t>传送带</w:t>
      </w:r>
      <w:r w:rsidRPr="00F31529">
        <w:rPr>
          <w:rFonts w:ascii="宋体" w:hAnsi="宋体"/>
        </w:rPr>
        <w:t>”</w:t>
      </w:r>
      <w:r w:rsidRPr="001C3A76">
        <w:t>模型</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学习目标</w:t>
      </w:r>
      <w:r w:rsidRPr="001C3A76">
        <w:rPr>
          <w:rFonts w:ascii="Times New Roman" w:hAnsi="Times New Roman"/>
          <w:sz w:val="24"/>
          <w:szCs w:val="24"/>
        </w:rPr>
        <w:t xml:space="preserve">　</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了解传送带模型的特点</w:t>
      </w:r>
      <w:r w:rsidRPr="00F31529">
        <w:rPr>
          <w:rFonts w:ascii="宋体" w:hAnsi="宋体"/>
          <w:sz w:val="24"/>
          <w:szCs w:val="24"/>
        </w:rPr>
        <w:t>,</w:t>
      </w:r>
      <w:r w:rsidRPr="001C3A76">
        <w:rPr>
          <w:rFonts w:ascii="Times New Roman" w:hAnsi="Times New Roman"/>
          <w:sz w:val="24"/>
          <w:szCs w:val="24"/>
        </w:rPr>
        <w:t>熟练分析物体在传送带上运动时的受力情况和运动情况</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能理解并计算传送带上物体的动力学问题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eastAsia="黑体" w:hAnsi="Times New Roman"/>
          <w:sz w:val="24"/>
          <w:szCs w:val="24"/>
        </w:rPr>
        <w:t>传送带上物体所受摩擦力的分析与判断</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405890"/>
            <wp:effectExtent l="0" t="0" r="0" b="3810"/>
            <wp:docPr id="414" name="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995" cy="140589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eastAsia="黑体" w:hAnsi="Times New Roman"/>
          <w:sz w:val="24"/>
          <w:szCs w:val="24"/>
        </w:rPr>
        <w:t>解题关键</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抓住</w:t>
      </w:r>
      <w:r w:rsidRPr="001C3A76">
        <w:rPr>
          <w:rFonts w:ascii="Book Antiqua" w:hAnsi="Book Antiqua"/>
          <w:i/>
          <w:sz w:val="24"/>
          <w:szCs w:val="24"/>
        </w:rPr>
        <w:t>v</w:t>
      </w:r>
      <w:r w:rsidRPr="001C3A76">
        <w:rPr>
          <w:rFonts w:ascii="Times New Roman" w:hAnsi="Times New Roman"/>
          <w:sz w:val="24"/>
          <w:szCs w:val="24"/>
          <w:vertAlign w:val="subscript"/>
        </w:rPr>
        <w:t>物</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传</w:t>
      </w:r>
      <w:r w:rsidRPr="001C3A76">
        <w:rPr>
          <w:rFonts w:ascii="Times New Roman" w:hAnsi="Times New Roman"/>
          <w:sz w:val="24"/>
          <w:szCs w:val="24"/>
        </w:rPr>
        <w:t>的临界点</w:t>
      </w:r>
      <w:r w:rsidRPr="00F31529">
        <w:rPr>
          <w:rFonts w:ascii="宋体" w:hAnsi="宋体"/>
          <w:sz w:val="24"/>
          <w:szCs w:val="24"/>
        </w:rPr>
        <w:t>,</w:t>
      </w:r>
      <w:r w:rsidRPr="001C3A76">
        <w:rPr>
          <w:rFonts w:ascii="Times New Roman" w:hAnsi="Times New Roman"/>
          <w:sz w:val="24"/>
          <w:szCs w:val="24"/>
        </w:rPr>
        <w:t>当</w:t>
      </w:r>
      <w:r w:rsidRPr="001C3A76">
        <w:rPr>
          <w:rFonts w:ascii="Book Antiqua" w:hAnsi="Book Antiqua"/>
          <w:i/>
          <w:sz w:val="24"/>
          <w:szCs w:val="24"/>
        </w:rPr>
        <w:t>v</w:t>
      </w:r>
      <w:r w:rsidRPr="001C3A76">
        <w:rPr>
          <w:rFonts w:ascii="Times New Roman" w:hAnsi="Times New Roman"/>
          <w:sz w:val="24"/>
          <w:szCs w:val="24"/>
          <w:vertAlign w:val="subscript"/>
        </w:rPr>
        <w:t>物</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传</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摩擦力发生突变</w:t>
      </w:r>
      <w:r w:rsidRPr="00F31529">
        <w:rPr>
          <w:rFonts w:ascii="宋体" w:hAnsi="宋体"/>
          <w:sz w:val="24"/>
          <w:szCs w:val="24"/>
        </w:rPr>
        <w:t>,</w:t>
      </w:r>
      <w:r w:rsidRPr="001C3A76">
        <w:rPr>
          <w:rFonts w:ascii="Times New Roman" w:hAnsi="Times New Roman"/>
          <w:sz w:val="24"/>
          <w:szCs w:val="24"/>
        </w:rPr>
        <w:t>物体的加速度发生突变</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eastAsia="黑体" w:hAnsi="Times New Roman"/>
          <w:sz w:val="24"/>
          <w:szCs w:val="24"/>
        </w:rPr>
        <w:t>注意物体位移和相对位移的区别</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物体位移</w:t>
      </w:r>
      <w:r w:rsidRPr="001C3A76">
        <w:rPr>
          <w:rFonts w:ascii="Times New Roman" w:hAnsi="Times New Roman"/>
          <w:sz w:val="24"/>
          <w:szCs w:val="24"/>
        </w:rPr>
        <w:t>:</w:t>
      </w:r>
      <w:r w:rsidRPr="001C3A76">
        <w:rPr>
          <w:rFonts w:ascii="Times New Roman" w:hAnsi="Times New Roman"/>
          <w:sz w:val="24"/>
          <w:szCs w:val="24"/>
        </w:rPr>
        <w:t>以地面为参考系</w:t>
      </w:r>
      <w:r w:rsidRPr="00F31529">
        <w:rPr>
          <w:rFonts w:ascii="宋体" w:hAnsi="宋体"/>
          <w:sz w:val="24"/>
          <w:szCs w:val="24"/>
        </w:rPr>
        <w:t>,</w:t>
      </w:r>
      <w:r w:rsidRPr="001C3A76">
        <w:rPr>
          <w:rFonts w:ascii="Times New Roman" w:hAnsi="Times New Roman"/>
          <w:sz w:val="24"/>
          <w:szCs w:val="24"/>
        </w:rPr>
        <w:t>单独对物体由运动学公式求得的位移</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物体相对传送带的位移大小</w:t>
      </w:r>
      <w:r w:rsidRPr="001C3A76">
        <w:rPr>
          <w:rFonts w:ascii="Times New Roman" w:hAnsi="Times New Roman"/>
          <w:sz w:val="24"/>
          <w:szCs w:val="24"/>
        </w:rPr>
        <w:t>Δ</w:t>
      </w:r>
      <w:r w:rsidRPr="001C3A76">
        <w:rPr>
          <w:rFonts w:ascii="Times New Roman" w:hAnsi="Times New Roman"/>
          <w:i/>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①</w:t>
      </w:r>
      <w:r w:rsidRPr="001C3A76">
        <w:rPr>
          <w:rFonts w:ascii="Times New Roman" w:hAnsi="Times New Roman"/>
          <w:sz w:val="24"/>
          <w:szCs w:val="24"/>
        </w:rPr>
        <w:t>若有一次相对运动</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传</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物</w:t>
      </w:r>
      <w:r w:rsidRPr="001C3A76">
        <w:rPr>
          <w:rFonts w:ascii="Times New Roman" w:hAnsi="Times New Roman"/>
          <w:sz w:val="24"/>
          <w:szCs w:val="24"/>
        </w:rPr>
        <w:t>或</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物</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传</w:t>
      </w:r>
      <w:r w:rsidRPr="00F31529">
        <w:rPr>
          <w:rFonts w:ascii="宋体" w:hAnsi="宋体"/>
          <w:sz w:val="24"/>
          <w:szCs w:val="24"/>
        </w:rPr>
        <w:t>,</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也是划痕长度</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E166EA">
        <w:rPr>
          <w:rFonts w:ascii="宋体" w:hAnsi="宋体" w:cs="宋体" w:hint="eastAsia"/>
          <w:sz w:val="24"/>
          <w:szCs w:val="24"/>
        </w:rPr>
        <w:t>②</w:t>
      </w:r>
      <w:r w:rsidRPr="001C3A76">
        <w:rPr>
          <w:rFonts w:ascii="Times New Roman" w:hAnsi="Times New Roman"/>
          <w:sz w:val="24"/>
          <w:szCs w:val="24"/>
        </w:rPr>
        <w:t>若有两次相对运动</w:t>
      </w:r>
      <w:r w:rsidRPr="001C3A76">
        <w:rPr>
          <w:rFonts w:ascii="Times New Roman" w:hAnsi="Times New Roman"/>
          <w:sz w:val="24"/>
          <w:szCs w:val="24"/>
        </w:rPr>
        <w:t>:</w:t>
      </w:r>
      <w:r w:rsidRPr="001C3A76">
        <w:rPr>
          <w:rFonts w:ascii="Times New Roman" w:hAnsi="Times New Roman"/>
          <w:sz w:val="24"/>
          <w:szCs w:val="24"/>
        </w:rPr>
        <w:t>两次相对运动方向相同</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sz w:val="24"/>
          <w:szCs w:val="24"/>
        </w:rPr>
        <w:t>图甲</w:t>
      </w:r>
      <w:r w:rsidRPr="001C3A76">
        <w:rPr>
          <w:rFonts w:ascii="Times New Roman" w:hAnsi="Times New Roman"/>
          <w:sz w:val="24"/>
          <w:szCs w:val="24"/>
        </w:rPr>
        <w:t>);</w:t>
      </w:r>
      <w:r w:rsidRPr="001C3A76">
        <w:rPr>
          <w:rFonts w:ascii="Times New Roman" w:hAnsi="Times New Roman"/>
          <w:sz w:val="24"/>
          <w:szCs w:val="24"/>
        </w:rPr>
        <w:t>两次相对运动方向相反</w:t>
      </w:r>
      <w:r w:rsidRPr="00F31529">
        <w:rPr>
          <w:rFonts w:ascii="宋体" w:hAnsi="宋体"/>
          <w:sz w:val="24"/>
          <w:szCs w:val="24"/>
        </w:rPr>
        <w:t>,</w:t>
      </w:r>
      <w:r w:rsidRPr="001C3A76">
        <w:rPr>
          <w:rFonts w:ascii="Times New Roman" w:hAnsi="Times New Roman"/>
          <w:sz w:val="24"/>
          <w:szCs w:val="24"/>
        </w:rPr>
        <w:t>则划痕长度等于较长的相对位移大小</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sz w:val="24"/>
          <w:szCs w:val="24"/>
        </w:rPr>
        <w:t>图乙</w:t>
      </w:r>
      <w:r w:rsidRPr="001C3A76">
        <w:rPr>
          <w:rFonts w:ascii="Times New Roman" w:hAnsi="Times New Roman"/>
          <w:sz w:val="24"/>
          <w:szCs w:val="24"/>
        </w:rPr>
        <w:t>)</w:t>
      </w:r>
      <w:r w:rsidRPr="00F31529">
        <w:rPr>
          <w:rFonts w:ascii="宋体" w:hAnsi="宋体"/>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380615" cy="647065"/>
            <wp:effectExtent l="0" t="0" r="635" b="635"/>
            <wp:docPr id="415"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0615" cy="647065"/>
                    </a:xfrm>
                    <a:prstGeom prst="rect">
                      <a:avLst/>
                    </a:prstGeom>
                    <a:noFill/>
                    <a:ln>
                      <a:noFill/>
                    </a:ln>
                  </pic:spPr>
                </pic:pic>
              </a:graphicData>
            </a:graphic>
          </wp:inline>
        </w:drawing>
      </w:r>
    </w:p>
    <w:p w:rsidR="004F05CA" w:rsidRPr="001C3A76" w:rsidRDefault="000F52EC" w:rsidP="00580E68">
      <w:pPr>
        <w:pStyle w:val="ae"/>
      </w:pPr>
      <w:r w:rsidRPr="001C3A76">
        <w:t>模型一　水平传送带</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应用于机场和火车站的安全检查仪</w:t>
      </w:r>
      <w:r w:rsidRPr="00F31529">
        <w:rPr>
          <w:rFonts w:ascii="宋体" w:hAnsi="宋体"/>
          <w:sz w:val="24"/>
          <w:szCs w:val="24"/>
        </w:rPr>
        <w:t>,</w:t>
      </w:r>
      <w:r w:rsidRPr="001C3A76">
        <w:rPr>
          <w:rFonts w:ascii="Times New Roman" w:hAnsi="Times New Roman"/>
          <w:sz w:val="24"/>
          <w:szCs w:val="24"/>
        </w:rPr>
        <w:t>其传送装置可简化为如图所示的模型</w:t>
      </w:r>
      <w:r w:rsidRPr="00F31529">
        <w:rPr>
          <w:rFonts w:ascii="宋体" w:hAnsi="宋体"/>
          <w:sz w:val="24"/>
          <w:szCs w:val="24"/>
        </w:rPr>
        <w:t>。</w:t>
      </w:r>
      <w:r w:rsidRPr="001C3A76">
        <w:rPr>
          <w:rFonts w:ascii="Times New Roman" w:hAnsi="Times New Roman"/>
          <w:sz w:val="24"/>
          <w:szCs w:val="24"/>
        </w:rPr>
        <w:t>传送带始终保持</w:t>
      </w:r>
      <w:r w:rsidRPr="00F31529">
        <w:rPr>
          <w:rFonts w:ascii="宋体" w:hAnsi="宋体"/>
          <w:sz w:val="24"/>
          <w:szCs w:val="24"/>
        </w:rPr>
        <w:t xml:space="preserve"> </w:t>
      </w:r>
      <w:r w:rsidRPr="001C3A76">
        <w:rPr>
          <w:rFonts w:ascii="Book Antiqua" w:hAnsi="Book Antiqua"/>
          <w:i/>
          <w:sz w:val="24"/>
          <w:szCs w:val="24"/>
        </w:rPr>
        <w:t>v</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的恒定速率顺时针运行</w:t>
      </w:r>
      <w:r w:rsidRPr="00F31529">
        <w:rPr>
          <w:rFonts w:ascii="宋体" w:hAnsi="宋体"/>
          <w:sz w:val="24"/>
          <w:szCs w:val="24"/>
        </w:rPr>
        <w:t>,</w:t>
      </w:r>
      <w:r w:rsidRPr="001C3A76">
        <w:rPr>
          <w:rFonts w:ascii="Times New Roman" w:hAnsi="Times New Roman"/>
          <w:sz w:val="24"/>
          <w:szCs w:val="24"/>
        </w:rPr>
        <w:t>行李与传送带之间的动摩擦因数</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F31529">
        <w:rPr>
          <w:rFonts w:ascii="宋体" w:hAnsi="宋体"/>
          <w:sz w:val="24"/>
          <w:szCs w:val="24"/>
        </w:rPr>
        <w:t xml:space="preserve"> </w:t>
      </w:r>
      <w:r w:rsidRPr="001C3A76">
        <w:rPr>
          <w:rFonts w:ascii="Times New Roman" w:hAnsi="Times New Roman"/>
          <w:sz w:val="24"/>
          <w:szCs w:val="24"/>
        </w:rPr>
        <w:t>间的距离为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若旅客把行李</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无初速度地放在</w:t>
      </w:r>
      <w:r w:rsidRPr="001C3A76">
        <w:rPr>
          <w:rFonts w:ascii="Times New Roman" w:hAnsi="Times New Roman"/>
          <w:i/>
          <w:sz w:val="24"/>
          <w:szCs w:val="24"/>
        </w:rPr>
        <w:t>A</w:t>
      </w:r>
      <w:r w:rsidRPr="001C3A76">
        <w:rPr>
          <w:rFonts w:ascii="Times New Roman" w:hAnsi="Times New Roman"/>
          <w:sz w:val="24"/>
          <w:szCs w:val="24"/>
        </w:rPr>
        <w:t>处</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580E68" w:rsidRPr="001C3A76" w:rsidRDefault="00580E68" w:rsidP="00580E68">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89E2521" wp14:editId="46034212">
            <wp:extent cx="1078230" cy="466090"/>
            <wp:effectExtent l="0" t="0" r="7620" b="0"/>
            <wp:docPr id="416"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8230" cy="46609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行李到达</w:t>
      </w:r>
      <w:r w:rsidRPr="001C3A76">
        <w:rPr>
          <w:rFonts w:ascii="Times New Roman" w:hAnsi="Times New Roman"/>
          <w:i/>
          <w:sz w:val="24"/>
          <w:szCs w:val="24"/>
        </w:rPr>
        <w:t>B</w:t>
      </w:r>
      <w:r w:rsidRPr="001C3A76">
        <w:rPr>
          <w:rFonts w:ascii="Times New Roman" w:hAnsi="Times New Roman"/>
          <w:sz w:val="24"/>
          <w:szCs w:val="24"/>
        </w:rPr>
        <w:t>处的时间</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行李在传送带上由于摩擦产生的痕迹长度</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(1)5</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 xml:space="preserve">　</w:t>
      </w:r>
      <w:r w:rsidRPr="001C3A76">
        <w:rPr>
          <w:rFonts w:ascii="Times New Roman" w:hAnsi="Times New Roman"/>
          <w:sz w:val="24"/>
          <w:szCs w:val="24"/>
        </w:rPr>
        <w:t>(2)0</w:t>
      </w:r>
      <w:r w:rsidRPr="00EE5EC2">
        <w:rPr>
          <w:rFonts w:ascii="Times New Roman" w:hAnsi="Times New Roman"/>
          <w:sz w:val="24"/>
          <w:szCs w:val="24"/>
        </w:rPr>
        <w:t>.</w:t>
      </w:r>
      <w:r w:rsidRPr="001C3A76">
        <w:rPr>
          <w:rFonts w:ascii="Times New Roman" w:hAnsi="Times New Roman"/>
          <w:sz w:val="24"/>
          <w:szCs w:val="24"/>
        </w:rPr>
        <w:t>04</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对行李</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解得</w:t>
      </w:r>
      <w:r w:rsidRPr="001C3A76">
        <w:rPr>
          <w:rFonts w:ascii="Times New Roman" w:hAnsi="Times New Roman"/>
          <w:i/>
          <w:sz w:val="24"/>
          <w:szCs w:val="24"/>
        </w:rPr>
        <w:t>a</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根据</w:t>
      </w:r>
      <w:r w:rsidRPr="001C3A76">
        <w:rPr>
          <w:rFonts w:ascii="Book Antiqua" w:hAnsi="Book Antiqua"/>
          <w:i/>
          <w:sz w:val="24"/>
          <w:szCs w:val="24"/>
        </w:rPr>
        <w:t>v</w:t>
      </w:r>
      <w:r w:rsidRPr="001C3A76">
        <w:rPr>
          <w:rFonts w:ascii="Times New Roman" w:hAnsi="Times New Roman"/>
          <w:sz w:val="24"/>
          <w:szCs w:val="24"/>
        </w:rPr>
        <w:t>=</w:t>
      </w:r>
      <w:r w:rsidRPr="001C3A76">
        <w:rPr>
          <w:rFonts w:ascii="Times New Roman" w:hAnsi="Times New Roman"/>
          <w:i/>
          <w:sz w:val="24"/>
          <w:szCs w:val="24"/>
        </w:rPr>
        <w:t>at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匀加速运动的时间</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匀加速运动的位移大小</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04</w:t>
      </w:r>
      <w:r w:rsidRPr="00F31529">
        <w:rPr>
          <w:rFonts w:ascii="宋体" w:hAnsi="宋体"/>
          <w:sz w:val="24"/>
          <w:szCs w:val="24"/>
        </w:rPr>
        <w:t xml:space="preserve"> </w:t>
      </w:r>
      <w:r w:rsidRPr="001C3A76">
        <w:rPr>
          <w:rFonts w:ascii="Times New Roman" w:hAnsi="Times New Roman"/>
          <w:sz w:val="24"/>
          <w:szCs w:val="24"/>
        </w:rPr>
        <w:t>m&lt;2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故行李先匀加速再匀速</w:t>
      </w:r>
      <w:r w:rsidRPr="00F31529">
        <w:rPr>
          <w:rFonts w:ascii="宋体" w:hAnsi="宋体"/>
          <w:sz w:val="24"/>
          <w:szCs w:val="24"/>
        </w:rPr>
        <w:t>,</w:t>
      </w:r>
      <w:r w:rsidRPr="001C3A76">
        <w:rPr>
          <w:rFonts w:ascii="Times New Roman" w:eastAsia="仿宋_GB2312" w:hAnsi="Times New Roman"/>
          <w:sz w:val="24"/>
          <w:szCs w:val="24"/>
        </w:rPr>
        <w:t>匀速运动的时间为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s</m:t>
            </m:r>
          </m:num>
          <m:den>
            <m:r>
              <w:rPr>
                <w:rFonts w:ascii="Cambria Math" w:hAnsi="Cambria Math"/>
                <w:sz w:val="24"/>
                <w:szCs w:val="24"/>
              </w:rPr>
              <m:t>v</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2-0.04</m:t>
            </m:r>
          </m:num>
          <m:den>
            <m:r>
              <m:rPr>
                <m:sty m:val="p"/>
              </m:rPr>
              <w:rPr>
                <w:rFonts w:ascii="Cambria Math" w:hAnsi="Cambria Math"/>
                <w:sz w:val="24"/>
                <w:szCs w:val="24"/>
              </w:rPr>
              <m:t>0.4</m:t>
            </m:r>
          </m:den>
        </m:f>
      </m:oMath>
      <w:r w:rsidRPr="00F31529">
        <w:rPr>
          <w:rFonts w:ascii="宋体" w:hAnsi="宋体"/>
          <w:sz w:val="24"/>
          <w:szCs w:val="24"/>
        </w:rPr>
        <w:t xml:space="preserve"> </w:t>
      </w:r>
      <w:r w:rsidRPr="001C3A76">
        <w:rPr>
          <w:rFonts w:ascii="Times New Roman" w:hAnsi="Times New Roman"/>
          <w:sz w:val="24"/>
          <w:szCs w:val="24"/>
        </w:rPr>
        <w:t>s=4</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可得行李从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的时间为</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在传送带上由于摩擦留下的痕迹长度为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4E0917">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04)m=0</w:t>
      </w:r>
      <w:r w:rsidRPr="00EE5EC2">
        <w:rPr>
          <w:rFonts w:ascii="Times New Roman" w:hAnsi="Times New Roman"/>
          <w:sz w:val="24"/>
          <w:szCs w:val="24"/>
        </w:rPr>
        <w:t>.</w:t>
      </w:r>
      <w:r w:rsidRPr="001C3A76">
        <w:rPr>
          <w:rFonts w:ascii="Times New Roman" w:hAnsi="Times New Roman"/>
          <w:sz w:val="24"/>
          <w:szCs w:val="24"/>
        </w:rPr>
        <w:t>04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广东珠海高三月考</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绷紧的水平传送带足够长</w:t>
      </w:r>
      <w:r w:rsidRPr="00F31529">
        <w:rPr>
          <w:rFonts w:ascii="宋体" w:hAnsi="宋体"/>
          <w:sz w:val="24"/>
          <w:szCs w:val="24"/>
        </w:rPr>
        <w:t>,</w:t>
      </w:r>
      <w:r w:rsidRPr="001C3A76">
        <w:rPr>
          <w:rFonts w:ascii="Times New Roman" w:hAnsi="Times New Roman"/>
          <w:sz w:val="24"/>
          <w:szCs w:val="24"/>
        </w:rPr>
        <w:t>且始终以</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的恒定速率顺时针运行</w:t>
      </w:r>
      <w:r w:rsidRPr="00F31529">
        <w:rPr>
          <w:rFonts w:ascii="宋体" w:hAnsi="宋体"/>
          <w:sz w:val="24"/>
          <w:szCs w:val="24"/>
        </w:rPr>
        <w:t>,</w:t>
      </w:r>
      <w:r w:rsidRPr="001C3A76">
        <w:rPr>
          <w:rFonts w:ascii="Times New Roman" w:hAnsi="Times New Roman"/>
          <w:sz w:val="24"/>
          <w:szCs w:val="24"/>
        </w:rPr>
        <w:t>初速度大小为</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的小墨块从与传送带等高的光滑水平地面上的</w:t>
      </w:r>
      <w:r w:rsidRPr="001C3A76">
        <w:rPr>
          <w:rFonts w:ascii="Times New Roman" w:hAnsi="Times New Roman"/>
          <w:i/>
          <w:sz w:val="24"/>
          <w:szCs w:val="24"/>
        </w:rPr>
        <w:t>A</w:t>
      </w:r>
      <w:r w:rsidRPr="001C3A76">
        <w:rPr>
          <w:rFonts w:ascii="Times New Roman" w:hAnsi="Times New Roman"/>
          <w:sz w:val="24"/>
          <w:szCs w:val="24"/>
        </w:rPr>
        <w:t>处滑上传送带</w:t>
      </w:r>
      <w:r w:rsidRPr="00F31529">
        <w:rPr>
          <w:rFonts w:ascii="宋体" w:hAnsi="宋体"/>
          <w:sz w:val="24"/>
          <w:szCs w:val="24"/>
        </w:rPr>
        <w:t>。</w:t>
      </w:r>
      <w:r w:rsidRPr="001C3A76">
        <w:rPr>
          <w:rFonts w:ascii="Times New Roman" w:hAnsi="Times New Roman"/>
          <w:sz w:val="24"/>
          <w:szCs w:val="24"/>
        </w:rPr>
        <w:t>若从小墨块滑上传送带开始计时</w:t>
      </w:r>
      <w:r w:rsidRPr="00F31529">
        <w:rPr>
          <w:rFonts w:ascii="宋体" w:hAnsi="宋体"/>
          <w:sz w:val="24"/>
          <w:szCs w:val="24"/>
        </w:rPr>
        <w:t>,</w:t>
      </w:r>
      <w:r w:rsidRPr="001C3A76">
        <w:rPr>
          <w:rFonts w:ascii="Times New Roman" w:hAnsi="Times New Roman"/>
          <w:sz w:val="24"/>
          <w:szCs w:val="24"/>
        </w:rPr>
        <w:t>小墨块在传送带上运动</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后与传送带的速度相同</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580E68" w:rsidRPr="001C3A76" w:rsidRDefault="00580E68" w:rsidP="00580E68">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5FB4C7AC" wp14:editId="355CF9EF">
            <wp:extent cx="1259205" cy="396875"/>
            <wp:effectExtent l="0" t="0" r="0" b="3175"/>
            <wp:docPr id="425"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59205" cy="39687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小墨块未与传送带速度相同时</w:t>
      </w:r>
      <w:r w:rsidRPr="00F31529">
        <w:rPr>
          <w:rFonts w:ascii="宋体" w:hAnsi="宋体"/>
          <w:sz w:val="24"/>
          <w:szCs w:val="24"/>
        </w:rPr>
        <w:t>,</w:t>
      </w:r>
      <w:r w:rsidRPr="001C3A76">
        <w:rPr>
          <w:rFonts w:ascii="Times New Roman" w:hAnsi="Times New Roman"/>
          <w:sz w:val="24"/>
          <w:szCs w:val="24"/>
        </w:rPr>
        <w:t>受到的摩擦力方向水平向右</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小墨块的加速度大小为</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小墨块在传送带上的痕迹长度为</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小墨块在传送带上的痕迹长度为</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小墨块未与传送带速度相同时</w:t>
      </w:r>
      <w:r w:rsidRPr="00F31529">
        <w:rPr>
          <w:rFonts w:ascii="宋体" w:hAnsi="宋体"/>
          <w:sz w:val="24"/>
          <w:szCs w:val="24"/>
        </w:rPr>
        <w:t>,</w:t>
      </w:r>
      <w:r w:rsidRPr="001C3A76">
        <w:rPr>
          <w:rFonts w:ascii="Times New Roman" w:eastAsia="仿宋_GB2312" w:hAnsi="Times New Roman"/>
          <w:sz w:val="24"/>
          <w:szCs w:val="24"/>
        </w:rPr>
        <w:t>相对传送带向左运动</w:t>
      </w:r>
      <w:r w:rsidRPr="00F31529">
        <w:rPr>
          <w:rFonts w:ascii="宋体" w:hAnsi="宋体"/>
          <w:sz w:val="24"/>
          <w:szCs w:val="24"/>
        </w:rPr>
        <w:t>,</w:t>
      </w:r>
      <w:r w:rsidRPr="001C3A76">
        <w:rPr>
          <w:rFonts w:ascii="Times New Roman" w:eastAsia="仿宋_GB2312" w:hAnsi="Times New Roman"/>
          <w:sz w:val="24"/>
          <w:szCs w:val="24"/>
        </w:rPr>
        <w:t>受到传送带的摩擦力方向水平向右</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小墨块在摩擦力的作用下做匀变速运动</w:t>
      </w:r>
      <w:r w:rsidRPr="00F31529">
        <w:rPr>
          <w:rFonts w:ascii="宋体" w:hAnsi="宋体"/>
          <w:sz w:val="24"/>
          <w:szCs w:val="24"/>
        </w:rPr>
        <w:t>,</w:t>
      </w:r>
      <w:r w:rsidRPr="001C3A76">
        <w:rPr>
          <w:rFonts w:ascii="Times New Roman" w:eastAsia="仿宋_GB2312" w:hAnsi="Times New Roman"/>
          <w:sz w:val="24"/>
          <w:szCs w:val="24"/>
        </w:rPr>
        <w:t>小墨块在传送带上运动</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后与传送带的速度相同</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w:rPr>
                <w:rFonts w:ascii="Cambria Math" w:hAnsi="Cambria Math"/>
                <w:sz w:val="24"/>
                <w:szCs w:val="24"/>
              </w:rPr>
              <m:t>t</m:t>
            </m:r>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5</m:t>
            </m:r>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方向向右</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小墨块向左做匀减速运动时</w:t>
      </w:r>
      <w:r w:rsidRPr="00F31529">
        <w:rPr>
          <w:rFonts w:ascii="宋体" w:hAnsi="宋体"/>
          <w:sz w:val="24"/>
          <w:szCs w:val="24"/>
        </w:rPr>
        <w:t>,</w:t>
      </w:r>
      <w:r w:rsidRPr="001C3A76">
        <w:rPr>
          <w:rFonts w:ascii="Times New Roman" w:eastAsia="仿宋_GB2312" w:hAnsi="Times New Roman"/>
          <w:sz w:val="24"/>
          <w:szCs w:val="24"/>
        </w:rPr>
        <w:t>小墨块的位移</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传送带的位移</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w:rPr>
                <w:rFonts w:ascii="Cambria Math" w:hAnsi="Cambria Math"/>
                <w:sz w:val="24"/>
                <w:szCs w:val="24"/>
              </w:rPr>
              <m:t>a</m:t>
            </m:r>
          </m:den>
        </m:f>
      </m:oMath>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小墨块向右做匀加速运动时</w:t>
      </w:r>
      <w:r w:rsidRPr="00F31529">
        <w:rPr>
          <w:rFonts w:ascii="宋体" w:hAnsi="宋体"/>
          <w:sz w:val="24"/>
          <w:szCs w:val="24"/>
        </w:rPr>
        <w:t>,</w:t>
      </w:r>
      <w:r w:rsidRPr="001C3A76">
        <w:rPr>
          <w:rFonts w:ascii="Times New Roman" w:eastAsia="仿宋_GB2312" w:hAnsi="Times New Roman"/>
          <w:sz w:val="24"/>
          <w:szCs w:val="24"/>
        </w:rPr>
        <w:t>小墨块的位移</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i/>
          <w:sz w:val="24"/>
          <w:szCs w:val="24"/>
        </w:rPr>
        <w:t>'</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e>
              <m:sup>
                <m:r>
                  <m:rPr>
                    <m:sty m:val="p"/>
                  </m:rPr>
                  <w:rPr>
                    <w:rFonts w:ascii="Cambria Math" w:hAnsi="Cambria Math"/>
                    <w:sz w:val="24"/>
                    <w:szCs w:val="24"/>
                  </w:rPr>
                  <m:t>2</m:t>
                </m:r>
              </m:sup>
            </m:sSup>
          </m:num>
          <m:den>
            <m:r>
              <m:rPr>
                <m:sty m:val="p"/>
              </m:rPr>
              <w:rPr>
                <w:rFonts w:ascii="Cambria Math" w:hAnsi="Cambria Math"/>
                <w:sz w:val="24"/>
                <w:szCs w:val="24"/>
              </w:rPr>
              <m:t>2</m:t>
            </m:r>
            <m:r>
              <w:rPr>
                <w:rFonts w:ascii="Cambria Math" w:hAnsi="Cambria Math"/>
                <w:sz w:val="24"/>
                <w:szCs w:val="24"/>
              </w:rPr>
              <m:t>a</m:t>
            </m:r>
          </m:den>
        </m:f>
      </m:oMath>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传送带的位移</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a</m:t>
            </m:r>
          </m:den>
        </m:f>
      </m:oMath>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小墨块在传送带上的痕迹长度为</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i/>
          <w:sz w:val="24"/>
          <w:szCs w:val="24"/>
        </w:rPr>
        <w:t>'</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i/>
          <w:sz w:val="24"/>
          <w:szCs w:val="24"/>
        </w:rPr>
        <w:t>'</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拓展</w:t>
      </w:r>
      <w:r w:rsidRPr="001C3A76">
        <w:rPr>
          <w:rFonts w:ascii="Times New Roman" w:hAnsi="Times New Roman"/>
          <w:sz w:val="24"/>
          <w:szCs w:val="24"/>
        </w:rPr>
        <w:t>1</w:t>
      </w:r>
      <w:r w:rsidRPr="001C3A76">
        <w:rPr>
          <w:rFonts w:ascii="Times New Roman" w:hAnsi="Times New Roman"/>
          <w:sz w:val="24"/>
          <w:szCs w:val="24"/>
        </w:rPr>
        <w:t xml:space="preserve">　若传送带以</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的恒定速率顺时针运行</w:t>
      </w:r>
      <w:r w:rsidRPr="00F31529">
        <w:rPr>
          <w:rFonts w:ascii="宋体" w:hAnsi="宋体"/>
          <w:sz w:val="24"/>
          <w:szCs w:val="24"/>
        </w:rPr>
        <w:t>,</w:t>
      </w:r>
      <w:r w:rsidRPr="001C3A76">
        <w:rPr>
          <w:rFonts w:ascii="Times New Roman" w:hAnsi="Times New Roman"/>
          <w:sz w:val="24"/>
          <w:szCs w:val="24"/>
        </w:rPr>
        <w:t>小墨块的初速度大小</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点滑上传送带</w:t>
      </w:r>
      <w:r w:rsidRPr="00F31529">
        <w:rPr>
          <w:rFonts w:ascii="宋体" w:hAnsi="宋体"/>
          <w:sz w:val="24"/>
          <w:szCs w:val="24"/>
        </w:rPr>
        <w:t>,</w:t>
      </w:r>
      <w:r w:rsidRPr="001C3A76">
        <w:rPr>
          <w:rFonts w:ascii="Times New Roman" w:hAnsi="Times New Roman"/>
          <w:sz w:val="24"/>
          <w:szCs w:val="24"/>
        </w:rPr>
        <w:t>求小墨块在传送带上产生的痕迹长度</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设小墨块向左做匀减速运动的时间为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则</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a</m:t>
            </m:r>
          </m:den>
        </m:f>
      </m:oMath>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小墨块的位移</w:t>
      </w:r>
      <w:r w:rsidRPr="001C3A76">
        <w:rPr>
          <w:rFonts w:ascii="Times New Roman" w:hAnsi="Times New Roman"/>
          <w:i/>
          <w:sz w:val="24"/>
          <w:szCs w:val="24"/>
        </w:rPr>
        <w:t>s</w:t>
      </w:r>
      <w:r w:rsidRPr="001C3A76">
        <w:rPr>
          <w:rFonts w:ascii="Times New Roman" w:hAnsi="Times New Roman"/>
          <w:sz w:val="24"/>
          <w:szCs w:val="24"/>
          <w:vertAlign w:val="subscript"/>
        </w:rPr>
        <w:t>3</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w:rPr>
                <w:rFonts w:ascii="Cambria Math" w:hAnsi="Cambria Math"/>
                <w:sz w:val="24"/>
                <w:szCs w:val="24"/>
              </w:rPr>
              <m:t>'</m:t>
            </m:r>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传送带的位移</w:t>
      </w:r>
      <w:r w:rsidRPr="001C3A76">
        <w:rPr>
          <w:rFonts w:ascii="Times New Roman" w:hAnsi="Times New Roman"/>
          <w:i/>
          <w:sz w:val="24"/>
          <w:szCs w:val="24"/>
        </w:rPr>
        <w:t>s</w:t>
      </w:r>
      <w:r w:rsidRPr="001C3A76">
        <w:rPr>
          <w:rFonts w:ascii="Times New Roman" w:hAnsi="Times New Roman"/>
          <w:sz w:val="24"/>
          <w:szCs w:val="24"/>
          <w:vertAlign w:val="subscript"/>
        </w:rPr>
        <w:t>4</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小墨块向右加速运动时</w:t>
      </w:r>
      <w:r w:rsidRPr="00F31529">
        <w:rPr>
          <w:rFonts w:ascii="宋体" w:hAnsi="宋体"/>
          <w:sz w:val="24"/>
          <w:szCs w:val="24"/>
        </w:rPr>
        <w:t>,</w:t>
      </w:r>
      <w:r w:rsidRPr="001C3A76">
        <w:rPr>
          <w:rFonts w:ascii="Times New Roman" w:eastAsia="仿宋_GB2312" w:hAnsi="Times New Roman"/>
          <w:sz w:val="24"/>
          <w:szCs w:val="24"/>
        </w:rPr>
        <w:t>速度大小只能加速到</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i/>
          <w:sz w:val="24"/>
          <w:szCs w:val="24"/>
        </w:rPr>
        <w:t>'</w:t>
      </w:r>
      <w:r w:rsidRPr="00F31529">
        <w:rPr>
          <w:rFonts w:ascii="宋体" w:hAnsi="宋体"/>
          <w:sz w:val="24"/>
          <w:szCs w:val="24"/>
        </w:rPr>
        <w:t>,</w:t>
      </w:r>
      <w:r w:rsidRPr="001C3A76">
        <w:rPr>
          <w:rFonts w:ascii="Times New Roman" w:eastAsia="仿宋_GB2312" w:hAnsi="Times New Roman"/>
          <w:sz w:val="24"/>
          <w:szCs w:val="24"/>
        </w:rPr>
        <w:t>则所用时间</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w:rPr>
                <w:rFonts w:ascii="Cambria Math" w:hAnsi="Cambria Math"/>
                <w:sz w:val="24"/>
                <w:szCs w:val="24"/>
              </w:rPr>
              <m:t>'</m:t>
            </m:r>
          </m:num>
          <m:den>
            <m:r>
              <w:rPr>
                <w:rFonts w:ascii="Cambria Math" w:hAnsi="Cambria Math"/>
                <w:sz w:val="24"/>
                <w:szCs w:val="24"/>
              </w:rPr>
              <m:t>a</m:t>
            </m:r>
          </m:den>
        </m:f>
      </m:oMath>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则小墨块的位移</w:t>
      </w:r>
      <w:r w:rsidRPr="001C3A76">
        <w:rPr>
          <w:rFonts w:ascii="Times New Roman" w:hAnsi="Times New Roman"/>
          <w:i/>
          <w:sz w:val="24"/>
          <w:szCs w:val="24"/>
        </w:rPr>
        <w:t>s</w:t>
      </w:r>
      <w:r w:rsidRPr="001C3A76">
        <w:rPr>
          <w:rFonts w:ascii="Times New Roman" w:hAnsi="Times New Roman"/>
          <w:sz w:val="24"/>
          <w:szCs w:val="24"/>
          <w:vertAlign w:val="subscript"/>
        </w:rPr>
        <w:t>3</w:t>
      </w:r>
      <w:r w:rsidRPr="001C3A76">
        <w:rPr>
          <w:rFonts w:ascii="Times New Roman" w:hAnsi="Times New Roman"/>
          <w:i/>
          <w:sz w:val="24"/>
          <w:szCs w:val="24"/>
        </w:rPr>
        <w:t>'</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0+</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w:rPr>
                <w:rFonts w:ascii="Cambria Math" w:hAnsi="Cambria Math"/>
                <w:sz w:val="24"/>
                <w:szCs w:val="24"/>
              </w:rPr>
              <m:t>'</m:t>
            </m:r>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传送带的位移</w:t>
      </w:r>
      <w:r w:rsidRPr="001C3A76">
        <w:rPr>
          <w:rFonts w:ascii="Times New Roman" w:hAnsi="Times New Roman"/>
          <w:i/>
          <w:sz w:val="24"/>
          <w:szCs w:val="24"/>
        </w:rPr>
        <w:t>s</w:t>
      </w:r>
      <w:r w:rsidRPr="001C3A76">
        <w:rPr>
          <w:rFonts w:ascii="Times New Roman" w:hAnsi="Times New Roman"/>
          <w:sz w:val="24"/>
          <w:szCs w:val="24"/>
          <w:vertAlign w:val="subscript"/>
        </w:rPr>
        <w:t>4</w:t>
      </w:r>
      <w:r w:rsidRPr="001C3A76">
        <w:rPr>
          <w:rFonts w:ascii="Times New Roman" w:hAnsi="Times New Roman"/>
          <w:i/>
          <w:sz w:val="24"/>
          <w:szCs w:val="24"/>
        </w:rPr>
        <w:t>'</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小墨块在传送带上的痕迹长度为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3</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4</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4</w:t>
      </w:r>
      <w:r w:rsidRPr="001C3A76">
        <w:rPr>
          <w:rFonts w:ascii="Times New Roman" w:hAnsi="Times New Roman"/>
          <w:i/>
          <w:sz w:val="24"/>
          <w:szCs w:val="24"/>
        </w:rPr>
        <w:t>'</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3</w:t>
      </w:r>
      <w:r w:rsidRPr="001C3A76">
        <w:rPr>
          <w:rFonts w:ascii="Times New Roman" w:hAnsi="Times New Roman"/>
          <w:i/>
          <w:sz w:val="24"/>
          <w:szCs w:val="24"/>
        </w:rPr>
        <w:t>'</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拓展</w:t>
      </w:r>
      <w:r w:rsidRPr="001C3A76">
        <w:rPr>
          <w:rFonts w:ascii="Times New Roman" w:hAnsi="Times New Roman"/>
          <w:sz w:val="24"/>
          <w:szCs w:val="24"/>
        </w:rPr>
        <w:t>2</w:t>
      </w:r>
      <w:r w:rsidRPr="001C3A76">
        <w:rPr>
          <w:rFonts w:ascii="Times New Roman" w:hAnsi="Times New Roman"/>
          <w:sz w:val="24"/>
          <w:szCs w:val="24"/>
        </w:rPr>
        <w:t xml:space="preserve">　若传送带以</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的恒定速率逆时针运行时</w:t>
      </w:r>
      <w:r w:rsidRPr="00F31529">
        <w:rPr>
          <w:rFonts w:ascii="宋体" w:hAnsi="宋体"/>
          <w:sz w:val="24"/>
          <w:szCs w:val="24"/>
        </w:rPr>
        <w:t>,</w:t>
      </w:r>
      <w:r w:rsidRPr="001C3A76">
        <w:rPr>
          <w:rFonts w:ascii="Times New Roman" w:hAnsi="Times New Roman"/>
          <w:sz w:val="24"/>
          <w:szCs w:val="24"/>
        </w:rPr>
        <w:t>求小墨块在传送带上产生的痕迹长度</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由于</w:t>
      </w:r>
      <w:r w:rsidRPr="001C3A76">
        <w:rPr>
          <w:rFonts w:ascii="Book Antiqua" w:hAnsi="Book Antiqua"/>
          <w:i/>
          <w:sz w:val="24"/>
          <w:szCs w:val="24"/>
        </w:rPr>
        <w:t>v</w:t>
      </w:r>
      <w:r w:rsidRPr="001C3A76">
        <w:rPr>
          <w:rFonts w:ascii="Times New Roman" w:hAnsi="Times New Roman"/>
          <w:sz w:val="24"/>
          <w:szCs w:val="24"/>
          <w:vertAlign w:val="subscript"/>
        </w:rPr>
        <w:t>2</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故小墨块在传送带上先要减速运动</w:t>
      </w:r>
      <w:r w:rsidRPr="00F31529">
        <w:rPr>
          <w:rFonts w:ascii="宋体" w:hAnsi="宋体"/>
          <w:sz w:val="24"/>
          <w:szCs w:val="24"/>
        </w:rPr>
        <w:t>,</w:t>
      </w:r>
      <w:r w:rsidRPr="001C3A76">
        <w:rPr>
          <w:rFonts w:ascii="Times New Roman" w:eastAsia="仿宋_GB2312" w:hAnsi="Times New Roman"/>
          <w:sz w:val="24"/>
          <w:szCs w:val="24"/>
        </w:rPr>
        <w:t>到与传送带速度相等时</w:t>
      </w:r>
      <w:r w:rsidRPr="00F31529">
        <w:rPr>
          <w:rFonts w:ascii="宋体" w:hAnsi="宋体"/>
          <w:sz w:val="24"/>
          <w:szCs w:val="24"/>
        </w:rPr>
        <w:t>,</w:t>
      </w:r>
      <w:r w:rsidRPr="001C3A76">
        <w:rPr>
          <w:rFonts w:ascii="Times New Roman" w:eastAsia="仿宋_GB2312" w:hAnsi="Times New Roman"/>
          <w:sz w:val="24"/>
          <w:szCs w:val="24"/>
        </w:rPr>
        <w:t>一起匀速运动</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设小墨块减速到与传送带速度相等时用时</w:t>
      </w:r>
      <w:r w:rsidRPr="001C3A76">
        <w:rPr>
          <w:rFonts w:ascii="Times New Roman" w:hAnsi="Times New Roman"/>
          <w:i/>
          <w:sz w:val="24"/>
          <w:szCs w:val="24"/>
        </w:rPr>
        <w:t>t</w:t>
      </w:r>
      <w:r w:rsidRPr="001C3A76">
        <w:rPr>
          <w:rFonts w:ascii="Times New Roman" w:hAnsi="Times New Roman"/>
          <w:sz w:val="24"/>
          <w:szCs w:val="24"/>
          <w:vertAlign w:val="subscript"/>
        </w:rPr>
        <w:t>3</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vertAlign w:val="subscript"/>
        </w:rPr>
        <w:t>3</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num>
          <m:den>
            <m:r>
              <w:rPr>
                <w:rFonts w:ascii="Cambria Math" w:hAnsi="Cambria Math"/>
                <w:sz w:val="24"/>
                <w:szCs w:val="24"/>
              </w:rPr>
              <m:t>a</m:t>
            </m:r>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小墨块的位移</w:t>
      </w:r>
      <w:r w:rsidRPr="001C3A76">
        <w:rPr>
          <w:rFonts w:ascii="Times New Roman" w:hAnsi="Times New Roman"/>
          <w:i/>
          <w:sz w:val="24"/>
          <w:szCs w:val="24"/>
        </w:rPr>
        <w:t>s</w:t>
      </w:r>
      <w:r w:rsidRPr="001C3A76">
        <w:rPr>
          <w:rFonts w:ascii="Times New Roman" w:hAnsi="Times New Roman"/>
          <w:sz w:val="24"/>
          <w:szCs w:val="24"/>
          <w:vertAlign w:val="subscript"/>
        </w:rPr>
        <w:t>5</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2</m:t>
                </m:r>
              </m:sub>
            </m:sSub>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3</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传送带的位移</w:t>
      </w:r>
      <w:r w:rsidRPr="001C3A76">
        <w:rPr>
          <w:rFonts w:ascii="Times New Roman" w:hAnsi="Times New Roman"/>
          <w:i/>
          <w:sz w:val="24"/>
          <w:szCs w:val="24"/>
        </w:rPr>
        <w:t>s</w:t>
      </w:r>
      <w:r w:rsidRPr="001C3A76">
        <w:rPr>
          <w:rFonts w:ascii="Times New Roman" w:hAnsi="Times New Roman"/>
          <w:sz w:val="24"/>
          <w:szCs w:val="24"/>
          <w:vertAlign w:val="subscript"/>
        </w:rPr>
        <w:t>6</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1</w:t>
      </w:r>
      <w:r w:rsidRPr="001C3A76">
        <w:rPr>
          <w:rFonts w:ascii="Times New Roman" w:hAnsi="Times New Roman"/>
          <w:i/>
          <w:sz w:val="24"/>
          <w:szCs w:val="24"/>
        </w:rPr>
        <w:t>t</w:t>
      </w:r>
      <w:r w:rsidRPr="001C3A76">
        <w:rPr>
          <w:rFonts w:ascii="Times New Roman" w:hAnsi="Times New Roman"/>
          <w:sz w:val="24"/>
          <w:szCs w:val="24"/>
          <w:vertAlign w:val="subscript"/>
        </w:rPr>
        <w:t>3</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故痕迹的长度</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5</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6</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水平传送带问题的常见情形及运动分析</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物块初速度方向与传送带速度方向相同</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56"/>
        <w:gridCol w:w="1231"/>
        <w:gridCol w:w="1231"/>
        <w:gridCol w:w="1435"/>
        <w:gridCol w:w="4038"/>
      </w:tblGrid>
      <w:tr w:rsidR="004F05CA" w:rsidRPr="001C3A76" w:rsidTr="00580E68">
        <w:trPr>
          <w:trHeight w:val="638"/>
          <w:jc w:val="center"/>
        </w:trPr>
        <w:tc>
          <w:tcPr>
            <w:tcW w:w="1107"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图示</w:t>
            </w:r>
          </w:p>
        </w:tc>
        <w:tc>
          <w:tcPr>
            <w:tcW w:w="604" w:type="pct"/>
            <w:vMerge w:val="restart"/>
            <w:tcBorders>
              <w:top w:val="single" w:sz="6" w:space="0" w:color="000000"/>
              <w:left w:val="single" w:sz="3"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大小</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比较</w:t>
            </w:r>
          </w:p>
        </w:tc>
        <w:tc>
          <w:tcPr>
            <w:tcW w:w="1308" w:type="pct"/>
            <w:gridSpan w:val="2"/>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物块和传送</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带共速前</w:t>
            </w:r>
          </w:p>
        </w:tc>
        <w:tc>
          <w:tcPr>
            <w:tcW w:w="1981" w:type="pct"/>
            <w:vMerge w:val="restart"/>
            <w:tcBorders>
              <w:top w:val="single" w:sz="6" w:space="0" w:color="000000"/>
              <w:left w:val="single" w:sz="3" w:space="0" w:color="000000"/>
              <w:bottom w:val="nil"/>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传送带足够长</w:t>
            </w:r>
            <w:r w:rsidRPr="001C3A76">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物块</w:t>
            </w: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p>
        </w:tc>
      </w:tr>
      <w:tr w:rsidR="004F05CA" w:rsidRPr="001C3A76" w:rsidTr="00580E68">
        <w:trPr>
          <w:trHeight w:val="638"/>
          <w:jc w:val="center"/>
        </w:trPr>
        <w:tc>
          <w:tcPr>
            <w:tcW w:w="1107"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604" w:type="pct"/>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方向</w:t>
            </w:r>
          </w:p>
        </w:tc>
        <w:tc>
          <w:tcPr>
            <w:tcW w:w="7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状态</w:t>
            </w:r>
          </w:p>
        </w:tc>
        <w:tc>
          <w:tcPr>
            <w:tcW w:w="1981" w:type="pct"/>
            <w:vMerge/>
            <w:tcBorders>
              <w:top w:val="nil"/>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r>
      <w:tr w:rsidR="004F05CA" w:rsidRPr="001C3A76" w:rsidTr="00580E68">
        <w:trPr>
          <w:trHeight w:val="1268"/>
          <w:jc w:val="center"/>
        </w:trPr>
        <w:tc>
          <w:tcPr>
            <w:tcW w:w="1107"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81355" cy="396875"/>
                  <wp:effectExtent l="0" t="0" r="4445" b="3175"/>
                  <wp:docPr id="450" name="image3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9.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1355" cy="396875"/>
                          </a:xfrm>
                          <a:prstGeom prst="rect">
                            <a:avLst/>
                          </a:prstGeom>
                          <a:noFill/>
                          <a:ln>
                            <a:noFill/>
                          </a:ln>
                        </pic:spPr>
                      </pic:pic>
                    </a:graphicData>
                  </a:graphic>
                </wp:inline>
              </w:drawing>
            </w: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=0</w:t>
            </w: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向右</w:t>
            </w:r>
          </w:p>
        </w:tc>
        <w:tc>
          <w:tcPr>
            <w:tcW w:w="7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匀加速</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直线</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tc>
        <w:tc>
          <w:tcPr>
            <w:tcW w:w="19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81355" cy="431165"/>
                  <wp:effectExtent l="0" t="0" r="4445" b="6985"/>
                  <wp:docPr id="451" name="image3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1355" cy="431165"/>
                          </a:xfrm>
                          <a:prstGeom prst="rect">
                            <a:avLst/>
                          </a:prstGeom>
                          <a:noFill/>
                          <a:ln>
                            <a:noFill/>
                          </a:ln>
                        </pic:spPr>
                      </pic:pic>
                    </a:graphicData>
                  </a:graphic>
                </wp:inline>
              </w:drawing>
            </w:r>
          </w:p>
        </w:tc>
      </w:tr>
      <w:tr w:rsidR="004F05CA" w:rsidRPr="001C3A76" w:rsidTr="00580E68">
        <w:trPr>
          <w:trHeight w:val="1268"/>
          <w:jc w:val="center"/>
        </w:trPr>
        <w:tc>
          <w:tcPr>
            <w:tcW w:w="1107"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&lt;</w:t>
            </w:r>
            <w:r w:rsidRPr="001C3A76">
              <w:rPr>
                <w:rFonts w:ascii="Book Antiqua" w:hAnsi="Book Antiqua"/>
                <w:i/>
                <w:sz w:val="24"/>
                <w:szCs w:val="24"/>
              </w:rPr>
              <w:t>v</w:t>
            </w:r>
          </w:p>
        </w:tc>
        <w:tc>
          <w:tcPr>
            <w:tcW w:w="6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向右</w:t>
            </w:r>
          </w:p>
        </w:tc>
        <w:tc>
          <w:tcPr>
            <w:tcW w:w="704"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匀加速</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直线</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tc>
        <w:tc>
          <w:tcPr>
            <w:tcW w:w="1981"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16280" cy="466090"/>
                  <wp:effectExtent l="0" t="0" r="7620" b="0"/>
                  <wp:docPr id="452" name="image3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6280" cy="466090"/>
                          </a:xfrm>
                          <a:prstGeom prst="rect">
                            <a:avLst/>
                          </a:prstGeom>
                          <a:noFill/>
                          <a:ln>
                            <a:noFill/>
                          </a:ln>
                        </pic:spPr>
                      </pic:pic>
                    </a:graphicData>
                  </a:graphic>
                </wp:inline>
              </w:drawing>
            </w:r>
          </w:p>
        </w:tc>
      </w:tr>
      <w:tr w:rsidR="004F05CA" w:rsidRPr="001C3A76" w:rsidTr="00580E68">
        <w:trPr>
          <w:trHeight w:val="1268"/>
          <w:jc w:val="center"/>
        </w:trPr>
        <w:tc>
          <w:tcPr>
            <w:tcW w:w="1107"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6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&gt;</w:t>
            </w:r>
            <w:r w:rsidRPr="001C3A76">
              <w:rPr>
                <w:rFonts w:ascii="Book Antiqua" w:hAnsi="Book Antiqua"/>
                <w:i/>
                <w:sz w:val="24"/>
                <w:szCs w:val="24"/>
              </w:rPr>
              <w:t>v</w:t>
            </w:r>
          </w:p>
        </w:tc>
        <w:tc>
          <w:tcPr>
            <w:tcW w:w="6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向左</w:t>
            </w:r>
          </w:p>
        </w:tc>
        <w:tc>
          <w:tcPr>
            <w:tcW w:w="704"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匀减速</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直线</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运动</w:t>
            </w:r>
          </w:p>
        </w:tc>
        <w:tc>
          <w:tcPr>
            <w:tcW w:w="1981"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58825" cy="466090"/>
                  <wp:effectExtent l="0" t="0" r="3175" b="0"/>
                  <wp:docPr id="453" name="image3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8825" cy="466090"/>
                          </a:xfrm>
                          <a:prstGeom prst="rect">
                            <a:avLst/>
                          </a:prstGeom>
                          <a:noFill/>
                          <a:ln>
                            <a:noFill/>
                          </a:ln>
                        </pic:spPr>
                      </pic:pic>
                    </a:graphicData>
                  </a:graphic>
                </wp:inline>
              </w:drawing>
            </w:r>
          </w:p>
        </w:tc>
      </w:tr>
    </w:tbl>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物块初速度方向与传送带速度方向相反</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076"/>
        <w:gridCol w:w="1431"/>
        <w:gridCol w:w="1431"/>
        <w:gridCol w:w="1431"/>
        <w:gridCol w:w="3822"/>
      </w:tblGrid>
      <w:tr w:rsidR="004F05CA" w:rsidRPr="001C3A76" w:rsidTr="00580E68">
        <w:trPr>
          <w:trHeight w:val="1268"/>
          <w:jc w:val="center"/>
        </w:trPr>
        <w:tc>
          <w:tcPr>
            <w:tcW w:w="1019"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lastRenderedPageBreak/>
              <w:t>图示</w:t>
            </w:r>
          </w:p>
        </w:tc>
        <w:tc>
          <w:tcPr>
            <w:tcW w:w="70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状态</w:t>
            </w:r>
          </w:p>
        </w:tc>
        <w:tc>
          <w:tcPr>
            <w:tcW w:w="70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速度大</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小比较</w:t>
            </w:r>
          </w:p>
        </w:tc>
        <w:tc>
          <w:tcPr>
            <w:tcW w:w="702" w:type="pct"/>
            <w:tcBorders>
              <w:top w:val="single" w:sz="6"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f</w:t>
            </w:r>
            <w:r w:rsidRPr="001C3A76">
              <w:rPr>
                <w:rFonts w:ascii="Times New Roman" w:hAnsi="Times New Roman"/>
                <w:sz w:val="24"/>
                <w:szCs w:val="24"/>
              </w:rPr>
              <w:t>方向</w:t>
            </w:r>
          </w:p>
        </w:tc>
        <w:tc>
          <w:tcPr>
            <w:tcW w:w="1875"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物块运动状态</w:t>
            </w:r>
          </w:p>
        </w:tc>
      </w:tr>
      <w:tr w:rsidR="004F05CA" w:rsidRPr="001C3A76" w:rsidTr="00580E68">
        <w:trPr>
          <w:trHeight w:val="953"/>
          <w:jc w:val="center"/>
        </w:trPr>
        <w:tc>
          <w:tcPr>
            <w:tcW w:w="1019"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647065" cy="327660"/>
                  <wp:effectExtent l="0" t="0" r="635" b="0"/>
                  <wp:docPr id="454" name="image3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3.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7065" cy="327660"/>
                          </a:xfrm>
                          <a:prstGeom prst="rect">
                            <a:avLst/>
                          </a:prstGeom>
                          <a:noFill/>
                          <a:ln>
                            <a:noFill/>
                          </a:ln>
                        </pic:spPr>
                      </pic:pic>
                    </a:graphicData>
                  </a:graphic>
                </wp:inline>
              </w:drawing>
            </w:r>
          </w:p>
        </w:tc>
        <w:tc>
          <w:tcPr>
            <w:tcW w:w="70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传送带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较短</w:t>
            </w:r>
          </w:p>
        </w:tc>
        <w:tc>
          <w:tcPr>
            <w:tcW w:w="70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70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向左</w:t>
            </w:r>
          </w:p>
        </w:tc>
        <w:tc>
          <w:tcPr>
            <w:tcW w:w="1875"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匀减速直线运动</w:t>
            </w:r>
          </w:p>
        </w:tc>
      </w:tr>
      <w:tr w:rsidR="004F05CA" w:rsidRPr="001C3A76" w:rsidTr="00580E68">
        <w:trPr>
          <w:trHeight w:val="1375"/>
          <w:jc w:val="center"/>
        </w:trPr>
        <w:tc>
          <w:tcPr>
            <w:tcW w:w="1019" w:type="pct"/>
            <w:vMerge/>
            <w:tcBorders>
              <w:top w:val="nil"/>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702" w:type="pct"/>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传送带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足够长</w:t>
            </w:r>
          </w:p>
        </w:tc>
        <w:tc>
          <w:tcPr>
            <w:tcW w:w="70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&lt;</w:t>
            </w:r>
            <w:r w:rsidRPr="001C3A76">
              <w:rPr>
                <w:rFonts w:ascii="Book Antiqua" w:hAnsi="Book Antiqua"/>
                <w:i/>
                <w:sz w:val="24"/>
                <w:szCs w:val="24"/>
              </w:rPr>
              <w:t>v</w:t>
            </w:r>
          </w:p>
        </w:tc>
        <w:tc>
          <w:tcPr>
            <w:tcW w:w="702" w:type="pct"/>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向左</w:t>
            </w:r>
          </w:p>
        </w:tc>
        <w:tc>
          <w:tcPr>
            <w:tcW w:w="1875"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612775"/>
                  <wp:effectExtent l="0" t="0" r="0" b="0"/>
                  <wp:docPr id="455" name="image3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4.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8040" cy="612775"/>
                          </a:xfrm>
                          <a:prstGeom prst="rect">
                            <a:avLst/>
                          </a:prstGeom>
                          <a:noFill/>
                          <a:ln>
                            <a:noFill/>
                          </a:ln>
                        </pic:spPr>
                      </pic:pic>
                    </a:graphicData>
                  </a:graphic>
                </wp:inline>
              </w:drawing>
            </w:r>
          </w:p>
        </w:tc>
      </w:tr>
      <w:tr w:rsidR="004F05CA" w:rsidRPr="001C3A76" w:rsidTr="00580E68">
        <w:trPr>
          <w:trHeight w:val="1393"/>
          <w:jc w:val="center"/>
        </w:trPr>
        <w:tc>
          <w:tcPr>
            <w:tcW w:w="1019" w:type="pct"/>
            <w:vMerge/>
            <w:tcBorders>
              <w:top w:val="nil"/>
              <w:left w:val="single" w:sz="6"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702" w:type="pct"/>
            <w:vMerge/>
            <w:tcBorders>
              <w:top w:val="nil"/>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70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&gt;</w:t>
            </w:r>
            <w:r w:rsidRPr="001C3A76">
              <w:rPr>
                <w:rFonts w:ascii="Book Antiqua" w:hAnsi="Book Antiqua"/>
                <w:i/>
                <w:sz w:val="24"/>
                <w:szCs w:val="24"/>
              </w:rPr>
              <w:t>v</w:t>
            </w:r>
          </w:p>
        </w:tc>
        <w:tc>
          <w:tcPr>
            <w:tcW w:w="702" w:type="pct"/>
            <w:tcBorders>
              <w:top w:val="single" w:sz="3" w:space="0" w:color="000000"/>
              <w:left w:val="single" w:sz="3" w:space="0" w:color="000000"/>
              <w:bottom w:val="single" w:sz="6"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向左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w:t>
            </w:r>
            <w:r w:rsidRPr="001C3A76">
              <w:rPr>
                <w:rFonts w:ascii="Times New Roman" w:hAnsi="Times New Roman"/>
                <w:sz w:val="24"/>
                <w:szCs w:val="24"/>
              </w:rPr>
              <w:t>共速</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前</w:t>
            </w:r>
            <w:r w:rsidRPr="001C3A76">
              <w:rPr>
                <w:rFonts w:ascii="Times New Roman" w:hAnsi="Times New Roman"/>
                <w:sz w:val="24"/>
                <w:szCs w:val="24"/>
              </w:rPr>
              <w:t>)</w:t>
            </w:r>
          </w:p>
        </w:tc>
        <w:tc>
          <w:tcPr>
            <w:tcW w:w="1875" w:type="pct"/>
            <w:tcBorders>
              <w:top w:val="single" w:sz="3" w:space="0" w:color="000000"/>
              <w:left w:val="single" w:sz="3" w:space="0" w:color="000000"/>
              <w:bottom w:val="single" w:sz="6"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12775"/>
                  <wp:effectExtent l="0" t="0" r="6350" b="0"/>
                  <wp:docPr id="456" name="image3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5.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3750" cy="612775"/>
                          </a:xfrm>
                          <a:prstGeom prst="rect">
                            <a:avLst/>
                          </a:prstGeom>
                          <a:noFill/>
                          <a:ln>
                            <a:noFill/>
                          </a:ln>
                        </pic:spPr>
                      </pic:pic>
                    </a:graphicData>
                  </a:graphic>
                </wp:inline>
              </w:drawing>
            </w:r>
          </w:p>
        </w:tc>
      </w:tr>
    </w:tbl>
    <w:p w:rsidR="004F05CA" w:rsidRPr="001C3A76" w:rsidRDefault="000F52EC" w:rsidP="00580E68">
      <w:pPr>
        <w:pStyle w:val="ae"/>
      </w:pPr>
      <w:r w:rsidRPr="001C3A76">
        <w:t>模型二　倾斜传送带</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例</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(2026·</w:t>
      </w:r>
      <w:r w:rsidRPr="001C3A76">
        <w:rPr>
          <w:rFonts w:ascii="Times New Roman" w:eastAsia="楷体_GB2312" w:hAnsi="Times New Roman"/>
          <w:sz w:val="24"/>
          <w:szCs w:val="24"/>
        </w:rPr>
        <w:t>广东珠海高三期中</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某皮带传动装置与水平面夹角为</w:t>
      </w:r>
      <w:r w:rsidRPr="001C3A76">
        <w:rPr>
          <w:rFonts w:ascii="Times New Roman" w:hAnsi="Times New Roman"/>
          <w:sz w:val="24"/>
          <w:szCs w:val="24"/>
        </w:rPr>
        <w:t>30°</w:t>
      </w:r>
      <w:r w:rsidRPr="00F31529">
        <w:rPr>
          <w:rFonts w:ascii="宋体" w:hAnsi="宋体"/>
          <w:sz w:val="24"/>
          <w:szCs w:val="24"/>
        </w:rPr>
        <w:t>,</w:t>
      </w:r>
      <w:r w:rsidRPr="001C3A76">
        <w:rPr>
          <w:rFonts w:ascii="Times New Roman" w:hAnsi="Times New Roman"/>
          <w:sz w:val="24"/>
          <w:szCs w:val="24"/>
        </w:rPr>
        <w:t>两轮轴心相距</w:t>
      </w:r>
      <w:r w:rsidRPr="001C3A76">
        <w:rPr>
          <w:rFonts w:ascii="Times New Roman" w:hAnsi="Times New Roman"/>
          <w:i/>
          <w:sz w:val="24"/>
          <w:szCs w:val="24"/>
        </w:rPr>
        <w:t>L</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分别是传送带与两轮的切点</w:t>
      </w:r>
      <w:r w:rsidRPr="00F31529">
        <w:rPr>
          <w:rFonts w:ascii="宋体" w:hAnsi="宋体"/>
          <w:sz w:val="24"/>
          <w:szCs w:val="24"/>
        </w:rPr>
        <w:t>,</w:t>
      </w:r>
      <w:r w:rsidRPr="001C3A76">
        <w:rPr>
          <w:rFonts w:ascii="Times New Roman" w:hAnsi="Times New Roman"/>
          <w:sz w:val="24"/>
          <w:szCs w:val="24"/>
        </w:rPr>
        <w:t>传送带不打滑</w:t>
      </w:r>
      <w:r w:rsidRPr="00F31529">
        <w:rPr>
          <w:rFonts w:ascii="宋体" w:hAnsi="宋体"/>
          <w:sz w:val="24"/>
          <w:szCs w:val="24"/>
        </w:rPr>
        <w:t>。</w:t>
      </w:r>
      <w:r w:rsidRPr="001C3A76">
        <w:rPr>
          <w:rFonts w:ascii="Times New Roman" w:hAnsi="Times New Roman"/>
          <w:sz w:val="24"/>
          <w:szCs w:val="24"/>
        </w:rPr>
        <w:t>现使传送带沿顺时针方向以</w:t>
      </w:r>
      <w:r w:rsidRPr="001C3A76">
        <w:rPr>
          <w:rFonts w:ascii="Book Antiqua" w:hAnsi="Book Antiqua"/>
          <w:i/>
          <w:sz w:val="24"/>
          <w:szCs w:val="24"/>
        </w:rPr>
        <w:t>v</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的速度匀速转动</w:t>
      </w:r>
      <w:r w:rsidRPr="00F31529">
        <w:rPr>
          <w:rFonts w:ascii="宋体" w:hAnsi="宋体"/>
          <w:sz w:val="24"/>
          <w:szCs w:val="24"/>
        </w:rPr>
        <w:t>,</w:t>
      </w:r>
      <w:r w:rsidRPr="001C3A76">
        <w:rPr>
          <w:rFonts w:ascii="Times New Roman" w:hAnsi="Times New Roman"/>
          <w:sz w:val="24"/>
          <w:szCs w:val="24"/>
        </w:rPr>
        <w:t>将一小物块轻轻地放置于</w:t>
      </w:r>
      <w:r w:rsidRPr="001C3A76">
        <w:rPr>
          <w:rFonts w:ascii="Times New Roman" w:hAnsi="Times New Roman"/>
          <w:i/>
          <w:sz w:val="24"/>
          <w:szCs w:val="24"/>
        </w:rPr>
        <w:t>A</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小物块与传送带间的动摩擦因数</w:t>
      </w:r>
      <w:r w:rsidRPr="001C3A76">
        <w:rPr>
          <w:rFonts w:ascii="Times New Roman" w:hAnsi="Times New Roman"/>
          <w:i/>
          <w:sz w:val="24"/>
          <w:szCs w:val="24"/>
        </w:rPr>
        <w:t>μ</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580E68" w:rsidRPr="001C3A76" w:rsidRDefault="00580E68" w:rsidP="00580E68">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7C42DF69" wp14:editId="2C81BB9A">
            <wp:extent cx="1112520" cy="897255"/>
            <wp:effectExtent l="0" t="0" r="0" b="0"/>
            <wp:docPr id="457"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12520" cy="89725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小物块运动至</w:t>
      </w:r>
      <w:r w:rsidRPr="001C3A76">
        <w:rPr>
          <w:rFonts w:ascii="Times New Roman" w:hAnsi="Times New Roman"/>
          <w:i/>
          <w:sz w:val="24"/>
          <w:szCs w:val="24"/>
        </w:rPr>
        <w:t>B</w:t>
      </w:r>
      <w:r w:rsidRPr="001C3A76">
        <w:rPr>
          <w:rFonts w:ascii="Times New Roman" w:hAnsi="Times New Roman"/>
          <w:sz w:val="24"/>
          <w:szCs w:val="24"/>
        </w:rPr>
        <w:t>点的时间</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若传送带速度可以任意调节</w:t>
      </w:r>
      <w:r w:rsidRPr="00F31529">
        <w:rPr>
          <w:rFonts w:ascii="宋体" w:hAnsi="宋体"/>
          <w:sz w:val="24"/>
          <w:szCs w:val="24"/>
        </w:rPr>
        <w:t>,</w:t>
      </w:r>
      <w:r w:rsidRPr="001C3A76">
        <w:rPr>
          <w:rFonts w:ascii="Times New Roman" w:hAnsi="Times New Roman"/>
          <w:sz w:val="24"/>
          <w:szCs w:val="24"/>
        </w:rPr>
        <w:t>当小物块在</w:t>
      </w:r>
      <w:r w:rsidRPr="001C3A76">
        <w:rPr>
          <w:rFonts w:ascii="Times New Roman" w:hAnsi="Times New Roman"/>
          <w:i/>
          <w:sz w:val="24"/>
          <w:szCs w:val="24"/>
        </w:rPr>
        <w:t>A</w:t>
      </w:r>
      <w:r w:rsidRPr="001C3A76">
        <w:rPr>
          <w:rFonts w:ascii="Times New Roman" w:hAnsi="Times New Roman"/>
          <w:sz w:val="24"/>
          <w:szCs w:val="24"/>
        </w:rPr>
        <w:t>点以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=3</w:t>
      </w:r>
      <m:oMath>
        <m:rad>
          <m:radPr>
            <m:degHide m:val="1"/>
            <m:ctrlPr>
              <w:rPr>
                <w:rFonts w:ascii="Cambria Math" w:hAnsi="Cambria Math"/>
                <w:sz w:val="24"/>
                <w:szCs w:val="24"/>
              </w:rPr>
            </m:ctrlPr>
          </m:radPr>
          <m:deg/>
          <m:e>
            <m:r>
              <m:rPr>
                <m:sty m:val="p"/>
              </m:rPr>
              <w:rPr>
                <w:rFonts w:ascii="Cambria Math" w:hAnsi="Cambria Math"/>
                <w:sz w:val="24"/>
                <w:szCs w:val="24"/>
              </w:rPr>
              <m:t>6</m:t>
            </m:r>
          </m:e>
        </m:rad>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的速度沿传送带向上运动时</w:t>
      </w:r>
      <w:r w:rsidRPr="00F31529">
        <w:rPr>
          <w:rFonts w:ascii="宋体" w:hAnsi="宋体"/>
          <w:sz w:val="24"/>
          <w:szCs w:val="24"/>
        </w:rPr>
        <w:t>,</w:t>
      </w:r>
      <w:r w:rsidRPr="001C3A76">
        <w:rPr>
          <w:rFonts w:ascii="Times New Roman" w:hAnsi="Times New Roman"/>
          <w:sz w:val="24"/>
          <w:szCs w:val="24"/>
        </w:rPr>
        <w:t>小物块到达</w:t>
      </w:r>
      <w:r w:rsidRPr="001C3A76">
        <w:rPr>
          <w:rFonts w:ascii="Times New Roman" w:hAnsi="Times New Roman"/>
          <w:i/>
          <w:sz w:val="24"/>
          <w:szCs w:val="24"/>
        </w:rPr>
        <w:t>B</w:t>
      </w:r>
      <w:r w:rsidRPr="001C3A76">
        <w:rPr>
          <w:rFonts w:ascii="Times New Roman" w:hAnsi="Times New Roman"/>
          <w:sz w:val="24"/>
          <w:szCs w:val="24"/>
        </w:rPr>
        <w:t>点的速度范围</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 xml:space="preserve">　</w:t>
      </w:r>
      <w:r w:rsidRPr="001C3A76">
        <w:rPr>
          <w:rFonts w:ascii="Times New Roman" w:hAnsi="Times New Roman"/>
          <w:sz w:val="24"/>
          <w:szCs w:val="24"/>
        </w:rPr>
        <w:t>(2)2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B</w:t>
      </w:r>
      <w:r w:rsidRPr="00F31529">
        <w:rPr>
          <w:rFonts w:ascii="宋体" w:hAnsi="宋体"/>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刚开始小物块沿传送带向上做匀加速直线运动</w:t>
      </w:r>
      <w:r w:rsidRPr="00F31529">
        <w:rPr>
          <w:rFonts w:ascii="宋体" w:hAnsi="宋体"/>
          <w:sz w:val="24"/>
          <w:szCs w:val="24"/>
        </w:rPr>
        <w:t>,</w:t>
      </w:r>
      <w:r w:rsidRPr="001C3A76">
        <w:rPr>
          <w:rFonts w:ascii="Times New Roman" w:eastAsia="仿宋_GB2312" w:hAnsi="Times New Roman"/>
          <w:sz w:val="24"/>
          <w:szCs w:val="24"/>
        </w:rPr>
        <w:t>设加速度为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根据牛顿第二定律有</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4E0917">
        <w:rPr>
          <w:rFonts w:ascii="宋体" w:hAnsi="宋体"/>
          <w:sz w:val="24"/>
          <w:szCs w:val="24"/>
        </w:rPr>
        <w:t>-</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设小物块速度</w:t>
      </w:r>
      <w:r w:rsidRPr="001C3A76">
        <w:rPr>
          <w:rFonts w:ascii="Book Antiqua" w:hAnsi="Book Antiqua"/>
          <w:i/>
          <w:sz w:val="24"/>
          <w:szCs w:val="24"/>
        </w:rPr>
        <w:t>v</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小物块运动的位移为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用时为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则</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p>
              <m:sSupPr>
                <m:ctrlPr>
                  <w:rPr>
                    <w:rFonts w:ascii="Cambria Math" w:hAnsi="Cambria Math"/>
                    <w:sz w:val="24"/>
                    <w:szCs w:val="24"/>
                  </w:rPr>
                </m:ctrlPr>
              </m:sSupPr>
              <m:e>
                <m:r>
                  <w:rPr>
                    <w:rFonts w:ascii="Cambria Math" w:hAnsi="Cambria Math"/>
                    <w:sz w:val="24"/>
                    <w:szCs w:val="24"/>
                  </w:rPr>
                  <m:t>v</m:t>
                </m:r>
              </m:e>
              <m:sup>
                <m:r>
                  <m:rPr>
                    <m:sty m:val="p"/>
                  </m:rPr>
                  <w:rPr>
                    <w:rFonts w:ascii="Cambria Math" w:hAnsi="Cambria Math"/>
                    <w:sz w:val="24"/>
                    <w:szCs w:val="24"/>
                  </w:rPr>
                  <m:t>2</m:t>
                </m:r>
              </m:sup>
            </m:sSup>
          </m:num>
          <m:den>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因</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L</w:t>
      </w:r>
      <w:r w:rsidRPr="001C3A76">
        <w:rPr>
          <w:rFonts w:ascii="Times New Roman" w:eastAsia="仿宋_GB2312" w:hAnsi="Times New Roman"/>
          <w:sz w:val="24"/>
          <w:szCs w:val="24"/>
        </w:rPr>
        <w:t>且</w:t>
      </w:r>
      <w:r w:rsidRPr="001C3A76">
        <w:rPr>
          <w:rFonts w:ascii="Times New Roman" w:hAnsi="Times New Roman"/>
          <w:i/>
          <w:sz w:val="24"/>
          <w:szCs w:val="24"/>
        </w:rPr>
        <w:t>μ</w:t>
      </w:r>
      <w:r w:rsidRPr="001C3A76">
        <w:rPr>
          <w:rFonts w:ascii="Times New Roman" w:hAnsi="Times New Roman"/>
          <w:sz w:val="24"/>
          <w:szCs w:val="24"/>
        </w:rPr>
        <w:t>&gt;tan</w:t>
      </w:r>
      <w:r w:rsidRPr="00F31529">
        <w:rPr>
          <w:rFonts w:ascii="宋体" w:hAnsi="宋体"/>
          <w:sz w:val="24"/>
          <w:szCs w:val="24"/>
        </w:rPr>
        <w:t xml:space="preserve"> </w:t>
      </w:r>
      <w:r w:rsidRPr="001C3A76">
        <w:rPr>
          <w:rFonts w:ascii="Times New Roman" w:hAnsi="Times New Roman"/>
          <w:sz w:val="24"/>
          <w:szCs w:val="24"/>
        </w:rPr>
        <w:t>30°</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则小物块以速度</w:t>
      </w:r>
      <w:r w:rsidRPr="001C3A76">
        <w:rPr>
          <w:rFonts w:ascii="Book Antiqua" w:hAnsi="Book Antiqua"/>
          <w:i/>
          <w:sz w:val="24"/>
          <w:szCs w:val="24"/>
        </w:rPr>
        <w:t>v</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匀速运动至</w:t>
      </w:r>
      <w:r w:rsidRPr="001C3A76">
        <w:rPr>
          <w:rFonts w:ascii="Times New Roman" w:hAnsi="Times New Roman"/>
          <w:i/>
          <w:sz w:val="24"/>
          <w:szCs w:val="24"/>
        </w:rPr>
        <w:t>B</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设用时为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则</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r>
              <w:rPr>
                <w:rFonts w:ascii="Cambria Math" w:hAnsi="Cambria Math"/>
                <w:sz w:val="24"/>
                <w:szCs w:val="24"/>
              </w:rPr>
              <m:t>v</m:t>
            </m:r>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故小物块从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所用时间</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由于传送带速度可以任意调节</w:t>
      </w:r>
      <w:r w:rsidRPr="00F31529">
        <w:rPr>
          <w:rFonts w:ascii="宋体" w:hAnsi="宋体"/>
          <w:sz w:val="24"/>
          <w:szCs w:val="24"/>
        </w:rPr>
        <w:t>,</w:t>
      </w:r>
      <w:r w:rsidRPr="001C3A76">
        <w:rPr>
          <w:rFonts w:ascii="Times New Roman" w:eastAsia="仿宋_GB2312" w:hAnsi="Times New Roman"/>
          <w:sz w:val="24"/>
          <w:szCs w:val="24"/>
        </w:rPr>
        <w:t>则当小物块从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一直做匀加速直线运动时</w:t>
      </w:r>
      <w:r w:rsidRPr="00F31529">
        <w:rPr>
          <w:rFonts w:ascii="宋体" w:hAnsi="宋体"/>
          <w:sz w:val="24"/>
          <w:szCs w:val="24"/>
        </w:rPr>
        <w:t>,</w:t>
      </w:r>
      <w:r w:rsidRPr="001C3A76">
        <w:rPr>
          <w:rFonts w:ascii="Times New Roman" w:eastAsia="仿宋_GB2312" w:hAnsi="Times New Roman"/>
          <w:sz w:val="24"/>
          <w:szCs w:val="24"/>
        </w:rPr>
        <w:t>到达</w:t>
      </w:r>
      <w:r w:rsidRPr="001C3A76">
        <w:rPr>
          <w:rFonts w:ascii="Times New Roman" w:hAnsi="Times New Roman"/>
          <w:i/>
          <w:sz w:val="24"/>
          <w:szCs w:val="24"/>
        </w:rPr>
        <w:t>B</w:t>
      </w:r>
      <w:r w:rsidRPr="001C3A76">
        <w:rPr>
          <w:rFonts w:ascii="Times New Roman" w:eastAsia="仿宋_GB2312" w:hAnsi="Times New Roman"/>
          <w:sz w:val="24"/>
          <w:szCs w:val="24"/>
        </w:rPr>
        <w:t>点的速度最大</w:t>
      </w:r>
      <w:r w:rsidRPr="00F31529">
        <w:rPr>
          <w:rFonts w:ascii="宋体" w:hAnsi="宋体"/>
          <w:sz w:val="24"/>
          <w:szCs w:val="24"/>
        </w:rPr>
        <w:t>。</w:t>
      </w:r>
      <w:r w:rsidRPr="001C3A76">
        <w:rPr>
          <w:rFonts w:ascii="Times New Roman" w:eastAsia="仿宋_GB2312" w:hAnsi="Times New Roman"/>
          <w:sz w:val="24"/>
          <w:szCs w:val="24"/>
        </w:rPr>
        <w:t>由运动学公式有</w:t>
      </w:r>
    </w:p>
    <w:p w:rsidR="004F05CA" w:rsidRPr="001C3A76" w:rsidRDefault="008325E8" w:rsidP="00E166EA">
      <w:pPr>
        <w:tabs>
          <w:tab w:val="left" w:pos="4253"/>
        </w:tabs>
        <w:spacing w:line="360" w:lineRule="auto"/>
        <w:rPr>
          <w:rFonts w:ascii="Times New Roman" w:hAnsi="Times New Roman"/>
          <w:sz w:val="24"/>
          <w:szCs w:val="24"/>
        </w:rPr>
      </w:pP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w:rPr>
                    <w:rFonts w:ascii="Cambria Math" w:hAnsi="Cambria Math"/>
                    <w:sz w:val="24"/>
                    <w:szCs w:val="24"/>
                  </w:rPr>
                  <m:t>B</m:t>
                </m:r>
              </m:sub>
            </m:sSub>
          </m:e>
          <m:sup>
            <m:r>
              <m:rPr>
                <m:sty m:val="p"/>
              </m:rPr>
              <w:rPr>
                <w:rFonts w:ascii="Cambria Math" w:hAnsi="Cambria Math"/>
                <w:sz w:val="24"/>
                <w:szCs w:val="24"/>
              </w:rPr>
              <m:t>2</m:t>
            </m:r>
          </m:sup>
        </m:sSup>
      </m:oMath>
      <w:r w:rsidR="000F52EC" w:rsidRPr="004E091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000F52EC" w:rsidRPr="001C3A76">
        <w:rPr>
          <w:rFonts w:ascii="Times New Roman" w:hAnsi="Times New Roman"/>
          <w:sz w:val="24"/>
          <w:szCs w:val="24"/>
        </w:rPr>
        <w:t>=2</w:t>
      </w:r>
      <w:r w:rsidR="000F52EC" w:rsidRPr="001C3A76">
        <w:rPr>
          <w:rFonts w:ascii="Times New Roman" w:hAnsi="Times New Roman"/>
          <w:i/>
          <w:sz w:val="24"/>
          <w:szCs w:val="24"/>
        </w:rPr>
        <w:t>a</w:t>
      </w:r>
      <w:r w:rsidR="000F52EC" w:rsidRPr="001C3A76">
        <w:rPr>
          <w:rFonts w:ascii="Times New Roman" w:hAnsi="Times New Roman"/>
          <w:sz w:val="24"/>
          <w:szCs w:val="24"/>
          <w:vertAlign w:val="subscript"/>
        </w:rPr>
        <w:t>1</w:t>
      </w:r>
      <w:r w:rsidR="000F52EC"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i/>
          <w:sz w:val="24"/>
          <w:szCs w:val="24"/>
          <w:vertAlign w:val="subscript"/>
        </w:rPr>
        <w:t>B</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小物块从</w:t>
      </w:r>
      <w:r w:rsidRPr="001C3A76">
        <w:rPr>
          <w:rFonts w:ascii="Times New Roman" w:hAnsi="Times New Roman"/>
          <w:i/>
          <w:sz w:val="24"/>
          <w:szCs w:val="24"/>
        </w:rPr>
        <w:t>A</w:t>
      </w:r>
      <w:r w:rsidRPr="001C3A76">
        <w:rPr>
          <w:rFonts w:ascii="Times New Roman" w:eastAsia="仿宋_GB2312" w:hAnsi="Times New Roman"/>
          <w:sz w:val="24"/>
          <w:szCs w:val="24"/>
        </w:rPr>
        <w:t>到</w:t>
      </w:r>
      <w:r w:rsidRPr="001C3A76">
        <w:rPr>
          <w:rFonts w:ascii="Times New Roman" w:hAnsi="Times New Roman"/>
          <w:i/>
          <w:sz w:val="24"/>
          <w:szCs w:val="24"/>
        </w:rPr>
        <w:t>B</w:t>
      </w:r>
      <w:r w:rsidRPr="001C3A76">
        <w:rPr>
          <w:rFonts w:ascii="Times New Roman" w:eastAsia="仿宋_GB2312" w:hAnsi="Times New Roman"/>
          <w:sz w:val="24"/>
          <w:szCs w:val="24"/>
        </w:rPr>
        <w:t>一直做匀减速直线运动时</w:t>
      </w:r>
      <w:r w:rsidRPr="00F31529">
        <w:rPr>
          <w:rFonts w:ascii="宋体" w:hAnsi="宋体"/>
          <w:sz w:val="24"/>
          <w:szCs w:val="24"/>
        </w:rPr>
        <w:t>,</w:t>
      </w:r>
      <w:r w:rsidRPr="001C3A76">
        <w:rPr>
          <w:rFonts w:ascii="Times New Roman" w:eastAsia="仿宋_GB2312" w:hAnsi="Times New Roman"/>
          <w:sz w:val="24"/>
          <w:szCs w:val="24"/>
        </w:rPr>
        <w:t>到达</w:t>
      </w:r>
      <w:r w:rsidRPr="001C3A76">
        <w:rPr>
          <w:rFonts w:ascii="Times New Roman" w:hAnsi="Times New Roman"/>
          <w:i/>
          <w:sz w:val="24"/>
          <w:szCs w:val="24"/>
        </w:rPr>
        <w:t>B</w:t>
      </w:r>
      <w:r w:rsidRPr="001C3A76">
        <w:rPr>
          <w:rFonts w:ascii="Times New Roman" w:eastAsia="仿宋_GB2312" w:hAnsi="Times New Roman"/>
          <w:sz w:val="24"/>
          <w:szCs w:val="24"/>
        </w:rPr>
        <w:t>点的速度最小</w:t>
      </w:r>
      <w:r w:rsidRPr="00F31529">
        <w:rPr>
          <w:rFonts w:ascii="宋体" w:hAnsi="宋体"/>
          <w:sz w:val="24"/>
          <w:szCs w:val="24"/>
        </w:rPr>
        <w:t>,</w:t>
      </w:r>
      <w:r w:rsidRPr="001C3A76">
        <w:rPr>
          <w:rFonts w:ascii="Times New Roman" w:eastAsia="仿宋_GB2312" w:hAnsi="Times New Roman"/>
          <w:sz w:val="24"/>
          <w:szCs w:val="24"/>
        </w:rPr>
        <w:t>设加速度大小为</w:t>
      </w:r>
      <w:r w:rsidRPr="001C3A76">
        <w:rPr>
          <w:rFonts w:ascii="Times New Roman" w:hAnsi="Times New Roman"/>
          <w:i/>
          <w:sz w:val="24"/>
          <w:szCs w:val="24"/>
        </w:rPr>
        <w:t>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ma</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由运动学公式可知</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B</w:t>
      </w:r>
      <w:r w:rsidRPr="001C3A76">
        <w:rPr>
          <w:rFonts w:ascii="Times New Roman" w:hAnsi="Times New Roman"/>
          <w:i/>
          <w:sz w:val="24"/>
          <w:szCs w:val="24"/>
        </w:rPr>
        <w:t>'</w:t>
      </w:r>
      <w:r w:rsidRPr="001C3A76">
        <w:rPr>
          <w:rFonts w:ascii="Times New Roman" w:hAnsi="Times New Roman"/>
          <w:sz w:val="24"/>
          <w:szCs w:val="24"/>
          <w:vertAlign w:val="superscript"/>
        </w:rPr>
        <w:t>2</w:t>
      </w:r>
      <w:r w:rsidRPr="001C3A76">
        <w:rPr>
          <w:rFonts w:ascii="Times New Roman" w:hAnsi="Times New Roman"/>
          <w:sz w:val="24"/>
          <w:szCs w:val="24"/>
        </w:rPr>
        <w:t>=2</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L</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Book Antiqua" w:hAnsi="Book Antiqua"/>
          <w:i/>
          <w:sz w:val="24"/>
          <w:szCs w:val="24"/>
        </w:rPr>
        <w:t>v</w:t>
      </w:r>
      <w:r w:rsidRPr="001C3A76">
        <w:rPr>
          <w:rFonts w:ascii="Times New Roman" w:hAnsi="Times New Roman"/>
          <w:i/>
          <w:sz w:val="24"/>
          <w:szCs w:val="24"/>
          <w:vertAlign w:val="subscript"/>
        </w:rPr>
        <w:t>B</w:t>
      </w:r>
      <w:r w:rsidRPr="001C3A76">
        <w:rPr>
          <w:rFonts w:ascii="Times New Roman" w:hAnsi="Times New Roman"/>
          <w:i/>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即小物块到达</w:t>
      </w:r>
      <w:r w:rsidRPr="001C3A76">
        <w:rPr>
          <w:rFonts w:ascii="Times New Roman" w:hAnsi="Times New Roman"/>
          <w:i/>
          <w:sz w:val="24"/>
          <w:szCs w:val="24"/>
        </w:rPr>
        <w:t>B</w:t>
      </w:r>
      <w:r w:rsidRPr="001C3A76">
        <w:rPr>
          <w:rFonts w:ascii="Times New Roman" w:eastAsia="仿宋_GB2312" w:hAnsi="Times New Roman"/>
          <w:sz w:val="24"/>
          <w:szCs w:val="24"/>
        </w:rPr>
        <w:t>点的速度范围为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Book Antiqua" w:hAnsi="Book Antiqua"/>
          <w:i/>
          <w:sz w:val="24"/>
          <w:szCs w:val="24"/>
        </w:rPr>
        <w:t>v</w:t>
      </w:r>
      <w:r w:rsidRPr="001C3A76">
        <w:rPr>
          <w:rFonts w:ascii="Times New Roman" w:hAnsi="Times New Roman"/>
          <w:i/>
          <w:sz w:val="24"/>
          <w:szCs w:val="24"/>
          <w:vertAlign w:val="subscript"/>
        </w:rPr>
        <w:t>B</w:t>
      </w:r>
      <w:r w:rsidRPr="00F31529">
        <w:rPr>
          <w:rFonts w:ascii="宋体" w:hAnsi="宋体"/>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总结提升</w:t>
      </w:r>
      <w:r w:rsidRPr="001C3A76">
        <w:rPr>
          <w:rFonts w:ascii="Times New Roman" w:hAnsi="Times New Roman"/>
          <w:sz w:val="24"/>
          <w:szCs w:val="24"/>
        </w:rPr>
        <w:t xml:space="preserve">　</w:t>
      </w:r>
      <w:r w:rsidRPr="001C3A76">
        <w:rPr>
          <w:rFonts w:ascii="Times New Roman" w:eastAsia="黑体" w:hAnsi="Times New Roman"/>
          <w:sz w:val="24"/>
          <w:szCs w:val="24"/>
        </w:rPr>
        <w:t>倾斜传送带问题的常见情形及运动分析</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34"/>
        <w:gridCol w:w="3500"/>
        <w:gridCol w:w="204"/>
        <w:gridCol w:w="4653"/>
      </w:tblGrid>
      <w:tr w:rsidR="004F05CA" w:rsidRPr="001C3A76" w:rsidTr="00EC51BF">
        <w:trPr>
          <w:trHeight w:val="323"/>
          <w:jc w:val="center"/>
        </w:trPr>
        <w:tc>
          <w:tcPr>
            <w:tcW w:w="900" w:type="pct"/>
            <w:vMerge w:val="restart"/>
            <w:tcBorders>
              <w:top w:val="single" w:sz="6"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情景</w:t>
            </w:r>
          </w:p>
        </w:tc>
        <w:tc>
          <w:tcPr>
            <w:tcW w:w="4100" w:type="pct"/>
            <w:gridSpan w:val="3"/>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滑块的运动情况</w:t>
            </w:r>
          </w:p>
        </w:tc>
      </w:tr>
      <w:tr w:rsidR="004F05CA" w:rsidRPr="001C3A76" w:rsidTr="00EC51BF">
        <w:trPr>
          <w:trHeight w:val="638"/>
          <w:jc w:val="center"/>
        </w:trPr>
        <w:tc>
          <w:tcPr>
            <w:tcW w:w="900"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817" w:type="pct"/>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传送带不</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足够长</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传送带足够长</w:t>
            </w:r>
            <w:r w:rsidRPr="001C3A76">
              <w:rPr>
                <w:rFonts w:ascii="宋体" w:hAnsi="宋体"/>
                <w:sz w:val="24"/>
                <w:szCs w:val="24"/>
              </w:rPr>
              <w:t>,</w:t>
            </w:r>
            <w:r w:rsidRPr="001C3A76">
              <w:rPr>
                <w:rFonts w:ascii="Times New Roman" w:hAnsi="Times New Roman"/>
                <w:sz w:val="24"/>
                <w:szCs w:val="24"/>
              </w:rPr>
              <w:t>物块运动的</w:t>
            </w: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图像</w:t>
            </w:r>
          </w:p>
        </w:tc>
      </w:tr>
      <w:tr w:rsidR="004F05CA" w:rsidRPr="001C3A76" w:rsidTr="00EC51BF">
        <w:trPr>
          <w:trHeight w:val="1434"/>
          <w:jc w:val="center"/>
        </w:trPr>
        <w:tc>
          <w:tcPr>
            <w:tcW w:w="900"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24535" cy="543560"/>
                  <wp:effectExtent l="0" t="0" r="0" b="8890"/>
                  <wp:docPr id="474" name="image3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6.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4535" cy="543560"/>
                          </a:xfrm>
                          <a:prstGeom prst="rect">
                            <a:avLst/>
                          </a:prstGeom>
                          <a:noFill/>
                          <a:ln>
                            <a:noFill/>
                          </a:ln>
                        </pic:spPr>
                      </pic:pic>
                    </a:graphicData>
                  </a:graphic>
                </wp:inline>
              </w:drawing>
            </w:r>
          </w:p>
        </w:tc>
        <w:tc>
          <w:tcPr>
            <w:tcW w:w="1817" w:type="pct"/>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一直加速</w:t>
            </w:r>
            <w:r w:rsidRPr="001C3A76">
              <w:rPr>
                <w:rFonts w:ascii="Times New Roman" w:hAnsi="Times New Roman"/>
                <w:sz w:val="24"/>
                <w:szCs w:val="24"/>
              </w:rPr>
              <w:t>(</w:t>
            </w:r>
            <w:r w:rsidRPr="001C3A76">
              <w:rPr>
                <w:rFonts w:ascii="Times New Roman" w:hAnsi="Times New Roman"/>
                <w:sz w:val="24"/>
                <w:szCs w:val="24"/>
              </w:rPr>
              <w:t>一定满足关系</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&lt;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先加速后匀速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647065"/>
                  <wp:effectExtent l="0" t="0" r="0" b="635"/>
                  <wp:docPr id="475" name="image3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7.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28040" cy="647065"/>
                          </a:xfrm>
                          <a:prstGeom prst="rect">
                            <a:avLst/>
                          </a:prstGeom>
                          <a:noFill/>
                          <a:ln>
                            <a:noFill/>
                          </a:ln>
                        </pic:spPr>
                      </pic:pic>
                    </a:graphicData>
                  </a:graphic>
                </wp:inline>
              </w:drawing>
            </w:r>
          </w:p>
        </w:tc>
      </w:tr>
      <w:tr w:rsidR="004F05CA" w:rsidRPr="001C3A76" w:rsidTr="00EC51BF">
        <w:trPr>
          <w:trHeight w:val="1743"/>
          <w:jc w:val="center"/>
        </w:trPr>
        <w:tc>
          <w:tcPr>
            <w:tcW w:w="900"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24535" cy="647065"/>
                  <wp:effectExtent l="0" t="0" r="0" b="635"/>
                  <wp:docPr id="476" name="image3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24535" cy="647065"/>
                          </a:xfrm>
                          <a:prstGeom prst="rect">
                            <a:avLst/>
                          </a:prstGeom>
                          <a:noFill/>
                          <a:ln>
                            <a:noFill/>
                          </a:ln>
                        </pic:spPr>
                      </pic:pic>
                    </a:graphicData>
                  </a:graphic>
                </wp:inline>
              </w:drawing>
            </w:r>
          </w:p>
        </w:tc>
        <w:tc>
          <w:tcPr>
            <w:tcW w:w="1817" w:type="pct"/>
            <w:gridSpan w:val="2"/>
            <w:vMerge w:val="restart"/>
            <w:tcBorders>
              <w:top w:val="single" w:sz="3" w:space="0" w:color="000000"/>
              <w:left w:val="single" w:sz="3" w:space="0" w:color="000000"/>
              <w:bottom w:val="nil"/>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一直加速</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w:t>
            </w:r>
            <w:r w:rsidRPr="001C3A76">
              <w:rPr>
                <w:rFonts w:ascii="Times New Roman" w:hAnsi="Times New Roman"/>
                <w:sz w:val="24"/>
                <w:szCs w:val="24"/>
              </w:rPr>
              <w:t>加速度</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若</w:t>
            </w:r>
            <w:r w:rsidRPr="001C3A76">
              <w:rPr>
                <w:rFonts w:ascii="Times New Roman" w:hAnsi="Times New Roman"/>
                <w:i/>
                <w:sz w:val="24"/>
                <w:szCs w:val="24"/>
              </w:rPr>
              <w:t>μ</w:t>
            </w:r>
            <w:r w:rsidRPr="001C3A76">
              <w:rPr>
                <w:rFonts w:ascii="宋体" w:hAnsi="宋体"/>
                <w:sz w:val="24"/>
                <w:szCs w:val="24"/>
              </w:rPr>
              <w:t>≥</w:t>
            </w: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先加速后匀速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47065"/>
                  <wp:effectExtent l="0" t="0" r="6350" b="635"/>
                  <wp:docPr id="477" name="image3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9.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3750" cy="647065"/>
                          </a:xfrm>
                          <a:prstGeom prst="rect">
                            <a:avLst/>
                          </a:prstGeom>
                          <a:noFill/>
                          <a:ln>
                            <a:noFill/>
                          </a:ln>
                        </pic:spPr>
                      </pic:pic>
                    </a:graphicData>
                  </a:graphic>
                </wp:inline>
              </w:drawing>
            </w:r>
          </w:p>
        </w:tc>
      </w:tr>
      <w:tr w:rsidR="004F05CA" w:rsidRPr="001C3A76" w:rsidTr="00EC51BF">
        <w:trPr>
          <w:trHeight w:val="2064"/>
          <w:jc w:val="center"/>
        </w:trPr>
        <w:tc>
          <w:tcPr>
            <w:tcW w:w="900"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817" w:type="pct"/>
            <w:gridSpan w:val="2"/>
            <w:vMerge/>
            <w:tcBorders>
              <w:top w:val="nil"/>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若</w:t>
            </w:r>
            <w:r w:rsidRPr="001C3A76">
              <w:rPr>
                <w:rFonts w:ascii="Times New Roman" w:hAnsi="Times New Roman"/>
                <w:i/>
                <w:sz w:val="24"/>
                <w:szCs w:val="24"/>
              </w:rPr>
              <w:t>μ</w:t>
            </w:r>
            <w:r w:rsidRPr="001C3A76">
              <w:rPr>
                <w:rFonts w:ascii="Times New Roman" w:hAnsi="Times New Roman"/>
                <w:sz w:val="24"/>
                <w:szCs w:val="24"/>
              </w:rPr>
              <w:t>&lt;tan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先以</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加速</w:t>
            </w:r>
            <w:r w:rsidRPr="001C3A76">
              <w:rPr>
                <w:rFonts w:ascii="宋体" w:hAnsi="宋体"/>
                <w:sz w:val="24"/>
                <w:szCs w:val="24"/>
              </w:rPr>
              <w:t>,</w:t>
            </w:r>
            <w:r w:rsidRPr="001C3A76">
              <w:rPr>
                <w:rFonts w:ascii="Times New Roman" w:hAnsi="Times New Roman"/>
                <w:sz w:val="24"/>
                <w:szCs w:val="24"/>
              </w:rPr>
              <w:t>后以</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加速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58825" cy="647065"/>
                  <wp:effectExtent l="0" t="0" r="3175" b="635"/>
                  <wp:docPr id="478" name="image4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0.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58825" cy="647065"/>
                          </a:xfrm>
                          <a:prstGeom prst="rect">
                            <a:avLst/>
                          </a:prstGeom>
                          <a:noFill/>
                          <a:ln>
                            <a:noFill/>
                          </a:ln>
                        </pic:spPr>
                      </pic:pic>
                    </a:graphicData>
                  </a:graphic>
                </wp:inline>
              </w:drawing>
            </w:r>
          </w:p>
        </w:tc>
      </w:tr>
      <w:tr w:rsidR="004F05CA" w:rsidRPr="001C3A76" w:rsidTr="00EC51BF">
        <w:trPr>
          <w:trHeight w:val="3150"/>
          <w:jc w:val="center"/>
        </w:trPr>
        <w:tc>
          <w:tcPr>
            <w:tcW w:w="900" w:type="pct"/>
            <w:vMerge w:val="restart"/>
            <w:tcBorders>
              <w:top w:val="single" w:sz="3" w:space="0" w:color="000000"/>
              <w:left w:val="single" w:sz="6" w:space="0" w:color="000000"/>
              <w:bottom w:val="nil"/>
              <w:right w:val="single" w:sz="3" w:space="0" w:color="000000"/>
            </w:tcBorders>
            <w:tcMar>
              <w:top w:w="23" w:type="dxa"/>
              <w:left w:w="23" w:type="dxa"/>
              <w:bottom w:w="23" w:type="dxa"/>
              <w:right w:w="23"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extent cx="724535" cy="577850"/>
                  <wp:effectExtent l="0" t="0" r="0" b="0"/>
                  <wp:docPr id="479" name="image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1.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24535" cy="577850"/>
                          </a:xfrm>
                          <a:prstGeom prst="rect">
                            <a:avLst/>
                          </a:prstGeom>
                          <a:noFill/>
                          <a:ln>
                            <a:noFill/>
                          </a:ln>
                        </pic:spPr>
                      </pic:pic>
                    </a:graphicData>
                  </a:graphic>
                </wp:inline>
              </w:drawing>
            </w:r>
          </w:p>
        </w:tc>
        <w:tc>
          <w:tcPr>
            <w:tcW w:w="1817" w:type="pct"/>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&lt;</w:t>
            </w:r>
            <w:r w:rsidRPr="001C3A76">
              <w:rPr>
                <w:rFonts w:ascii="Book Antiqua" w:hAnsi="Book Antiqua"/>
                <w:i/>
                <w:sz w:val="24"/>
                <w:szCs w:val="24"/>
              </w:rPr>
              <w:t>v</w:t>
            </w:r>
            <w:r w:rsidRPr="001C3A76">
              <w:rPr>
                <w:rFonts w:ascii="Times New Roman" w:hAnsi="Times New Roman"/>
                <w:sz w:val="24"/>
                <w:szCs w:val="24"/>
              </w:rPr>
              <w:t>时</w:t>
            </w:r>
            <w:r w:rsidRPr="001C3A76">
              <w:rPr>
                <w:rFonts w:ascii="宋体" w:hAnsi="宋体"/>
                <w:sz w:val="24"/>
                <w:szCs w:val="24"/>
              </w:rPr>
              <w:t>,</w:t>
            </w:r>
            <w:r w:rsidRPr="001C3A76">
              <w:rPr>
                <w:rFonts w:ascii="Times New Roman" w:hAnsi="Times New Roman"/>
                <w:sz w:val="24"/>
                <w:szCs w:val="24"/>
              </w:rPr>
              <w:t>一直加速</w:t>
            </w:r>
            <w:r w:rsidRPr="001C3A76">
              <w:rPr>
                <w:rFonts w:ascii="Times New Roman" w:hAnsi="Times New Roman"/>
                <w:sz w:val="24"/>
                <w:szCs w:val="24"/>
              </w:rPr>
              <w:t>(</w:t>
            </w:r>
            <w:r w:rsidRPr="001C3A76">
              <w:rPr>
                <w:rFonts w:ascii="Times New Roman" w:hAnsi="Times New Roman"/>
                <w:sz w:val="24"/>
                <w:szCs w:val="24"/>
              </w:rPr>
              <w:t>加速度</w:t>
            </w:r>
          </w:p>
          <w:p w:rsidR="004F05CA" w:rsidRPr="001C3A76" w:rsidRDefault="000F52EC" w:rsidP="00580E68">
            <w:pPr>
              <w:tabs>
                <w:tab w:val="left" w:pos="4253"/>
              </w:tabs>
              <w:spacing w:line="360" w:lineRule="auto"/>
              <w:rPr>
                <w:rFonts w:ascii="Times New Roman" w:hAnsi="Times New Roman"/>
                <w:sz w:val="24"/>
                <w:szCs w:val="24"/>
              </w:rPr>
            </w:pP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若</w:t>
            </w:r>
            <w:r w:rsidRPr="001C3A76">
              <w:rPr>
                <w:rFonts w:ascii="Times New Roman" w:hAnsi="Times New Roman"/>
                <w:i/>
                <w:sz w:val="24"/>
                <w:szCs w:val="24"/>
              </w:rPr>
              <w:t>μ</w:t>
            </w:r>
            <w:r w:rsidRPr="001C3A76">
              <w:rPr>
                <w:rFonts w:ascii="宋体" w:hAnsi="宋体"/>
                <w:sz w:val="24"/>
                <w:szCs w:val="24"/>
              </w:rPr>
              <w:t>≥</w:t>
            </w:r>
            <w:r w:rsidRPr="001C3A76">
              <w:rPr>
                <w:rFonts w:ascii="Times New Roman" w:hAnsi="Times New Roman"/>
                <w:sz w:val="24"/>
                <w:szCs w:val="24"/>
              </w:rPr>
              <w: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先加速后匀速</w:t>
            </w:r>
            <w:r w:rsidRPr="001C3A76">
              <w:rPr>
                <w:rFonts w:ascii="Times New Roman" w:hAnsi="Times New Roman"/>
                <w:sz w:val="24"/>
                <w:szCs w:val="24"/>
              </w:rPr>
              <w:t>;</w:t>
            </w:r>
            <w:r w:rsidRPr="001C3A76">
              <w:rPr>
                <w:rFonts w:ascii="Times New Roman" w:hAnsi="Times New Roman"/>
                <w:sz w:val="24"/>
                <w:szCs w:val="24"/>
              </w:rPr>
              <w:t>若</w:t>
            </w:r>
            <w:r w:rsidRPr="001C3A76">
              <w:rPr>
                <w:rFonts w:ascii="Times New Roman" w:hAnsi="Times New Roman"/>
                <w:i/>
                <w:sz w:val="24"/>
                <w:szCs w:val="24"/>
              </w:rPr>
              <w:t>μ</w:t>
            </w:r>
            <w:r w:rsidRPr="001C3A76">
              <w:rPr>
                <w:rFonts w:ascii="Times New Roman" w:hAnsi="Times New Roman"/>
                <w:sz w:val="24"/>
                <w:szCs w:val="24"/>
              </w:rPr>
              <w:t>&lt;tan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先以</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加速</w:t>
            </w:r>
            <w:r w:rsidRPr="001C3A76">
              <w:rPr>
                <w:rFonts w:ascii="宋体" w:hAnsi="宋体"/>
                <w:sz w:val="24"/>
                <w:szCs w:val="24"/>
              </w:rPr>
              <w:t>,</w:t>
            </w:r>
            <w:r w:rsidRPr="001C3A76">
              <w:rPr>
                <w:rFonts w:ascii="Times New Roman" w:hAnsi="Times New Roman"/>
                <w:sz w:val="24"/>
                <w:szCs w:val="24"/>
              </w:rPr>
              <w:t>后以</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加速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47065"/>
                  <wp:effectExtent l="0" t="0" r="6350" b="635"/>
                  <wp:docPr id="480" name="image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2.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3750" cy="64706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12775"/>
                  <wp:effectExtent l="0" t="0" r="6350" b="0"/>
                  <wp:docPr id="481" name="image4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3.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93750" cy="612775"/>
                          </a:xfrm>
                          <a:prstGeom prst="rect">
                            <a:avLst/>
                          </a:prstGeom>
                          <a:noFill/>
                          <a:ln>
                            <a:noFill/>
                          </a:ln>
                        </pic:spPr>
                      </pic:pic>
                    </a:graphicData>
                  </a:graphic>
                </wp:inline>
              </w:drawing>
            </w:r>
          </w:p>
        </w:tc>
      </w:tr>
      <w:tr w:rsidR="004F05CA" w:rsidRPr="001C3A76" w:rsidTr="00EC51BF">
        <w:trPr>
          <w:trHeight w:val="2932"/>
          <w:jc w:val="center"/>
        </w:trPr>
        <w:tc>
          <w:tcPr>
            <w:tcW w:w="900" w:type="pct"/>
            <w:vMerge/>
            <w:tcBorders>
              <w:top w:val="nil"/>
              <w:left w:val="single" w:sz="6" w:space="0" w:color="000000"/>
              <w:bottom w:val="single" w:sz="3" w:space="0" w:color="000000"/>
              <w:right w:val="single" w:sz="3" w:space="0" w:color="000000"/>
            </w:tcBorders>
            <w:tcMar>
              <w:top w:w="23" w:type="dxa"/>
              <w:left w:w="23" w:type="dxa"/>
              <w:bottom w:w="23" w:type="dxa"/>
              <w:right w:w="23"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817" w:type="pct"/>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&gt;</w:t>
            </w:r>
            <w:r w:rsidRPr="001C3A76">
              <w:rPr>
                <w:rFonts w:ascii="Book Antiqua" w:hAnsi="Book Antiqua"/>
                <w:i/>
                <w:sz w:val="24"/>
                <w:szCs w:val="24"/>
              </w:rPr>
              <w:t>v</w:t>
            </w:r>
            <w:r w:rsidRPr="001C3A76">
              <w:rPr>
                <w:rFonts w:ascii="Times New Roman" w:hAnsi="Times New Roman"/>
                <w:sz w:val="24"/>
                <w:szCs w:val="24"/>
              </w:rPr>
              <w:t>时</w:t>
            </w:r>
            <w:r w:rsidRPr="001C3A76">
              <w:rPr>
                <w:rFonts w:ascii="宋体" w:hAnsi="宋体"/>
                <w:sz w:val="24"/>
                <w:szCs w:val="24"/>
              </w:rPr>
              <w:t>,</w:t>
            </w:r>
            <w:r w:rsidRPr="001C3A76">
              <w:rPr>
                <w:rFonts w:ascii="Times New Roman" w:hAnsi="Times New Roman"/>
                <w:sz w:val="24"/>
                <w:szCs w:val="24"/>
              </w:rPr>
              <w:t>一直加速或减速</w:t>
            </w:r>
            <w:r w:rsidRPr="001C3A76">
              <w:rPr>
                <w:rFonts w:ascii="Times New Roman" w:hAnsi="Times New Roman"/>
                <w:sz w:val="24"/>
                <w:szCs w:val="24"/>
              </w:rPr>
              <w:t>(</w:t>
            </w:r>
            <w:r w:rsidRPr="001C3A76">
              <w:rPr>
                <w:rFonts w:ascii="Times New Roman" w:hAnsi="Times New Roman"/>
                <w:sz w:val="24"/>
                <w:szCs w:val="24"/>
              </w:rPr>
              <w:t>加速度大小为</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或</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p>
        </w:tc>
        <w:tc>
          <w:tcPr>
            <w:tcW w:w="228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若</w:t>
            </w:r>
            <w:r w:rsidRPr="001C3A76">
              <w:rPr>
                <w:rFonts w:ascii="Times New Roman" w:hAnsi="Times New Roman"/>
                <w:i/>
                <w:sz w:val="24"/>
                <w:szCs w:val="24"/>
              </w:rPr>
              <w:t>μ</w:t>
            </w:r>
            <w:r w:rsidRPr="001C3A76">
              <w:rPr>
                <w:rFonts w:ascii="Times New Roman" w:hAnsi="Times New Roman"/>
                <w:sz w:val="24"/>
                <w:szCs w:val="24"/>
              </w:rPr>
              <w:t>&gt;tan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先减速后匀速</w:t>
            </w:r>
            <w:r w:rsidRPr="001C3A76">
              <w:rPr>
                <w:rFonts w:ascii="Times New Roman" w:hAnsi="Times New Roman"/>
                <w:sz w:val="24"/>
                <w:szCs w:val="24"/>
              </w:rPr>
              <w:t>;</w:t>
            </w:r>
            <w:r w:rsidRPr="001C3A76">
              <w:rPr>
                <w:rFonts w:ascii="Times New Roman" w:hAnsi="Times New Roman"/>
                <w:sz w:val="24"/>
                <w:szCs w:val="24"/>
              </w:rPr>
              <w:t>若</w:t>
            </w:r>
            <w:r w:rsidRPr="001C3A76">
              <w:rPr>
                <w:rFonts w:ascii="Times New Roman" w:hAnsi="Times New Roman"/>
                <w:i/>
                <w:sz w:val="24"/>
                <w:szCs w:val="24"/>
              </w:rPr>
              <w:t>μ</w:t>
            </w:r>
            <w:r w:rsidRPr="001C3A76">
              <w:rPr>
                <w:rFonts w:ascii="Times New Roman" w:hAnsi="Times New Roman"/>
                <w:sz w:val="24"/>
                <w:szCs w:val="24"/>
              </w:rPr>
              <w:t>&lt;tan</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一直加速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47065"/>
                  <wp:effectExtent l="0" t="0" r="6350" b="635"/>
                  <wp:docPr id="482" name="image4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4.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3750" cy="647065"/>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681355"/>
                  <wp:effectExtent l="0" t="0" r="6350" b="4445"/>
                  <wp:docPr id="483" name="image4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5.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93750" cy="681355"/>
                          </a:xfrm>
                          <a:prstGeom prst="rect">
                            <a:avLst/>
                          </a:prstGeom>
                          <a:noFill/>
                          <a:ln>
                            <a:noFill/>
                          </a:ln>
                        </pic:spPr>
                      </pic:pic>
                    </a:graphicData>
                  </a:graphic>
                </wp:inline>
              </w:drawing>
            </w:r>
          </w:p>
        </w:tc>
      </w:tr>
      <w:tr w:rsidR="004F05CA" w:rsidRPr="001C3A76" w:rsidTr="00EC51BF">
        <w:trPr>
          <w:trHeight w:val="1772"/>
          <w:jc w:val="center"/>
        </w:trPr>
        <w:tc>
          <w:tcPr>
            <w:tcW w:w="900" w:type="pct"/>
            <w:vMerge w:val="restart"/>
            <w:tcBorders>
              <w:top w:val="single" w:sz="3" w:space="0" w:color="000000"/>
              <w:left w:val="single" w:sz="6" w:space="0" w:color="000000"/>
              <w:bottom w:val="nil"/>
              <w:right w:val="single" w:sz="3" w:space="0" w:color="000000"/>
            </w:tcBorders>
            <w:tcMar>
              <w:top w:w="23" w:type="dxa"/>
              <w:left w:w="42" w:type="dxa"/>
              <w:bottom w:w="23" w:type="dxa"/>
              <w:right w:w="42" w:type="dxa"/>
            </w:tcMar>
            <w:vAlign w:val="center"/>
          </w:tcPr>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24535" cy="577850"/>
                  <wp:effectExtent l="0" t="0" r="0" b="0"/>
                  <wp:docPr id="484" name="image4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6.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24535" cy="5778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w:t>
            </w:r>
            <w:r w:rsidRPr="001C3A76">
              <w:rPr>
                <w:rFonts w:ascii="Times New Roman" w:hAnsi="Times New Roman"/>
                <w:sz w:val="24"/>
                <w:szCs w:val="24"/>
              </w:rPr>
              <w:t>摩擦力方向一定沿斜面向上</w:t>
            </w:r>
            <w:r w:rsidRPr="001C3A76">
              <w:rPr>
                <w:rFonts w:ascii="Times New Roman" w:hAnsi="Times New Roman"/>
                <w:sz w:val="24"/>
                <w:szCs w:val="24"/>
              </w:rPr>
              <w:t>)</w:t>
            </w:r>
          </w:p>
        </w:tc>
        <w:tc>
          <w:tcPr>
            <w:tcW w:w="4100" w:type="pct"/>
            <w:gridSpan w:val="3"/>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&gt;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一直加速</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r w:rsidRPr="001C3A76">
              <w:rPr>
                <w:rFonts w:ascii="Times New Roman" w:hAnsi="Times New Roman"/>
                <w:sz w:val="24"/>
                <w:szCs w:val="24"/>
              </w:rPr>
              <w:t>一直匀速</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1691005" cy="647065"/>
                  <wp:effectExtent l="0" t="0" r="4445" b="635"/>
                  <wp:docPr id="485" name="image4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7.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91005" cy="647065"/>
                          </a:xfrm>
                          <a:prstGeom prst="rect">
                            <a:avLst/>
                          </a:prstGeom>
                          <a:noFill/>
                          <a:ln>
                            <a:noFill/>
                          </a:ln>
                        </pic:spPr>
                      </pic:pic>
                    </a:graphicData>
                  </a:graphic>
                </wp:inline>
              </w:drawing>
            </w:r>
          </w:p>
        </w:tc>
      </w:tr>
      <w:tr w:rsidR="004F05CA" w:rsidRPr="001C3A76" w:rsidTr="00EC51BF">
        <w:trPr>
          <w:trHeight w:val="4408"/>
          <w:jc w:val="center"/>
        </w:trPr>
        <w:tc>
          <w:tcPr>
            <w:tcW w:w="900" w:type="pct"/>
            <w:vMerge/>
            <w:tcBorders>
              <w:top w:val="nil"/>
              <w:left w:val="single" w:sz="6"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4F05CA" w:rsidP="00E166EA">
            <w:pPr>
              <w:pStyle w:val="a3"/>
              <w:tabs>
                <w:tab w:val="left" w:pos="4253"/>
              </w:tabs>
              <w:spacing w:line="360" w:lineRule="auto"/>
              <w:rPr>
                <w:rFonts w:ascii="Times New Roman" w:hAnsi="Times New Roman"/>
                <w:sz w:val="24"/>
                <w:szCs w:val="24"/>
              </w:rPr>
            </w:pPr>
          </w:p>
        </w:tc>
        <w:tc>
          <w:tcPr>
            <w:tcW w:w="1717" w:type="pct"/>
            <w:tcBorders>
              <w:top w:val="single" w:sz="3" w:space="0" w:color="000000"/>
              <w:left w:val="single" w:sz="3" w:space="0" w:color="000000"/>
              <w:bottom w:val="single" w:sz="6" w:space="0" w:color="000000"/>
              <w:right w:val="single" w:sz="3"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i/>
                <w:sz w:val="24"/>
                <w:szCs w:val="24"/>
              </w:rPr>
              <w:t>g</w:t>
            </w:r>
            <w:r w:rsidRPr="001C3A76">
              <w:rPr>
                <w:rFonts w:ascii="Times New Roman" w:hAnsi="Times New Roman"/>
                <w:sz w:val="24"/>
                <w:szCs w:val="24"/>
              </w:rPr>
              <w:t>sin</w:t>
            </w:r>
            <w:r w:rsidRPr="001C3A76">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&lt;</w:t>
            </w:r>
            <w:r w:rsidRPr="001C3A76">
              <w:rPr>
                <w:rFonts w:ascii="Times New Roman" w:hAnsi="Times New Roman"/>
                <w:i/>
                <w:sz w:val="24"/>
                <w:szCs w:val="24"/>
              </w:rPr>
              <w:t>μg</w:t>
            </w:r>
            <w:r w:rsidRPr="001C3A76">
              <w:rPr>
                <w:rFonts w:ascii="Times New Roman" w:hAnsi="Times New Roman"/>
                <w:sz w:val="24"/>
                <w:szCs w:val="24"/>
              </w:rPr>
              <w:t>cos</w:t>
            </w:r>
            <w:r w:rsidRPr="001C3A76">
              <w:rPr>
                <w:rFonts w:ascii="宋体" w:hAnsi="宋体"/>
                <w:sz w:val="24"/>
                <w:szCs w:val="24"/>
              </w:rPr>
              <w:t xml:space="preserve"> </w:t>
            </w:r>
            <w:r w:rsidRPr="001C3A76">
              <w:rPr>
                <w:rFonts w:ascii="Times New Roman" w:hAnsi="Times New Roman"/>
                <w:i/>
                <w:sz w:val="24"/>
                <w:szCs w:val="24"/>
              </w:rPr>
              <w:t>θ</w:t>
            </w:r>
            <w:r w:rsidRPr="001C3A76">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一直减速</w:t>
            </w:r>
          </w:p>
        </w:tc>
        <w:tc>
          <w:tcPr>
            <w:tcW w:w="2383" w:type="pct"/>
            <w:gridSpan w:val="2"/>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先减速到速度为</w:t>
            </w:r>
            <w:r w:rsidRPr="001C3A76">
              <w:rPr>
                <w:rFonts w:ascii="Times New Roman" w:hAnsi="Times New Roman"/>
                <w:sz w:val="24"/>
                <w:szCs w:val="24"/>
              </w:rPr>
              <w:t>0</w:t>
            </w:r>
            <w:r w:rsidRPr="001C3A76">
              <w:rPr>
                <w:rFonts w:ascii="Times New Roman" w:hAnsi="Times New Roman"/>
                <w:sz w:val="24"/>
                <w:szCs w:val="24"/>
              </w:rPr>
              <w:t>后反向加速</w:t>
            </w:r>
            <w:r w:rsidRPr="001C3A76">
              <w:rPr>
                <w:rFonts w:ascii="Times New Roman" w:hAnsi="Times New Roman"/>
                <w:sz w:val="24"/>
                <w:szCs w:val="24"/>
              </w:rPr>
              <w:t>:</w:t>
            </w:r>
            <w:r w:rsidRPr="001C3A76">
              <w:rPr>
                <w:rFonts w:ascii="Times New Roman" w:hAnsi="Times New Roman"/>
                <w:sz w:val="24"/>
                <w:szCs w:val="24"/>
              </w:rPr>
              <w:t>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&lt;</w:t>
            </w: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sz w:val="24"/>
                <w:szCs w:val="24"/>
              </w:rPr>
              <w:t>到原位置时速度大小为</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w:t>
            </w:r>
            <w:r w:rsidRPr="001C3A76">
              <w:rPr>
                <w:rFonts w:ascii="Times New Roman" w:hAnsi="Times New Roman"/>
                <w:sz w:val="24"/>
                <w:szCs w:val="24"/>
              </w:rPr>
              <w:t>类竖直上抛运动</w:t>
            </w:r>
            <w:r w:rsidRPr="001C3A76">
              <w:rPr>
                <w:rFonts w:ascii="Times New Roman" w:hAnsi="Times New Roman"/>
                <w:sz w:val="24"/>
                <w:szCs w:val="24"/>
              </w:rPr>
              <w:t>);</w:t>
            </w:r>
            <w:r w:rsidRPr="001C3A76">
              <w:rPr>
                <w:rFonts w:ascii="Times New Roman" w:hAnsi="Times New Roman"/>
                <w:sz w:val="24"/>
                <w:szCs w:val="24"/>
              </w:rPr>
              <w:t>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&gt;</w:t>
            </w:r>
            <w:r w:rsidRPr="001C3A76">
              <w:rPr>
                <w:rFonts w:ascii="Book Antiqua" w:hAnsi="Book Antiqua"/>
                <w:i/>
                <w:sz w:val="24"/>
                <w:szCs w:val="24"/>
              </w:rPr>
              <w:t>v</w:t>
            </w:r>
            <w:r w:rsidRPr="001C3A76">
              <w:rPr>
                <w:rFonts w:ascii="宋体" w:hAnsi="宋体"/>
                <w:sz w:val="24"/>
                <w:szCs w:val="24"/>
              </w:rPr>
              <w:t>,</w:t>
            </w:r>
            <w:r w:rsidRPr="001C3A76">
              <w:rPr>
                <w:rFonts w:ascii="Times New Roman" w:hAnsi="Times New Roman"/>
                <w:sz w:val="24"/>
                <w:szCs w:val="24"/>
              </w:rPr>
              <w:t>先减速到</w:t>
            </w:r>
            <w:r w:rsidRPr="001C3A76">
              <w:rPr>
                <w:rFonts w:ascii="Times New Roman" w:hAnsi="Times New Roman"/>
                <w:sz w:val="24"/>
                <w:szCs w:val="24"/>
              </w:rPr>
              <w:t>0</w:t>
            </w:r>
            <w:r w:rsidRPr="001C3A76">
              <w:rPr>
                <w:rFonts w:ascii="Times New Roman" w:hAnsi="Times New Roman"/>
                <w:sz w:val="24"/>
                <w:szCs w:val="24"/>
              </w:rPr>
              <w:t>再反向加速后匀速</w:t>
            </w:r>
            <w:r w:rsidRPr="001C3A76">
              <w:rPr>
                <w:rFonts w:ascii="宋体" w:hAnsi="宋体"/>
                <w:sz w:val="24"/>
                <w:szCs w:val="24"/>
              </w:rPr>
              <w:t>,</w:t>
            </w:r>
            <w:r w:rsidRPr="001C3A76">
              <w:rPr>
                <w:rFonts w:ascii="Times New Roman" w:hAnsi="Times New Roman"/>
                <w:sz w:val="24"/>
                <w:szCs w:val="24"/>
              </w:rPr>
              <w:t>返回原位置时速度大小为</w:t>
            </w:r>
            <w:r w:rsidRPr="001C3A76">
              <w:rPr>
                <w:rFonts w:ascii="Book Antiqua" w:hAnsi="Book Antiqua"/>
                <w:i/>
                <w:sz w:val="24"/>
                <w:szCs w:val="24"/>
              </w:rPr>
              <w:t>v</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828040" cy="716280"/>
                  <wp:effectExtent l="0" t="0" r="0" b="7620"/>
                  <wp:docPr id="486" name="image4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8.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828040" cy="71628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793750" cy="758825"/>
                  <wp:effectExtent l="0" t="0" r="6350" b="3175"/>
                  <wp:docPr id="487" name="image4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9.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93750" cy="758825"/>
                          </a:xfrm>
                          <a:prstGeom prst="rect">
                            <a:avLst/>
                          </a:prstGeom>
                          <a:noFill/>
                          <a:ln>
                            <a:noFill/>
                          </a:ln>
                        </pic:spPr>
                      </pic:pic>
                    </a:graphicData>
                  </a:graphic>
                </wp:inline>
              </w:drawing>
            </w:r>
          </w:p>
        </w:tc>
      </w:tr>
    </w:tbl>
    <w:p w:rsidR="004F05CA" w:rsidRPr="001C3A76" w:rsidRDefault="000F52EC" w:rsidP="00E166EA">
      <w:pPr>
        <w:tabs>
          <w:tab w:val="left" w:pos="4253"/>
        </w:tabs>
        <w:spacing w:line="360" w:lineRule="auto"/>
        <w:rPr>
          <w:rFonts w:ascii="Times New Roman" w:eastAsia="黑体" w:hAnsi="Times New Roman"/>
          <w:sz w:val="24"/>
          <w:szCs w:val="24"/>
        </w:rPr>
      </w:pPr>
      <w:r w:rsidRPr="001C3A76">
        <w:rPr>
          <w:rFonts w:ascii="Times New Roman" w:eastAsia="黑体" w:hAnsi="Times New Roman"/>
          <w:sz w:val="24"/>
          <w:szCs w:val="24"/>
        </w:rPr>
        <w:t>跟踪训练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如图甲所示</w:t>
      </w:r>
      <w:r w:rsidRPr="00F31529">
        <w:rPr>
          <w:rFonts w:ascii="宋体" w:hAnsi="宋体"/>
          <w:sz w:val="24"/>
          <w:szCs w:val="24"/>
        </w:rPr>
        <w:t>,</w:t>
      </w:r>
      <w:r w:rsidRPr="001C3A76">
        <w:rPr>
          <w:rFonts w:ascii="Times New Roman" w:hAnsi="Times New Roman"/>
          <w:sz w:val="24"/>
          <w:szCs w:val="24"/>
        </w:rPr>
        <w:t>倾角为</w:t>
      </w:r>
      <w:r w:rsidRPr="001C3A76">
        <w:rPr>
          <w:rFonts w:ascii="Times New Roman" w:hAnsi="Times New Roman"/>
          <w:sz w:val="24"/>
          <w:szCs w:val="24"/>
        </w:rPr>
        <w:t>30°</w:t>
      </w:r>
      <w:r w:rsidRPr="001C3A76">
        <w:rPr>
          <w:rFonts w:ascii="Times New Roman" w:hAnsi="Times New Roman"/>
          <w:sz w:val="24"/>
          <w:szCs w:val="24"/>
        </w:rPr>
        <w:t>的浅色传送带以恒定速率逆时针运行</w:t>
      </w:r>
      <w:r w:rsidRPr="00F31529">
        <w:rPr>
          <w:rFonts w:ascii="宋体" w:hAnsi="宋体"/>
          <w:sz w:val="24"/>
          <w:szCs w:val="24"/>
        </w:rPr>
        <w:t>,</w:t>
      </w:r>
      <w:r w:rsidRPr="001C3A76">
        <w:rPr>
          <w:rFonts w:ascii="Times New Roman" w:hAnsi="Times New Roman"/>
          <w:sz w:val="24"/>
          <w:szCs w:val="24"/>
        </w:rPr>
        <w:t>将一质量为</w:t>
      </w:r>
      <w:r w:rsidRPr="00F31529">
        <w:rPr>
          <w:rFonts w:ascii="宋体" w:hAnsi="宋体"/>
          <w:sz w:val="24"/>
          <w:szCs w:val="24"/>
        </w:rPr>
        <w:t xml:space="preserve"> </w:t>
      </w:r>
      <w:r w:rsidRPr="001C3A76">
        <w:rPr>
          <w:rFonts w:ascii="Times New Roman" w:hAnsi="Times New Roman"/>
          <w:i/>
          <w:sz w:val="24"/>
          <w:szCs w:val="24"/>
        </w:rPr>
        <w:t>m</w:t>
      </w:r>
      <w:r w:rsidRPr="001C3A76">
        <w:rPr>
          <w:rFonts w:ascii="Times New Roman" w:hAnsi="Times New Roman"/>
          <w:sz w:val="24"/>
          <w:szCs w:val="24"/>
        </w:rPr>
        <w:t>的可视为质点的深色物块轻放在传送带的顶端</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末物块恰好到达传送带底端</w:t>
      </w:r>
      <w:r w:rsidRPr="001C3A76">
        <w:rPr>
          <w:rFonts w:ascii="Times New Roman" w:hAnsi="Times New Roman"/>
          <w:i/>
          <w:sz w:val="24"/>
          <w:szCs w:val="24"/>
        </w:rPr>
        <w:t>Q</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物块的速度</w:t>
      </w:r>
      <w:r w:rsidRPr="001C3A76">
        <w:rPr>
          <w:rFonts w:ascii="Book Antiqua" w:hAnsi="Book Antiqua"/>
          <w:i/>
          <w:sz w:val="24"/>
          <w:szCs w:val="24"/>
        </w:rPr>
        <w:t>v</w:t>
      </w:r>
      <w:r w:rsidRPr="001C3A76">
        <w:rPr>
          <w:rFonts w:ascii="Times New Roman" w:hAnsi="Times New Roman"/>
          <w:sz w:val="24"/>
          <w:szCs w:val="24"/>
        </w:rPr>
        <w:t>随时间</w:t>
      </w:r>
      <w:r w:rsidRPr="001C3A76">
        <w:rPr>
          <w:rFonts w:ascii="Times New Roman" w:hAnsi="Times New Roman"/>
          <w:i/>
          <w:sz w:val="24"/>
          <w:szCs w:val="24"/>
        </w:rPr>
        <w:t>t</w:t>
      </w:r>
      <w:r w:rsidRPr="001C3A76">
        <w:rPr>
          <w:rFonts w:ascii="Times New Roman" w:hAnsi="Times New Roman"/>
          <w:sz w:val="24"/>
          <w:szCs w:val="24"/>
        </w:rPr>
        <w:t>的变化图像如图乙所示</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415540" cy="1224915"/>
            <wp:effectExtent l="0" t="0" r="3810" b="0"/>
            <wp:docPr id="488"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15540" cy="122491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物块与传送带之间的动摩擦因数为</w:t>
      </w:r>
      <w:r w:rsidRPr="00F31529">
        <w:rPr>
          <w:rFonts w:ascii="宋体" w:hAnsi="宋体"/>
          <w:sz w:val="24"/>
          <w:szCs w:val="24"/>
        </w:rPr>
        <w:t xml:space="preserve"> </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5</m:t>
            </m:r>
          </m:den>
        </m:f>
      </m:oMath>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物块滑到</w:t>
      </w:r>
      <w:r w:rsidRPr="001C3A76">
        <w:rPr>
          <w:rFonts w:ascii="Times New Roman" w:hAnsi="Times New Roman"/>
          <w:i/>
          <w:sz w:val="24"/>
          <w:szCs w:val="24"/>
        </w:rPr>
        <w:t>Q</w:t>
      </w:r>
      <w:r w:rsidRPr="001C3A76">
        <w:rPr>
          <w:rFonts w:ascii="Times New Roman" w:hAnsi="Times New Roman"/>
          <w:sz w:val="24"/>
          <w:szCs w:val="24"/>
        </w:rPr>
        <w:t>点的速度大小为</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i/>
          <w:sz w:val="24"/>
          <w:szCs w:val="24"/>
        </w:rPr>
        <w:t>P</w:t>
      </w:r>
      <w:r w:rsidRPr="001C3A76">
        <w:rPr>
          <w:rFonts w:ascii="Times New Roman" w:hAnsi="Times New Roman"/>
          <w:sz w:val="24"/>
          <w:szCs w:val="24"/>
        </w:rPr>
        <w:t>、</w:t>
      </w:r>
      <w:r w:rsidRPr="001C3A76">
        <w:rPr>
          <w:rFonts w:ascii="Times New Roman" w:hAnsi="Times New Roman"/>
          <w:i/>
          <w:sz w:val="24"/>
          <w:szCs w:val="24"/>
        </w:rPr>
        <w:t>Q</w:t>
      </w:r>
      <w:r w:rsidRPr="001C3A76">
        <w:rPr>
          <w:rFonts w:ascii="Times New Roman" w:hAnsi="Times New Roman"/>
          <w:sz w:val="24"/>
          <w:szCs w:val="24"/>
        </w:rPr>
        <w:t>两点之间的距离为</w:t>
      </w:r>
      <w:r w:rsidRPr="001C3A76">
        <w:rPr>
          <w:rFonts w:ascii="Times New Roman" w:hAnsi="Times New Roman"/>
          <w:sz w:val="24"/>
          <w:szCs w:val="24"/>
        </w:rPr>
        <w:t>12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传送带划痕的长度为</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D</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物块从静止开始先加速到与传送带共速</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之后再继续加速到传送带末端</w:t>
      </w:r>
      <w:r w:rsidRPr="00F31529">
        <w:rPr>
          <w:rFonts w:ascii="宋体" w:hAnsi="宋体"/>
          <w:sz w:val="24"/>
          <w:szCs w:val="24"/>
        </w:rPr>
        <w:t>,</w:t>
      </w:r>
      <w:r w:rsidRPr="001C3A76">
        <w:rPr>
          <w:rFonts w:ascii="Times New Roman" w:eastAsia="仿宋_GB2312" w:hAnsi="Times New Roman"/>
          <w:sz w:val="24"/>
          <w:szCs w:val="24"/>
        </w:rPr>
        <w:t>设动摩擦因数为</w:t>
      </w:r>
      <w:r w:rsidRPr="001C3A76">
        <w:rPr>
          <w:rFonts w:ascii="Times New Roman" w:hAnsi="Times New Roman"/>
          <w:i/>
          <w:sz w:val="24"/>
          <w:szCs w:val="24"/>
        </w:rPr>
        <w:t>μ</w:t>
      </w:r>
      <w:r w:rsidRPr="00F31529">
        <w:rPr>
          <w:rFonts w:ascii="宋体" w:hAnsi="宋体"/>
          <w:sz w:val="24"/>
          <w:szCs w:val="24"/>
        </w:rPr>
        <w:t>,</w:t>
      </w:r>
      <w:r w:rsidRPr="001C3A76">
        <w:rPr>
          <w:rFonts w:ascii="Times New Roman" w:eastAsia="仿宋_GB2312" w:hAnsi="Times New Roman"/>
          <w:sz w:val="24"/>
          <w:szCs w:val="24"/>
        </w:rPr>
        <w:t>由</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图像斜率表示加速度</w:t>
      </w:r>
      <w:r w:rsidRPr="00F31529">
        <w:rPr>
          <w:rFonts w:ascii="宋体" w:hAnsi="宋体"/>
          <w:sz w:val="24"/>
          <w:szCs w:val="24"/>
        </w:rPr>
        <w:t>,</w:t>
      </w:r>
      <w:r w:rsidRPr="001C3A76">
        <w:rPr>
          <w:rFonts w:ascii="Times New Roman" w:eastAsia="仿宋_GB2312" w:hAnsi="Times New Roman"/>
          <w:sz w:val="24"/>
          <w:szCs w:val="24"/>
        </w:rPr>
        <w:t>可知共速前</w:t>
      </w:r>
      <w:r w:rsidRPr="00F31529">
        <w:rPr>
          <w:rFonts w:ascii="宋体" w:hAnsi="宋体"/>
          <w:sz w:val="24"/>
          <w:szCs w:val="24"/>
        </w:rPr>
        <w:t>,</w:t>
      </w:r>
      <w:r w:rsidRPr="001C3A76">
        <w:rPr>
          <w:rFonts w:ascii="Times New Roman" w:eastAsia="仿宋_GB2312" w:hAnsi="Times New Roman"/>
          <w:sz w:val="24"/>
          <w:szCs w:val="24"/>
        </w:rPr>
        <w:t>物块加速度大小</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m:t>
            </m:r>
          </m:num>
          <m:den>
            <m:r>
              <m:rPr>
                <m:sty m:val="p"/>
              </m:rPr>
              <w:rPr>
                <w:rFonts w:ascii="Cambria Math" w:hAnsi="Cambria Math"/>
                <w:sz w:val="24"/>
                <w:szCs w:val="24"/>
              </w:rPr>
              <m:t>1</m:t>
            </m:r>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由牛顿第二定律知</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μ</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15</m:t>
            </m:r>
          </m:den>
        </m:f>
      </m:oMath>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共速后</w:t>
      </w:r>
      <w:r w:rsidRPr="00F31529">
        <w:rPr>
          <w:rFonts w:ascii="宋体" w:hAnsi="宋体"/>
          <w:sz w:val="24"/>
          <w:szCs w:val="24"/>
        </w:rPr>
        <w:t>,</w:t>
      </w:r>
      <w:r w:rsidRPr="001C3A76">
        <w:rPr>
          <w:rFonts w:ascii="Times New Roman" w:eastAsia="仿宋_GB2312" w:hAnsi="Times New Roman"/>
          <w:sz w:val="24"/>
          <w:szCs w:val="24"/>
        </w:rPr>
        <w:t>物块加速度大小</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sz w:val="24"/>
          <w:szCs w:val="24"/>
        </w:rPr>
        <w:t>30°</w:t>
      </w:r>
      <w:r w:rsidRPr="004E0917">
        <w:rPr>
          <w:rFonts w:ascii="宋体" w:hAnsi="宋体"/>
          <w:sz w:val="24"/>
          <w:szCs w:val="24"/>
        </w:rPr>
        <w:t>-</w:t>
      </w:r>
      <w:r w:rsidRPr="001C3A76">
        <w:rPr>
          <w:rFonts w:ascii="Times New Roman" w:hAnsi="Times New Roman"/>
          <w:i/>
          <w:sz w:val="24"/>
          <w:szCs w:val="24"/>
        </w:rPr>
        <w:t>μg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sz w:val="24"/>
          <w:szCs w:val="24"/>
        </w:rPr>
        <w:t>30°=4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物块滑到</w:t>
      </w:r>
      <w:r w:rsidRPr="001C3A76">
        <w:rPr>
          <w:rFonts w:ascii="Times New Roman" w:hAnsi="Times New Roman"/>
          <w:i/>
          <w:sz w:val="24"/>
          <w:szCs w:val="24"/>
        </w:rPr>
        <w:t>Q</w:t>
      </w:r>
      <w:r w:rsidRPr="001C3A76">
        <w:rPr>
          <w:rFonts w:ascii="Times New Roman" w:eastAsia="仿宋_GB2312" w:hAnsi="Times New Roman"/>
          <w:sz w:val="24"/>
          <w:szCs w:val="24"/>
        </w:rPr>
        <w:t>点的速度大小为</w:t>
      </w:r>
      <w:r w:rsidRPr="001C3A76">
        <w:rPr>
          <w:rFonts w:ascii="Book Antiqua" w:hAnsi="Book Antiqua"/>
          <w:i/>
          <w:sz w:val="24"/>
          <w:szCs w:val="24"/>
        </w:rPr>
        <w:t>v</w:t>
      </w:r>
      <w:r w:rsidRPr="001C3A76">
        <w:rPr>
          <w:rFonts w:ascii="Times New Roman" w:hAnsi="Times New Roman"/>
          <w:i/>
          <w:sz w:val="24"/>
          <w:szCs w:val="24"/>
          <w:vertAlign w:val="subscript"/>
        </w:rPr>
        <w:t>Q</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sz w:val="24"/>
          <w:szCs w:val="24"/>
        </w:rPr>
        <w:t>+</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i/>
          <w:sz w:val="24"/>
          <w:szCs w:val="24"/>
        </w:rPr>
        <w:t>·</w:t>
      </w:r>
      <w:r w:rsidRPr="001C3A76">
        <w:rPr>
          <w:rFonts w:ascii="Times New Roman" w:hAnsi="Times New Roman"/>
          <w:sz w:val="24"/>
          <w:szCs w:val="24"/>
        </w:rPr>
        <w:t>Δ</w:t>
      </w:r>
      <w:r w:rsidRPr="001C3A76">
        <w:rPr>
          <w:rFonts w:ascii="Times New Roman" w:hAnsi="Times New Roman"/>
          <w:i/>
          <w:sz w:val="24"/>
          <w:szCs w:val="24"/>
        </w:rPr>
        <w:t>t</w:t>
      </w:r>
      <w:r w:rsidRPr="001C3A76">
        <w:rPr>
          <w:rFonts w:ascii="Times New Roman" w:hAnsi="Times New Roman"/>
          <w:sz w:val="24"/>
          <w:szCs w:val="24"/>
        </w:rPr>
        <w:t>=(6+4</w:t>
      </w:r>
      <w:r w:rsidRPr="00F31529">
        <w:rPr>
          <w:rFonts w:ascii="宋体" w:hAnsi="宋体"/>
          <w:sz w:val="24"/>
          <w:szCs w:val="24"/>
        </w:rPr>
        <w: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m/s=10</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图像与横轴所围面积表示位移</w:t>
      </w:r>
      <w:r w:rsidRPr="00F31529">
        <w:rPr>
          <w:rFonts w:ascii="宋体" w:hAnsi="宋体"/>
          <w:sz w:val="24"/>
          <w:szCs w:val="24"/>
        </w:rPr>
        <w:t>,</w:t>
      </w:r>
      <w:r w:rsidRPr="001C3A76">
        <w:rPr>
          <w:rFonts w:ascii="Times New Roman" w:eastAsia="仿宋_GB2312" w:hAnsi="Times New Roman"/>
          <w:sz w:val="24"/>
          <w:szCs w:val="24"/>
        </w:rPr>
        <w:t>知</w:t>
      </w:r>
      <w:r w:rsidRPr="001C3A76">
        <w:rPr>
          <w:rFonts w:ascii="Times New Roman" w:hAnsi="Times New Roman"/>
          <w:i/>
          <w:sz w:val="24"/>
          <w:szCs w:val="24"/>
        </w:rPr>
        <w:t>P</w:t>
      </w:r>
      <w:r w:rsidRPr="001C3A76">
        <w:rPr>
          <w:rFonts w:ascii="Times New Roman" w:eastAsia="仿宋_GB2312" w:hAnsi="Times New Roman"/>
          <w:sz w:val="24"/>
          <w:szCs w:val="24"/>
        </w:rPr>
        <w:t>、</w:t>
      </w:r>
      <w:r w:rsidRPr="001C3A76">
        <w:rPr>
          <w:rFonts w:ascii="Times New Roman" w:hAnsi="Times New Roman"/>
          <w:i/>
          <w:sz w:val="24"/>
          <w:szCs w:val="24"/>
        </w:rPr>
        <w:t>Q</w:t>
      </w:r>
      <w:r w:rsidRPr="001C3A76">
        <w:rPr>
          <w:rFonts w:ascii="Times New Roman" w:eastAsia="仿宋_GB2312" w:hAnsi="Times New Roman"/>
          <w:sz w:val="24"/>
          <w:szCs w:val="24"/>
        </w:rPr>
        <w:t>两点之间的距离为</w:t>
      </w:r>
      <w:r w:rsidRPr="001C3A76">
        <w:rPr>
          <w:rFonts w:ascii="Times New Roman" w:hAnsi="Times New Roman"/>
          <w:i/>
          <w:sz w:val="24"/>
          <w:szCs w:val="24"/>
        </w:rPr>
        <w:t>L</w:t>
      </w:r>
      <w:r w:rsidRPr="001C3A76">
        <w:rPr>
          <w:rFonts w:ascii="Times New Roman" w:hAnsi="Times New Roman"/>
          <w:sz w:val="24"/>
          <w:szCs w:val="24"/>
        </w:rPr>
        <w:t>=</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r>
              <m:rPr>
                <m:sty m:val="p"/>
              </m:rPr>
              <w:rPr>
                <w:rFonts w:ascii="Cambria Math" w:hAnsi="Cambria Math"/>
                <w:sz w:val="24"/>
                <w:szCs w:val="24"/>
              </w:rPr>
              <m:t>×6×1+</m:t>
            </m:r>
            <m:f>
              <m:fPr>
                <m:ctrlPr>
                  <w:rPr>
                    <w:rFonts w:ascii="Cambria Math" w:hAnsi="Cambria Math"/>
                    <w:sz w:val="24"/>
                    <w:szCs w:val="24"/>
                  </w:rPr>
                </m:ctrlPr>
              </m:fPr>
              <m:num>
                <m:r>
                  <m:rPr>
                    <m:sty m:val="p"/>
                  </m:rPr>
                  <w:rPr>
                    <w:rFonts w:ascii="Cambria Math" w:hAnsi="Cambria Math"/>
                    <w:sz w:val="24"/>
                    <w:szCs w:val="24"/>
                  </w:rPr>
                  <m:t>6+10</m:t>
                </m:r>
              </m:num>
              <m:den>
                <m:r>
                  <m:rPr>
                    <m:sty m:val="p"/>
                  </m:rPr>
                  <w:rPr>
                    <w:rFonts w:ascii="Cambria Math" w:hAnsi="Cambria Math"/>
                    <w:sz w:val="24"/>
                    <w:szCs w:val="24"/>
                  </w:rPr>
                  <m:t>2</m:t>
                </m:r>
              </m:den>
            </m:f>
            <m:r>
              <m:rPr>
                <m:sty m:val="p"/>
              </m:rPr>
              <w:rPr>
                <w:rFonts w:ascii="Cambria Math" w:hAnsi="Cambria Math"/>
                <w:sz w:val="24"/>
                <w:szCs w:val="24"/>
              </w:rPr>
              <m:t>×1</m:t>
            </m:r>
          </m:e>
        </m:d>
      </m:oMath>
      <w:r w:rsidRPr="00F31529">
        <w:rPr>
          <w:rFonts w:ascii="宋体" w:hAnsi="宋体"/>
          <w:sz w:val="24"/>
          <w:szCs w:val="24"/>
        </w:rPr>
        <w:t xml:space="preserve"> </w:t>
      </w:r>
      <w:r w:rsidRPr="001C3A76">
        <w:rPr>
          <w:rFonts w:ascii="Times New Roman" w:hAnsi="Times New Roman"/>
          <w:sz w:val="24"/>
          <w:szCs w:val="24"/>
        </w:rPr>
        <w:t>m=11</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从开始运动到共速所用时间</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则共速前划痕长度</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i/>
          <w:sz w:val="24"/>
          <w:szCs w:val="24"/>
        </w:rPr>
        <w:t>t</w:t>
      </w:r>
      <w:r w:rsidRPr="001C3A76">
        <w:rPr>
          <w:rFonts w:ascii="Times New Roman" w:hAnsi="Times New Roman"/>
          <w:sz w:val="24"/>
          <w:szCs w:val="24"/>
          <w:vertAlign w:val="subscript"/>
        </w:rPr>
        <w:t>1</w:t>
      </w:r>
      <w:r w:rsidRPr="004E0917">
        <w:rPr>
          <w:rFonts w:ascii="宋体" w:hAnsi="宋体"/>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由题图乙可知</w:t>
      </w:r>
      <w:r w:rsidRPr="00F31529">
        <w:rPr>
          <w:rFonts w:ascii="宋体" w:hAnsi="宋体"/>
          <w:sz w:val="24"/>
          <w:szCs w:val="24"/>
        </w:rPr>
        <w:t>,</w:t>
      </w:r>
      <w:r w:rsidRPr="001C3A76">
        <w:rPr>
          <w:rFonts w:ascii="Times New Roman" w:eastAsia="仿宋_GB2312" w:hAnsi="Times New Roman"/>
          <w:sz w:val="24"/>
          <w:szCs w:val="24"/>
        </w:rPr>
        <w:t>共速后到</w:t>
      </w:r>
      <w:r w:rsidRPr="001C3A76">
        <w:rPr>
          <w:rFonts w:ascii="Times New Roman" w:hAnsi="Times New Roman"/>
          <w:i/>
          <w:sz w:val="24"/>
          <w:szCs w:val="24"/>
        </w:rPr>
        <w:t>Q</w:t>
      </w:r>
      <w:r w:rsidRPr="001C3A76">
        <w:rPr>
          <w:rFonts w:ascii="Times New Roman" w:eastAsia="仿宋_GB2312" w:hAnsi="Times New Roman"/>
          <w:sz w:val="24"/>
          <w:szCs w:val="24"/>
        </w:rPr>
        <w:t>点用时</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则共速到</w:t>
      </w:r>
      <w:r w:rsidRPr="001C3A76">
        <w:rPr>
          <w:rFonts w:ascii="Times New Roman" w:hAnsi="Times New Roman"/>
          <w:i/>
          <w:sz w:val="24"/>
          <w:szCs w:val="24"/>
        </w:rPr>
        <w:t>Q</w:t>
      </w:r>
      <w:r w:rsidRPr="001C3A76">
        <w:rPr>
          <w:rFonts w:ascii="Times New Roman" w:eastAsia="仿宋_GB2312" w:hAnsi="Times New Roman"/>
          <w:sz w:val="24"/>
          <w:szCs w:val="24"/>
        </w:rPr>
        <w:t>点划痕长度</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4E0917">
        <w:rPr>
          <w:rFonts w:ascii="宋体" w:hAnsi="宋体"/>
          <w:sz w:val="24"/>
          <w:szCs w:val="24"/>
        </w:rPr>
        <w:t>-</w:t>
      </w:r>
      <w:r w:rsidRPr="001C3A76">
        <w:rPr>
          <w:rFonts w:ascii="Book Antiqua" w:hAnsi="Book Antiqua"/>
          <w:i/>
          <w:sz w:val="24"/>
          <w:szCs w:val="24"/>
        </w:rPr>
        <w:t>v</w:t>
      </w:r>
      <w:r w:rsidRPr="001C3A76">
        <w:rPr>
          <w:rFonts w:ascii="Times New Roman" w:eastAsia="仿宋_GB2312" w:hAnsi="Times New Roman"/>
          <w:sz w:val="24"/>
          <w:szCs w:val="24"/>
          <w:vertAlign w:val="subscript"/>
        </w:rPr>
        <w:t>共</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m&lt;Δ</w:t>
      </w:r>
      <w:r w:rsidRPr="001C3A76">
        <w:rPr>
          <w:rFonts w:ascii="Times New Roman" w:hAnsi="Times New Roman"/>
          <w:i/>
          <w:sz w:val="24"/>
          <w:szCs w:val="24"/>
        </w:rPr>
        <w:t>s</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则传送带划痕的长度为</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正确</w:t>
      </w:r>
      <w:r w:rsidRPr="00F31529">
        <w:rPr>
          <w:rFonts w:ascii="宋体" w:hAnsi="宋体"/>
          <w:sz w:val="24"/>
          <w:szCs w:val="24"/>
        </w:rPr>
        <w:t>。</w:t>
      </w:r>
    </w:p>
    <w:p w:rsidR="004F05CA" w:rsidRPr="001C3A76" w:rsidRDefault="002B1C99" w:rsidP="00EC51BF">
      <w:pPr>
        <w:pStyle w:val="ae"/>
      </w:pPr>
      <w:r w:rsidRPr="001C3A76">
        <w:rPr>
          <w:noProof/>
        </w:rPr>
        <w:drawing>
          <wp:inline distT="0" distB="0" distL="0" distR="0">
            <wp:extent cx="6331585" cy="284480"/>
            <wp:effectExtent l="0" t="0" r="0" b="1270"/>
            <wp:docPr id="505"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31585" cy="284480"/>
                    </a:xfrm>
                    <a:prstGeom prst="rect">
                      <a:avLst/>
                    </a:prstGeom>
                    <a:noFill/>
                    <a:ln>
                      <a:noFill/>
                    </a:ln>
                  </pic:spPr>
                </pic:pic>
              </a:graphicData>
            </a:graphic>
          </wp:inline>
        </w:drawing>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A</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基础对点练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1</w:t>
      </w:r>
      <w:r w:rsidRPr="001C3A76">
        <w:rPr>
          <w:rFonts w:ascii="Times New Roman" w:hAnsi="Times New Roman"/>
          <w:sz w:val="24"/>
          <w:szCs w:val="24"/>
        </w:rPr>
        <w:t xml:space="preserve">　</w:t>
      </w:r>
      <w:r w:rsidRPr="001C3A76">
        <w:rPr>
          <w:rFonts w:ascii="Times New Roman" w:eastAsia="黑体" w:hAnsi="Times New Roman"/>
          <w:sz w:val="24"/>
          <w:szCs w:val="24"/>
        </w:rPr>
        <w:t>水平传送带</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(2026·</w:t>
      </w:r>
      <w:r w:rsidRPr="001C3A76">
        <w:rPr>
          <w:rFonts w:ascii="Times New Roman" w:eastAsia="楷体_GB2312" w:hAnsi="Times New Roman"/>
          <w:sz w:val="24"/>
          <w:szCs w:val="24"/>
        </w:rPr>
        <w:t>广东广州越秀区高三阶段测试</w:t>
      </w:r>
      <w:r w:rsidRPr="001C3A76">
        <w:rPr>
          <w:rFonts w:ascii="Times New Roman" w:hAnsi="Times New Roman"/>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sz w:val="24"/>
          <w:szCs w:val="24"/>
        </w:rPr>
        <w:t>水平传送带</w:t>
      </w:r>
      <w:r w:rsidRPr="001C3A76">
        <w:rPr>
          <w:rFonts w:ascii="Times New Roman" w:hAnsi="Times New Roman"/>
          <w:i/>
          <w:sz w:val="24"/>
          <w:szCs w:val="24"/>
        </w:rPr>
        <w:t>A</w:t>
      </w:r>
      <w:r w:rsidRPr="001C3A76">
        <w:rPr>
          <w:rFonts w:ascii="Times New Roman" w:hAnsi="Times New Roman"/>
          <w:sz w:val="24"/>
          <w:szCs w:val="24"/>
        </w:rPr>
        <w:t>、</w:t>
      </w:r>
      <w:r w:rsidRPr="001C3A76">
        <w:rPr>
          <w:rFonts w:ascii="Times New Roman" w:hAnsi="Times New Roman"/>
          <w:i/>
          <w:sz w:val="24"/>
          <w:szCs w:val="24"/>
        </w:rPr>
        <w:t>B</w:t>
      </w:r>
      <w:r w:rsidRPr="001C3A76">
        <w:rPr>
          <w:rFonts w:ascii="Times New Roman" w:hAnsi="Times New Roman"/>
          <w:sz w:val="24"/>
          <w:szCs w:val="24"/>
        </w:rPr>
        <w:t>两端相距</w:t>
      </w:r>
      <w:r w:rsidRPr="001C3A76">
        <w:rPr>
          <w:rFonts w:ascii="Times New Roman" w:hAnsi="Times New Roman"/>
          <w:i/>
          <w:sz w:val="24"/>
          <w:szCs w:val="24"/>
        </w:rPr>
        <w:t>s</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以</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w:t>
      </w:r>
      <w:r w:rsidRPr="001C3A76">
        <w:rPr>
          <w:rFonts w:ascii="Times New Roman" w:hAnsi="Times New Roman"/>
          <w:sz w:val="24"/>
          <w:szCs w:val="24"/>
        </w:rPr>
        <w:t>(</w:t>
      </w:r>
      <w:r w:rsidRPr="001C3A76">
        <w:rPr>
          <w:rFonts w:ascii="Times New Roman" w:hAnsi="Times New Roman"/>
          <w:sz w:val="24"/>
          <w:szCs w:val="24"/>
        </w:rPr>
        <w:t>始终保持不变</w:t>
      </w:r>
      <w:r w:rsidRPr="001C3A76">
        <w:rPr>
          <w:rFonts w:ascii="Times New Roman" w:hAnsi="Times New Roman"/>
          <w:sz w:val="24"/>
          <w:szCs w:val="24"/>
        </w:rPr>
        <w:t>)</w:t>
      </w:r>
      <w:r w:rsidRPr="001C3A76">
        <w:rPr>
          <w:rFonts w:ascii="Times New Roman" w:hAnsi="Times New Roman"/>
          <w:sz w:val="24"/>
          <w:szCs w:val="24"/>
        </w:rPr>
        <w:t>顺时针运转</w:t>
      </w:r>
      <w:r w:rsidRPr="00F31529">
        <w:rPr>
          <w:rFonts w:ascii="宋体" w:hAnsi="宋体"/>
          <w:sz w:val="24"/>
          <w:szCs w:val="24"/>
        </w:rPr>
        <w:t>。</w:t>
      </w:r>
      <w:r w:rsidRPr="001C3A76">
        <w:rPr>
          <w:rFonts w:ascii="Times New Roman" w:hAnsi="Times New Roman"/>
          <w:sz w:val="24"/>
          <w:szCs w:val="24"/>
        </w:rPr>
        <w:t>今将一小物块</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无初速度地轻放在</w:t>
      </w:r>
      <w:r w:rsidRPr="001C3A76">
        <w:rPr>
          <w:rFonts w:ascii="Times New Roman" w:hAnsi="Times New Roman"/>
          <w:i/>
          <w:sz w:val="24"/>
          <w:szCs w:val="24"/>
        </w:rPr>
        <w:t>A</w:t>
      </w:r>
      <w:r w:rsidRPr="001C3A76">
        <w:rPr>
          <w:rFonts w:ascii="Times New Roman" w:hAnsi="Times New Roman"/>
          <w:sz w:val="24"/>
          <w:szCs w:val="24"/>
        </w:rPr>
        <w:t>端</w:t>
      </w:r>
      <w:r w:rsidRPr="00F31529">
        <w:rPr>
          <w:rFonts w:ascii="宋体" w:hAnsi="宋体"/>
          <w:sz w:val="24"/>
          <w:szCs w:val="24"/>
        </w:rPr>
        <w:t>。</w:t>
      </w:r>
      <w:r w:rsidRPr="001C3A76">
        <w:rPr>
          <w:rFonts w:ascii="Times New Roman" w:hAnsi="Times New Roman"/>
          <w:sz w:val="24"/>
          <w:szCs w:val="24"/>
        </w:rPr>
        <w:t>已知小物块与传送带间的动摩擦因数</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取</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则小物块从</w:t>
      </w:r>
      <w:r w:rsidRPr="001C3A76">
        <w:rPr>
          <w:rFonts w:ascii="Times New Roman" w:hAnsi="Times New Roman"/>
          <w:i/>
          <w:sz w:val="24"/>
          <w:szCs w:val="24"/>
        </w:rPr>
        <w:t>A</w:t>
      </w:r>
      <w:r w:rsidRPr="001C3A76">
        <w:rPr>
          <w:rFonts w:ascii="Times New Roman" w:hAnsi="Times New Roman"/>
          <w:sz w:val="24"/>
          <w:szCs w:val="24"/>
        </w:rPr>
        <w:t>运动到</w:t>
      </w:r>
      <w:r w:rsidRPr="001C3A76">
        <w:rPr>
          <w:rFonts w:ascii="Times New Roman" w:hAnsi="Times New Roman"/>
          <w:i/>
          <w:sz w:val="24"/>
          <w:szCs w:val="24"/>
        </w:rPr>
        <w:t>B</w:t>
      </w:r>
      <w:r w:rsidRPr="001C3A76">
        <w:rPr>
          <w:rFonts w:ascii="Times New Roman" w:hAnsi="Times New Roman"/>
          <w:sz w:val="24"/>
          <w:szCs w:val="24"/>
        </w:rPr>
        <w:t>的过程中</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lastRenderedPageBreak/>
        <w:drawing>
          <wp:inline distT="0" distB="0" distL="0" distR="0" wp14:anchorId="038CC320" wp14:editId="4A2650B5">
            <wp:extent cx="1259205" cy="431165"/>
            <wp:effectExtent l="0" t="0" r="0" b="6985"/>
            <wp:docPr id="506"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59205" cy="43116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小物块在传送带上一直加速运动</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小物块从</w:t>
      </w:r>
      <w:r w:rsidRPr="001C3A76">
        <w:rPr>
          <w:rFonts w:ascii="Times New Roman" w:hAnsi="Times New Roman"/>
          <w:i/>
          <w:sz w:val="24"/>
          <w:szCs w:val="24"/>
        </w:rPr>
        <w:t>A</w:t>
      </w:r>
      <w:r w:rsidRPr="001C3A76">
        <w:rPr>
          <w:rFonts w:ascii="Times New Roman" w:hAnsi="Times New Roman"/>
          <w:sz w:val="24"/>
          <w:szCs w:val="24"/>
        </w:rPr>
        <w:t>运动到</w:t>
      </w:r>
      <w:r w:rsidRPr="001C3A76">
        <w:rPr>
          <w:rFonts w:ascii="Times New Roman" w:hAnsi="Times New Roman"/>
          <w:i/>
          <w:sz w:val="24"/>
          <w:szCs w:val="24"/>
        </w:rPr>
        <w:t>B</w:t>
      </w:r>
      <w:r w:rsidRPr="001C3A76">
        <w:rPr>
          <w:rFonts w:ascii="Times New Roman" w:hAnsi="Times New Roman"/>
          <w:sz w:val="24"/>
          <w:szCs w:val="24"/>
        </w:rPr>
        <w:t>的时间是</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小物块与传送带间的相对位移是</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小物块达到的最大速度是</w:t>
      </w:r>
      <w:r w:rsidRPr="001C3A76">
        <w:rPr>
          <w:rFonts w:ascii="Times New Roman" w:hAnsi="Times New Roman"/>
          <w:sz w:val="24"/>
          <w:szCs w:val="24"/>
        </w:rPr>
        <w:t>4</w:t>
      </w:r>
      <m:oMath>
        <m:rad>
          <m:radPr>
            <m:degHide m:val="1"/>
            <m:ctrlPr>
              <w:rPr>
                <w:rFonts w:ascii="Cambria Math" w:hAnsi="Cambria Math"/>
                <w:sz w:val="24"/>
                <w:szCs w:val="24"/>
              </w:rPr>
            </m:ctrlPr>
          </m:radPr>
          <m:deg/>
          <m:e>
            <m:r>
              <m:rPr>
                <m:sty m:val="p"/>
              </m:rPr>
              <w:rPr>
                <w:rFonts w:ascii="Cambria Math" w:hAnsi="Cambria Math"/>
                <w:sz w:val="24"/>
                <w:szCs w:val="24"/>
              </w:rPr>
              <m:t>2</m:t>
            </m:r>
          </m:e>
        </m:rad>
      </m:oMath>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小物块刚放到</w:t>
      </w:r>
      <w:r w:rsidRPr="001C3A76">
        <w:rPr>
          <w:rFonts w:ascii="Times New Roman" w:hAnsi="Times New Roman"/>
          <w:i/>
          <w:sz w:val="24"/>
          <w:szCs w:val="24"/>
        </w:rPr>
        <w:t>A</w:t>
      </w:r>
      <w:r w:rsidRPr="001C3A76">
        <w:rPr>
          <w:rFonts w:ascii="Times New Roman" w:eastAsia="仿宋_GB2312" w:hAnsi="Times New Roman"/>
          <w:sz w:val="24"/>
          <w:szCs w:val="24"/>
        </w:rPr>
        <w:t>端时</w:t>
      </w:r>
      <w:r w:rsidRPr="00F31529">
        <w:rPr>
          <w:rFonts w:ascii="宋体" w:hAnsi="宋体"/>
          <w:sz w:val="24"/>
          <w:szCs w:val="24"/>
        </w:rPr>
        <w:t>,</w:t>
      </w:r>
      <w:r w:rsidRPr="001C3A76">
        <w:rPr>
          <w:rFonts w:ascii="Times New Roman" w:eastAsia="仿宋_GB2312" w:hAnsi="Times New Roman"/>
          <w:sz w:val="24"/>
          <w:szCs w:val="24"/>
        </w:rPr>
        <w:t>由牛顿第二定律有</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可得小物块的加速度为</w:t>
      </w:r>
      <w:r w:rsidRPr="001C3A76">
        <w:rPr>
          <w:rFonts w:ascii="Times New Roman" w:hAnsi="Times New Roman"/>
          <w:i/>
          <w:sz w:val="24"/>
          <w:szCs w:val="24"/>
        </w:rPr>
        <w:t>a</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小物块从开始运动到与传送带共速所用时间</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num>
          <m:den>
            <m:r>
              <w:rPr>
                <w:rFonts w:ascii="Cambria Math" w:hAnsi="Cambria Math"/>
                <w:sz w:val="24"/>
                <w:szCs w:val="24"/>
              </w:rPr>
              <m:t>a</m:t>
            </m:r>
          </m:den>
        </m:f>
      </m:oMath>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此过程小物块的位移为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可知</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&lt;</w:t>
      </w:r>
      <w:r w:rsidRPr="001C3A76">
        <w:rPr>
          <w:rFonts w:ascii="Times New Roman" w:hAnsi="Times New Roman"/>
          <w:i/>
          <w:sz w:val="24"/>
          <w:szCs w:val="24"/>
        </w:rPr>
        <w:t>s</w:t>
      </w:r>
      <w:r w:rsidRPr="00F31529">
        <w:rPr>
          <w:rFonts w:ascii="宋体" w:hAnsi="宋体"/>
          <w:sz w:val="24"/>
          <w:szCs w:val="24"/>
        </w:rPr>
        <w:t>,</w:t>
      </w:r>
      <w:r w:rsidRPr="001C3A76">
        <w:rPr>
          <w:rFonts w:ascii="Times New Roman" w:eastAsia="仿宋_GB2312" w:hAnsi="Times New Roman"/>
          <w:sz w:val="24"/>
          <w:szCs w:val="24"/>
        </w:rPr>
        <w:t>所以此后小物块与传送带以相同的速度匀速运动至</w:t>
      </w:r>
      <w:r w:rsidRPr="001C3A76">
        <w:rPr>
          <w:rFonts w:ascii="Times New Roman" w:hAnsi="Times New Roman"/>
          <w:i/>
          <w:sz w:val="24"/>
          <w:szCs w:val="24"/>
        </w:rPr>
        <w:t>B</w:t>
      </w:r>
      <w:r w:rsidRPr="001C3A76">
        <w:rPr>
          <w:rFonts w:ascii="Times New Roman" w:eastAsia="仿宋_GB2312" w:hAnsi="Times New Roman"/>
          <w:sz w:val="24"/>
          <w:szCs w:val="24"/>
        </w:rPr>
        <w:t>端</w:t>
      </w:r>
      <w:r w:rsidRPr="00F31529">
        <w:rPr>
          <w:rFonts w:ascii="宋体" w:hAnsi="宋体"/>
          <w:sz w:val="24"/>
          <w:szCs w:val="24"/>
        </w:rPr>
        <w:t>,</w:t>
      </w:r>
      <w:r w:rsidRPr="001C3A76">
        <w:rPr>
          <w:rFonts w:ascii="Times New Roman" w:eastAsia="仿宋_GB2312" w:hAnsi="Times New Roman"/>
          <w:sz w:val="24"/>
          <w:szCs w:val="24"/>
        </w:rPr>
        <w:t>设此过程所用时间为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则</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s</m:t>
            </m:r>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s</m:t>
                </m:r>
              </m:e>
              <m:sub>
                <m:r>
                  <m:rPr>
                    <m:sty m:val="p"/>
                  </m:rPr>
                  <w:rPr>
                    <w:rFonts w:ascii="Cambria Math" w:hAnsi="Cambria Math"/>
                    <w:sz w:val="24"/>
                    <w:szCs w:val="24"/>
                  </w:rPr>
                  <m:t>1</m:t>
                </m:r>
              </m:sub>
            </m:sSub>
          </m:num>
          <m:den>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den>
        </m:f>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4-2.5</m:t>
            </m:r>
          </m:num>
          <m:den>
            <m:r>
              <m:rPr>
                <m:sty m:val="p"/>
              </m:rPr>
              <w:rPr>
                <w:rFonts w:ascii="Cambria Math" w:hAnsi="Cambria Math"/>
                <w:sz w:val="24"/>
                <w:szCs w:val="24"/>
              </w:rPr>
              <m:t>5</m:t>
            </m:r>
          </m:den>
        </m:f>
      </m:oMath>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所以小物块从</w:t>
      </w:r>
      <w:r w:rsidRPr="001C3A76">
        <w:rPr>
          <w:rFonts w:ascii="Times New Roman" w:hAnsi="Times New Roman"/>
          <w:i/>
          <w:sz w:val="24"/>
          <w:szCs w:val="24"/>
        </w:rPr>
        <w:t>A</w:t>
      </w:r>
      <w:r w:rsidRPr="001C3A76">
        <w:rPr>
          <w:rFonts w:ascii="Times New Roman" w:eastAsia="仿宋_GB2312" w:hAnsi="Times New Roman"/>
          <w:sz w:val="24"/>
          <w:szCs w:val="24"/>
        </w:rPr>
        <w:t>运动到</w:t>
      </w:r>
      <w:r w:rsidRPr="001C3A76">
        <w:rPr>
          <w:rFonts w:ascii="Times New Roman" w:hAnsi="Times New Roman"/>
          <w:i/>
          <w:sz w:val="24"/>
          <w:szCs w:val="24"/>
        </w:rPr>
        <w:t>B</w:t>
      </w:r>
      <w:r w:rsidRPr="001C3A76">
        <w:rPr>
          <w:rFonts w:ascii="Times New Roman" w:eastAsia="仿宋_GB2312" w:hAnsi="Times New Roman"/>
          <w:sz w:val="24"/>
          <w:szCs w:val="24"/>
        </w:rPr>
        <w:t>的时间</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s+0</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s=1</w:t>
      </w:r>
      <w:r w:rsidRPr="00EE5EC2">
        <w:rPr>
          <w:rFonts w:ascii="Times New Roman" w:hAnsi="Times New Roman"/>
          <w:sz w:val="24"/>
          <w:szCs w:val="24"/>
        </w:rPr>
        <w:t>.</w:t>
      </w:r>
      <w:r w:rsidRPr="001C3A76">
        <w:rPr>
          <w:rFonts w:ascii="Times New Roman" w:hAnsi="Times New Roman"/>
          <w:sz w:val="24"/>
          <w:szCs w:val="24"/>
        </w:rPr>
        <w:t>3</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错误</w:t>
      </w:r>
      <w:r w:rsidRPr="001C3A76">
        <w:rPr>
          <w:rFonts w:ascii="Times New Roman" w:hAnsi="Times New Roman"/>
          <w:sz w:val="24"/>
          <w:szCs w:val="24"/>
        </w:rPr>
        <w:t>;</w:t>
      </w:r>
      <w:r w:rsidRPr="001C3A76">
        <w:rPr>
          <w:rFonts w:ascii="Times New Roman" w:eastAsia="仿宋_GB2312" w:hAnsi="Times New Roman"/>
          <w:sz w:val="24"/>
          <w:szCs w:val="24"/>
        </w:rPr>
        <w:t>共速前传送带的位移为</w:t>
      </w:r>
      <w:r w:rsidRPr="001C3A76">
        <w:rPr>
          <w:rFonts w:ascii="Times New Roman" w:hAnsi="Times New Roman"/>
          <w:i/>
          <w:sz w:val="24"/>
          <w:szCs w:val="24"/>
        </w:rPr>
        <w:t>s'</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小物块相对于传送带的位移为</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w:r w:rsidRPr="001C3A76">
        <w:rPr>
          <w:rFonts w:ascii="Times New Roman" w:hAnsi="Times New Roman"/>
          <w:i/>
          <w:sz w:val="24"/>
          <w:szCs w:val="24"/>
        </w:rPr>
        <w:t>s'</w:t>
      </w:r>
      <w:r w:rsidRPr="004E0917">
        <w:rPr>
          <w:rFonts w:ascii="宋体" w:hAnsi="宋体"/>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小物块达到的最大速度等于传送带速度</w:t>
      </w:r>
      <w:r w:rsidRPr="00F31529">
        <w:rPr>
          <w:rFonts w:ascii="宋体" w:hAnsi="宋体"/>
          <w:sz w:val="24"/>
          <w:szCs w:val="24"/>
        </w:rPr>
        <w:t>,</w:t>
      </w:r>
      <w:r w:rsidRPr="001C3A76">
        <w:rPr>
          <w:rFonts w:ascii="Times New Roman" w:eastAsia="仿宋_GB2312" w:hAnsi="Times New Roman"/>
          <w:sz w:val="24"/>
          <w:szCs w:val="24"/>
        </w:rPr>
        <w:t>即为</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一定长度的水平传送带</w:t>
      </w:r>
      <w:r w:rsidRPr="001C3A76">
        <w:rPr>
          <w:rFonts w:ascii="Times New Roman" w:hAnsi="Times New Roman"/>
          <w:i/>
          <w:sz w:val="24"/>
          <w:szCs w:val="24"/>
        </w:rPr>
        <w:t>AB</w:t>
      </w:r>
      <w:r w:rsidRPr="001C3A76">
        <w:rPr>
          <w:rFonts w:ascii="Times New Roman" w:hAnsi="Times New Roman"/>
          <w:sz w:val="24"/>
          <w:szCs w:val="24"/>
        </w:rPr>
        <w:t>逆时针匀速转动</w:t>
      </w:r>
      <w:r w:rsidRPr="00F31529">
        <w:rPr>
          <w:rFonts w:ascii="宋体" w:hAnsi="宋体"/>
          <w:sz w:val="24"/>
          <w:szCs w:val="24"/>
        </w:rPr>
        <w:t>,</w:t>
      </w:r>
      <w:r w:rsidRPr="001C3A76">
        <w:rPr>
          <w:rFonts w:ascii="Times New Roman" w:hAnsi="Times New Roman"/>
          <w:sz w:val="24"/>
          <w:szCs w:val="24"/>
        </w:rPr>
        <w:t>一物块沿曲面从一定高度处由静止开始下滑</w:t>
      </w:r>
      <w:r w:rsidRPr="00F31529">
        <w:rPr>
          <w:rFonts w:ascii="宋体" w:hAnsi="宋体"/>
          <w:sz w:val="24"/>
          <w:szCs w:val="24"/>
        </w:rPr>
        <w:t>,</w:t>
      </w:r>
      <w:r w:rsidRPr="001C3A76">
        <w:rPr>
          <w:rFonts w:ascii="Times New Roman" w:hAnsi="Times New Roman"/>
          <w:sz w:val="24"/>
          <w:szCs w:val="24"/>
        </w:rPr>
        <w:t>以某一初速度从左端滑上传送带</w:t>
      </w:r>
      <w:r w:rsidRPr="00F31529">
        <w:rPr>
          <w:rFonts w:ascii="宋体" w:hAnsi="宋体"/>
          <w:sz w:val="24"/>
          <w:szCs w:val="24"/>
        </w:rPr>
        <w:t>,</w:t>
      </w:r>
      <w:r w:rsidRPr="001C3A76">
        <w:rPr>
          <w:rFonts w:ascii="Times New Roman" w:hAnsi="Times New Roman"/>
          <w:sz w:val="24"/>
          <w:szCs w:val="24"/>
        </w:rPr>
        <w:t>在传送带上由速度传感器记录下物块速度随时间的变化关系如图乙所示</w:t>
      </w:r>
      <w:r w:rsidRPr="001C3A76">
        <w:rPr>
          <w:rFonts w:ascii="Times New Roman" w:hAnsi="Times New Roman"/>
          <w:sz w:val="24"/>
          <w:szCs w:val="24"/>
        </w:rPr>
        <w:t>(</w:t>
      </w:r>
      <w:r w:rsidRPr="001C3A76">
        <w:rPr>
          <w:rFonts w:ascii="Times New Roman" w:hAnsi="Times New Roman"/>
          <w:sz w:val="24"/>
          <w:szCs w:val="24"/>
        </w:rPr>
        <w:t>图中取向左为正方向</w:t>
      </w:r>
      <w:r w:rsidRPr="00F31529">
        <w:rPr>
          <w:rFonts w:ascii="宋体" w:hAnsi="宋体"/>
          <w:sz w:val="24"/>
          <w:szCs w:val="24"/>
        </w:rPr>
        <w:t>,</w:t>
      </w:r>
      <w:r w:rsidRPr="001C3A76">
        <w:rPr>
          <w:rFonts w:ascii="Times New Roman" w:hAnsi="Times New Roman"/>
          <w:sz w:val="24"/>
          <w:szCs w:val="24"/>
        </w:rPr>
        <w:t>以物块刚滑上传送带时为计时起点</w:t>
      </w:r>
      <w:r w:rsidRPr="001C3A76">
        <w:rPr>
          <w:rFonts w:ascii="Times New Roman" w:hAnsi="Times New Roman"/>
          <w:sz w:val="24"/>
          <w:szCs w:val="24"/>
        </w:rPr>
        <w:t>)</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则</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587625" cy="1328420"/>
            <wp:effectExtent l="0" t="0" r="3175" b="5080"/>
            <wp:docPr id="519"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587625" cy="132842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物块与传送带间的动摩擦因数为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时物块恰好返回</w:t>
      </w:r>
      <w:r w:rsidRPr="001C3A76">
        <w:rPr>
          <w:rFonts w:ascii="Times New Roman" w:hAnsi="Times New Roman"/>
          <w:i/>
          <w:sz w:val="24"/>
          <w:szCs w:val="24"/>
        </w:rPr>
        <w:t>A</w:t>
      </w:r>
      <w:r w:rsidRPr="001C3A76">
        <w:rPr>
          <w:rFonts w:ascii="Times New Roman" w:hAnsi="Times New Roman"/>
          <w:sz w:val="24"/>
          <w:szCs w:val="24"/>
        </w:rPr>
        <w:t>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提高传送带的转速</w:t>
      </w:r>
      <w:r w:rsidRPr="00F31529">
        <w:rPr>
          <w:rFonts w:ascii="宋体" w:hAnsi="宋体"/>
          <w:sz w:val="24"/>
          <w:szCs w:val="24"/>
        </w:rPr>
        <w:t>,</w:t>
      </w:r>
      <w:r w:rsidRPr="001C3A76">
        <w:rPr>
          <w:rFonts w:ascii="Times New Roman" w:hAnsi="Times New Roman"/>
          <w:sz w:val="24"/>
          <w:szCs w:val="24"/>
        </w:rPr>
        <w:t>物块可能不返回</w:t>
      </w:r>
      <w:r w:rsidRPr="001C3A76">
        <w:rPr>
          <w:rFonts w:ascii="Times New Roman" w:hAnsi="Times New Roman"/>
          <w:i/>
          <w:sz w:val="24"/>
          <w:szCs w:val="24"/>
        </w:rPr>
        <w:t>A</w:t>
      </w:r>
      <w:r w:rsidRPr="001C3A76">
        <w:rPr>
          <w:rFonts w:ascii="Times New Roman" w:hAnsi="Times New Roman"/>
          <w:sz w:val="24"/>
          <w:szCs w:val="24"/>
        </w:rPr>
        <w:t>点</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降低传送带的转速</w:t>
      </w:r>
      <w:r w:rsidRPr="00F31529">
        <w:rPr>
          <w:rFonts w:ascii="宋体" w:hAnsi="宋体"/>
          <w:sz w:val="24"/>
          <w:szCs w:val="24"/>
        </w:rPr>
        <w:t>,</w:t>
      </w:r>
      <w:r w:rsidRPr="001C3A76">
        <w:rPr>
          <w:rFonts w:ascii="Times New Roman" w:hAnsi="Times New Roman"/>
          <w:sz w:val="24"/>
          <w:szCs w:val="24"/>
        </w:rPr>
        <w:t>物块有可能从</w:t>
      </w:r>
      <w:r w:rsidRPr="001C3A76">
        <w:rPr>
          <w:rFonts w:ascii="Times New Roman" w:hAnsi="Times New Roman"/>
          <w:i/>
          <w:sz w:val="24"/>
          <w:szCs w:val="24"/>
        </w:rPr>
        <w:t>B</w:t>
      </w:r>
      <w:r w:rsidRPr="001C3A76">
        <w:rPr>
          <w:rFonts w:ascii="Times New Roman" w:hAnsi="Times New Roman"/>
          <w:sz w:val="24"/>
          <w:szCs w:val="24"/>
        </w:rPr>
        <w:t>端滑落</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图像斜率表示加速度</w:t>
      </w:r>
      <w:r w:rsidRPr="00F31529">
        <w:rPr>
          <w:rFonts w:ascii="宋体" w:hAnsi="宋体"/>
          <w:sz w:val="24"/>
          <w:szCs w:val="24"/>
        </w:rPr>
        <w:t>,</w:t>
      </w:r>
      <w:r w:rsidRPr="001C3A76">
        <w:rPr>
          <w:rFonts w:ascii="Times New Roman" w:eastAsia="仿宋_GB2312" w:hAnsi="Times New Roman"/>
          <w:sz w:val="24"/>
          <w:szCs w:val="24"/>
        </w:rPr>
        <w:t>由题图乙可知加速度</w:t>
      </w:r>
      <w:r w:rsidRPr="001C3A76">
        <w:rPr>
          <w:rFonts w:ascii="Times New Roman" w:hAnsi="Times New Roman"/>
          <w:i/>
          <w:sz w:val="24"/>
          <w:szCs w:val="24"/>
        </w:rPr>
        <w:t>a</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又根据牛顿第二定律有</w:t>
      </w:r>
      <w:r w:rsidRPr="001C3A76">
        <w:rPr>
          <w:rFonts w:ascii="Times New Roman" w:hAnsi="Times New Roman"/>
          <w:i/>
          <w:sz w:val="24"/>
          <w:szCs w:val="24"/>
        </w:rPr>
        <w:t>a</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f</m:t>
            </m:r>
          </m:num>
          <m:den>
            <m:r>
              <w:rPr>
                <w:rFonts w:ascii="Cambria Math" w:hAnsi="Cambria Math"/>
                <w:sz w:val="24"/>
                <w:szCs w:val="24"/>
              </w:rPr>
              <m:t>m</m:t>
            </m:r>
          </m:den>
        </m:f>
      </m:oMath>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μmg</m:t>
            </m:r>
          </m:num>
          <m:den>
            <m:r>
              <w:rPr>
                <w:rFonts w:ascii="Cambria Math" w:hAnsi="Cambria Math"/>
                <w:sz w:val="24"/>
                <w:szCs w:val="24"/>
              </w:rPr>
              <m:t>m</m:t>
            </m:r>
          </m:den>
        </m:f>
      </m:oMath>
      <w:r w:rsidRPr="001C3A76">
        <w:rPr>
          <w:rFonts w:ascii="Times New Roman" w:hAnsi="Times New Roman"/>
          <w:sz w:val="24"/>
          <w:szCs w:val="24"/>
        </w:rPr>
        <w:t>=</w:t>
      </w:r>
      <w:r w:rsidRPr="001C3A76">
        <w:rPr>
          <w:rFonts w:ascii="Times New Roman" w:hAnsi="Times New Roman"/>
          <w:i/>
          <w:sz w:val="24"/>
          <w:szCs w:val="24"/>
        </w:rPr>
        <w:t>μg</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Book Antiqua" w:hAnsi="Book Antiqua"/>
          <w:i/>
          <w:sz w:val="24"/>
          <w:szCs w:val="24"/>
        </w:rPr>
        <w:t>v</w:t>
      </w:r>
      <w:r w:rsidRPr="004E0917">
        <w:rPr>
          <w:rFonts w:ascii="宋体" w:hAnsi="宋体"/>
          <w:sz w:val="24"/>
          <w:szCs w:val="24"/>
        </w:rPr>
        <w:t>-</w:t>
      </w:r>
      <w:r w:rsidRPr="001C3A76">
        <w:rPr>
          <w:rFonts w:ascii="Times New Roman" w:hAnsi="Times New Roman"/>
          <w:i/>
          <w:sz w:val="24"/>
          <w:szCs w:val="24"/>
        </w:rPr>
        <w:t>t</w:t>
      </w:r>
      <w:r w:rsidRPr="001C3A76">
        <w:rPr>
          <w:rFonts w:ascii="Times New Roman" w:eastAsia="仿宋_GB2312" w:hAnsi="Times New Roman"/>
          <w:sz w:val="24"/>
          <w:szCs w:val="24"/>
        </w:rPr>
        <w:t>图像与</w:t>
      </w:r>
      <w:r w:rsidRPr="001C3A76">
        <w:rPr>
          <w:rFonts w:ascii="Times New Roman" w:hAnsi="Times New Roman"/>
          <w:i/>
          <w:sz w:val="24"/>
          <w:szCs w:val="24"/>
        </w:rPr>
        <w:t>t</w:t>
      </w:r>
      <w:r w:rsidRPr="001C3A76">
        <w:rPr>
          <w:rFonts w:ascii="Times New Roman" w:eastAsia="仿宋_GB2312" w:hAnsi="Times New Roman"/>
          <w:sz w:val="24"/>
          <w:szCs w:val="24"/>
        </w:rPr>
        <w:t>轴围成的面积表示位移</w:t>
      </w:r>
      <w:r w:rsidRPr="00F31529">
        <w:rPr>
          <w:rFonts w:ascii="宋体" w:hAnsi="宋体"/>
          <w:sz w:val="24"/>
          <w:szCs w:val="24"/>
        </w:rPr>
        <w:t>,</w:t>
      </w:r>
      <w:r w:rsidRPr="001C3A76">
        <w:rPr>
          <w:rFonts w:ascii="Times New Roman" w:eastAsia="仿宋_GB2312" w:hAnsi="Times New Roman"/>
          <w:sz w:val="24"/>
          <w:szCs w:val="24"/>
        </w:rPr>
        <w:t>若物块恰好返回</w:t>
      </w:r>
      <w:r w:rsidRPr="001C3A76">
        <w:rPr>
          <w:rFonts w:ascii="Times New Roman" w:hAnsi="Times New Roman"/>
          <w:i/>
          <w:sz w:val="24"/>
          <w:szCs w:val="24"/>
        </w:rPr>
        <w:t>A</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eastAsia="仿宋_GB2312" w:hAnsi="Times New Roman"/>
          <w:sz w:val="24"/>
          <w:szCs w:val="24"/>
        </w:rPr>
        <w:t>则位移为</w:t>
      </w:r>
      <w:r w:rsidRPr="001C3A76">
        <w:rPr>
          <w:rFonts w:ascii="Times New Roman" w:hAnsi="Times New Roman"/>
          <w:sz w:val="24"/>
          <w:szCs w:val="24"/>
        </w:rPr>
        <w:t>0</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sz w:val="24"/>
          <w:szCs w:val="24"/>
        </w:rPr>
        <w:t>0=</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w:t>
      </w:r>
      <w:r w:rsidRPr="004E0917">
        <w:rPr>
          <w:rFonts w:ascii="宋体" w:hAnsi="宋体"/>
          <w:sz w:val="24"/>
          <w:szCs w:val="24"/>
        </w:rPr>
        <w:t>-</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w:t>
      </w:r>
      <w:r w:rsidRPr="001C3A76">
        <w:rPr>
          <w:rFonts w:ascii="Times New Roman" w:hAnsi="Times New Roman"/>
          <w:sz w:val="24"/>
          <w:szCs w:val="24"/>
        </w:rPr>
        <w:t>2+</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(3</w:t>
      </w:r>
      <w:r w:rsidRPr="004E0917">
        <w:rPr>
          <w:rFonts w:ascii="宋体" w:hAnsi="宋体"/>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0+2</w:t>
      </w:r>
      <w:r w:rsidRPr="001C3A76">
        <w:rPr>
          <w:rFonts w:ascii="Times New Roman" w:hAnsi="Times New Roman"/>
          <w:i/>
          <w:sz w:val="24"/>
          <w:szCs w:val="24"/>
        </w:rPr>
        <w:t>t</w:t>
      </w:r>
      <w:r w:rsidRPr="00F31529">
        <w:rPr>
          <w:rFonts w:ascii="宋体" w:hAnsi="宋体"/>
          <w:sz w:val="24"/>
          <w:szCs w:val="24"/>
        </w:rPr>
        <w:t>,</w:t>
      </w:r>
      <w:r w:rsidRPr="001C3A76">
        <w:rPr>
          <w:rFonts w:ascii="Times New Roman" w:eastAsia="仿宋_GB2312" w:hAnsi="Times New Roman"/>
          <w:sz w:val="24"/>
          <w:szCs w:val="24"/>
        </w:rPr>
        <w:t>解得</w:t>
      </w:r>
      <w:r w:rsidRPr="001C3A76">
        <w:rPr>
          <w:rFonts w:ascii="Times New Roman" w:hAnsi="Times New Roman"/>
          <w:i/>
          <w:sz w:val="24"/>
          <w:szCs w:val="24"/>
        </w:rPr>
        <w:t>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eastAsia="仿宋_GB2312" w:hAnsi="Times New Roman"/>
          <w:sz w:val="24"/>
          <w:szCs w:val="24"/>
        </w:rPr>
        <w:t>即</w:t>
      </w: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eastAsia="仿宋_GB2312" w:hAnsi="Times New Roman"/>
          <w:sz w:val="24"/>
          <w:szCs w:val="24"/>
        </w:rPr>
        <w:t>时物块恰好返回</w:t>
      </w:r>
      <w:r w:rsidRPr="001C3A76">
        <w:rPr>
          <w:rFonts w:ascii="Times New Roman" w:hAnsi="Times New Roman"/>
          <w:i/>
          <w:sz w:val="24"/>
          <w:szCs w:val="24"/>
        </w:rPr>
        <w:t>A</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提</w:t>
      </w:r>
      <w:r w:rsidRPr="001C3A76">
        <w:rPr>
          <w:rFonts w:ascii="Times New Roman" w:eastAsia="仿宋_GB2312" w:hAnsi="Times New Roman"/>
          <w:sz w:val="24"/>
          <w:szCs w:val="24"/>
        </w:rPr>
        <w:lastRenderedPageBreak/>
        <w:t>高或降低传送带的转速</w:t>
      </w:r>
      <w:r w:rsidRPr="00F31529">
        <w:rPr>
          <w:rFonts w:ascii="宋体" w:hAnsi="宋体"/>
          <w:sz w:val="24"/>
          <w:szCs w:val="24"/>
        </w:rPr>
        <w:t>,</w:t>
      </w:r>
      <w:r w:rsidRPr="001C3A76">
        <w:rPr>
          <w:rFonts w:ascii="Times New Roman" w:eastAsia="仿宋_GB2312" w:hAnsi="Times New Roman"/>
          <w:sz w:val="24"/>
          <w:szCs w:val="24"/>
        </w:rPr>
        <w:t>物块在水平传送带运动的初速度、加速度、位移均不变</w:t>
      </w:r>
      <w:r w:rsidRPr="00F31529">
        <w:rPr>
          <w:rFonts w:ascii="宋体" w:hAnsi="宋体"/>
          <w:sz w:val="24"/>
          <w:szCs w:val="24"/>
        </w:rPr>
        <w:t>,</w:t>
      </w:r>
      <w:r w:rsidRPr="001C3A76">
        <w:rPr>
          <w:rFonts w:ascii="Times New Roman" w:eastAsia="仿宋_GB2312" w:hAnsi="Times New Roman"/>
          <w:sz w:val="24"/>
          <w:szCs w:val="24"/>
        </w:rPr>
        <w:t>仍能返回</w:t>
      </w:r>
      <w:r w:rsidRPr="001C3A76">
        <w:rPr>
          <w:rFonts w:ascii="Times New Roman" w:hAnsi="Times New Roman"/>
          <w:i/>
          <w:sz w:val="24"/>
          <w:szCs w:val="24"/>
        </w:rPr>
        <w:t>A</w:t>
      </w:r>
      <w:r w:rsidRPr="001C3A76">
        <w:rPr>
          <w:rFonts w:ascii="Times New Roman" w:eastAsia="仿宋_GB2312" w:hAnsi="Times New Roman"/>
          <w:sz w:val="24"/>
          <w:szCs w:val="24"/>
        </w:rPr>
        <w:t>点</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(2025·</w:t>
      </w:r>
      <w:r w:rsidRPr="001C3A76">
        <w:rPr>
          <w:rFonts w:ascii="Times New Roman" w:eastAsia="楷体_GB2312" w:hAnsi="Times New Roman"/>
          <w:sz w:val="24"/>
          <w:szCs w:val="24"/>
        </w:rPr>
        <w:t>云南普洱模拟</w:t>
      </w:r>
      <w:r w:rsidRPr="001C3A76">
        <w:rPr>
          <w:rFonts w:ascii="Times New Roman" w:hAnsi="Times New Roman"/>
          <w:sz w:val="24"/>
          <w:szCs w:val="24"/>
        </w:rPr>
        <w:t>)</w:t>
      </w:r>
      <w:r w:rsidRPr="001C3A76">
        <w:rPr>
          <w:rFonts w:ascii="Times New Roman" w:hAnsi="Times New Roman"/>
          <w:sz w:val="24"/>
          <w:szCs w:val="24"/>
        </w:rPr>
        <w:t>如图为某国际机场旅客行李箱运输装置的简化示意图</w:t>
      </w:r>
      <w:r w:rsidRPr="00F31529">
        <w:rPr>
          <w:rFonts w:ascii="宋体" w:hAnsi="宋体"/>
          <w:sz w:val="24"/>
          <w:szCs w:val="24"/>
        </w:rPr>
        <w:t>,</w:t>
      </w:r>
      <w:r w:rsidRPr="001C3A76">
        <w:rPr>
          <w:rFonts w:ascii="Times New Roman" w:hAnsi="Times New Roman"/>
          <w:sz w:val="24"/>
          <w:szCs w:val="24"/>
        </w:rPr>
        <w:t>行李箱在倾斜传输带上速度由零开始加速</w:t>
      </w:r>
      <w:r w:rsidRPr="00F31529">
        <w:rPr>
          <w:rFonts w:ascii="宋体" w:hAnsi="宋体"/>
          <w:sz w:val="24"/>
          <w:szCs w:val="24"/>
        </w:rPr>
        <w:t>,</w:t>
      </w:r>
      <w:r w:rsidRPr="001C3A76">
        <w:rPr>
          <w:rFonts w:ascii="Times New Roman" w:hAnsi="Times New Roman"/>
          <w:sz w:val="24"/>
          <w:szCs w:val="24"/>
        </w:rPr>
        <w:t>每隔一段时间有一个行李箱从左侧进入</w:t>
      </w:r>
      <w:r w:rsidRPr="001C3A76">
        <w:rPr>
          <w:rFonts w:ascii="Times New Roman" w:hAnsi="Times New Roman"/>
          <w:sz w:val="24"/>
          <w:szCs w:val="24"/>
        </w:rPr>
        <w:t>(</w:t>
      </w:r>
      <w:r w:rsidRPr="001C3A76">
        <w:rPr>
          <w:rFonts w:ascii="Times New Roman" w:hAnsi="Times New Roman"/>
          <w:sz w:val="24"/>
          <w:szCs w:val="24"/>
        </w:rPr>
        <w:t>初速度为零</w:t>
      </w:r>
      <w:r w:rsidRPr="001C3A76">
        <w:rPr>
          <w:rFonts w:ascii="Times New Roman" w:hAnsi="Times New Roman"/>
          <w:sz w:val="24"/>
          <w:szCs w:val="24"/>
        </w:rPr>
        <w:t>)</w:t>
      </w:r>
      <w:r w:rsidRPr="001C3A76">
        <w:rPr>
          <w:rFonts w:ascii="Times New Roman" w:hAnsi="Times New Roman"/>
          <w:sz w:val="24"/>
          <w:szCs w:val="24"/>
        </w:rPr>
        <w:t>传输带</w:t>
      </w:r>
      <w:r w:rsidRPr="00F31529">
        <w:rPr>
          <w:rFonts w:ascii="宋体" w:hAnsi="宋体"/>
          <w:sz w:val="24"/>
          <w:szCs w:val="24"/>
        </w:rPr>
        <w:t>,</w:t>
      </w:r>
      <w:r w:rsidRPr="001C3A76">
        <w:rPr>
          <w:rFonts w:ascii="Times New Roman" w:hAnsi="Times New Roman"/>
          <w:sz w:val="24"/>
          <w:szCs w:val="24"/>
        </w:rPr>
        <w:t>传输带长度为</w:t>
      </w:r>
      <w:r w:rsidRPr="001C3A76">
        <w:rPr>
          <w:rFonts w:ascii="Times New Roman" w:hAnsi="Times New Roman"/>
          <w:i/>
          <w:sz w:val="24"/>
          <w:szCs w:val="24"/>
        </w:rPr>
        <w:t>L</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与水平面的夹角为</w:t>
      </w:r>
      <w:r w:rsidRPr="001C3A76">
        <w:rPr>
          <w:rFonts w:ascii="Times New Roman" w:hAnsi="Times New Roman"/>
          <w:i/>
          <w:sz w:val="24"/>
          <w:szCs w:val="24"/>
        </w:rPr>
        <w:t>α</w:t>
      </w:r>
      <w:r w:rsidRPr="001C3A76">
        <w:rPr>
          <w:rFonts w:ascii="Times New Roman" w:hAnsi="Times New Roman"/>
          <w:sz w:val="24"/>
          <w:szCs w:val="24"/>
        </w:rPr>
        <w:t>=30°</w:t>
      </w:r>
      <w:r w:rsidRPr="00F31529">
        <w:rPr>
          <w:rFonts w:ascii="宋体" w:hAnsi="宋体"/>
          <w:sz w:val="24"/>
          <w:szCs w:val="24"/>
        </w:rPr>
        <w:t>,</w:t>
      </w:r>
      <w:r w:rsidRPr="001C3A76">
        <w:rPr>
          <w:rFonts w:ascii="Times New Roman" w:hAnsi="Times New Roman"/>
          <w:sz w:val="24"/>
          <w:szCs w:val="24"/>
        </w:rPr>
        <w:t>传输带始终以</w:t>
      </w:r>
      <w:r w:rsidRPr="001C3A76">
        <w:rPr>
          <w:rFonts w:ascii="Book Antiqua" w:hAnsi="Book Antiqua"/>
          <w:i/>
          <w:sz w:val="24"/>
          <w:szCs w:val="24"/>
        </w:rPr>
        <w:t>v</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的速度匀速运动</w:t>
      </w:r>
      <w:r w:rsidRPr="00F31529">
        <w:rPr>
          <w:rFonts w:ascii="宋体" w:hAnsi="宋体"/>
          <w:sz w:val="24"/>
          <w:szCs w:val="24"/>
        </w:rPr>
        <w:t>,</w:t>
      </w:r>
      <w:r w:rsidRPr="001C3A76">
        <w:rPr>
          <w:rFonts w:ascii="Times New Roman" w:hAnsi="Times New Roman"/>
          <w:sz w:val="24"/>
          <w:szCs w:val="24"/>
        </w:rPr>
        <w:t>行李箱与传输带间的动摩擦因数</w:t>
      </w:r>
      <w:r w:rsidRPr="001C3A76">
        <w:rPr>
          <w:rFonts w:ascii="Times New Roman" w:hAnsi="Times New Roman"/>
          <w:i/>
          <w:sz w:val="24"/>
          <w:szCs w:val="24"/>
        </w:rPr>
        <w:t>μ</w:t>
      </w:r>
      <w:r w:rsidRPr="001C3A76">
        <w:rPr>
          <w:rFonts w:ascii="Times New Roman" w:hAnsi="Times New Roman"/>
          <w:sz w:val="24"/>
          <w:szCs w:val="24"/>
        </w:rPr>
        <w:t>=</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6</m:t>
            </m:r>
          </m:den>
        </m:f>
      </m:oMath>
      <w:r w:rsidRPr="00F31529">
        <w:rPr>
          <w:rFonts w:ascii="宋体" w:hAnsi="宋体"/>
          <w:sz w:val="24"/>
          <w:szCs w:val="24"/>
        </w:rPr>
        <w:t>,</w:t>
      </w:r>
      <w:r w:rsidRPr="001C3A76">
        <w:rPr>
          <w:rFonts w:ascii="Times New Roman" w:hAnsi="Times New Roman"/>
          <w:sz w:val="24"/>
          <w:szCs w:val="24"/>
        </w:rPr>
        <w:t>不计行李箱的大小及其与传输带下边挡板间的摩擦力</w:t>
      </w:r>
      <w:r w:rsidRPr="00F31529">
        <w:rPr>
          <w:rFonts w:ascii="宋体" w:hAnsi="宋体"/>
          <w:sz w:val="24"/>
          <w:szCs w:val="24"/>
        </w:rPr>
        <w:t>,</w:t>
      </w:r>
      <w:r w:rsidRPr="001C3A76">
        <w:rPr>
          <w:rFonts w:ascii="Times New Roman" w:hAnsi="Times New Roman"/>
          <w:sz w:val="24"/>
          <w:szCs w:val="24"/>
        </w:rPr>
        <w:t>重力加速度大小</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求</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018665" cy="793750"/>
            <wp:effectExtent l="0" t="0" r="635" b="6350"/>
            <wp:docPr id="530"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018665" cy="79375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行李箱刚进入传输带时的加速度大小</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行李箱在传输带上运动的总时间</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 xml:space="preserve">　</w:t>
      </w:r>
      <w:r w:rsidRPr="001C3A76">
        <w:rPr>
          <w:rFonts w:ascii="Times New Roman" w:hAnsi="Times New Roman"/>
          <w:sz w:val="24"/>
          <w:szCs w:val="24"/>
        </w:rPr>
        <w:t>(2)10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对行李箱</w:t>
      </w:r>
      <w:r w:rsidRPr="00F31529">
        <w:rPr>
          <w:rFonts w:ascii="宋体" w:hAnsi="宋体"/>
          <w:sz w:val="24"/>
          <w:szCs w:val="24"/>
        </w:rPr>
        <w:t>,</w:t>
      </w:r>
      <w:r w:rsidRPr="001C3A76">
        <w:rPr>
          <w:rFonts w:ascii="Times New Roman" w:eastAsia="仿宋_GB2312" w:hAnsi="Times New Roman"/>
          <w:sz w:val="24"/>
          <w:szCs w:val="24"/>
        </w:rPr>
        <w:t>根据牛顿第二定律有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α</w:t>
      </w:r>
      <w:r w:rsidRPr="001C3A76">
        <w:rPr>
          <w:rFonts w:ascii="Times New Roman" w:hAnsi="Times New Roman"/>
          <w:sz w:val="24"/>
          <w:szCs w:val="24"/>
        </w:rPr>
        <w:t>=</w:t>
      </w:r>
      <w:r w:rsidRPr="001C3A76">
        <w:rPr>
          <w:rFonts w:ascii="Times New Roman" w:hAnsi="Times New Roman"/>
          <w:i/>
          <w:sz w:val="24"/>
          <w:szCs w:val="24"/>
        </w:rPr>
        <w:t>ma</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匀加速运动的时间为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w:rPr>
                <w:rFonts w:ascii="Cambria Math" w:hAnsi="Cambria Math"/>
                <w:sz w:val="24"/>
                <w:szCs w:val="24"/>
              </w:rPr>
              <m:t>a</m:t>
            </m:r>
          </m:den>
        </m:f>
      </m:oMath>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运动的位移为</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r>
              <m:rPr>
                <m:sty m:val="p"/>
              </m:rPr>
              <w:rPr>
                <w:rFonts w:ascii="Cambria Math" w:hAnsi="Cambria Math"/>
                <w:sz w:val="24"/>
                <w:szCs w:val="24"/>
              </w:rPr>
              <m:t>2</m:t>
            </m:r>
          </m:den>
        </m:f>
      </m:oMath>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匀速运动的时间为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L</m:t>
            </m:r>
            <m:r>
              <m:rPr>
                <m:sty m:val="p"/>
              </m:rPr>
              <w:rPr>
                <w:rFonts w:ascii="Cambria Math" w:hAnsi="Cambria Math"/>
                <w:sz w:val="24"/>
                <w:szCs w:val="24"/>
              </w:rPr>
              <m:t>-</m:t>
            </m:r>
            <m:r>
              <w:rPr>
                <w:rFonts w:ascii="Cambria Math" w:hAnsi="Cambria Math"/>
                <w:sz w:val="24"/>
                <w:szCs w:val="24"/>
              </w:rPr>
              <m:t>s</m:t>
            </m:r>
          </m:num>
          <m:den>
            <m:r>
              <w:rPr>
                <w:rFonts w:ascii="Cambria Math" w:hAnsi="Cambria Math"/>
                <w:sz w:val="24"/>
                <w:szCs w:val="24"/>
              </w:rPr>
              <m:t>v</m:t>
            </m:r>
          </m:den>
        </m:f>
      </m:oMath>
      <w:r w:rsidRPr="001C3A76">
        <w:rPr>
          <w:rFonts w:ascii="Times New Roman" w:hAnsi="Times New Roman"/>
          <w:sz w:val="24"/>
          <w:szCs w:val="24"/>
        </w:rPr>
        <w:t>=9</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行李箱在传输带上运动的总时间为</w:t>
      </w:r>
      <w:r w:rsidRPr="001C3A76">
        <w:rPr>
          <w:rFonts w:ascii="Times New Roman" w:hAnsi="Times New Roman"/>
          <w:i/>
          <w:sz w:val="24"/>
          <w:szCs w:val="24"/>
        </w:rPr>
        <w:t>t</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=10</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对点练</w:t>
      </w:r>
      <w:r w:rsidRPr="001C3A76">
        <w:rPr>
          <w:rFonts w:ascii="Times New Roman" w:hAnsi="Times New Roman"/>
          <w:sz w:val="24"/>
          <w:szCs w:val="24"/>
        </w:rPr>
        <w:t>2</w:t>
      </w:r>
      <w:r w:rsidRPr="001C3A76">
        <w:rPr>
          <w:rFonts w:ascii="Times New Roman" w:hAnsi="Times New Roman"/>
          <w:sz w:val="24"/>
          <w:szCs w:val="24"/>
        </w:rPr>
        <w:t xml:space="preserve">　</w:t>
      </w:r>
      <w:r w:rsidRPr="001C3A76">
        <w:rPr>
          <w:rFonts w:ascii="Times New Roman" w:eastAsia="黑体" w:hAnsi="Times New Roman"/>
          <w:sz w:val="24"/>
          <w:szCs w:val="24"/>
        </w:rPr>
        <w:t>倾斜传送带</w:t>
      </w:r>
    </w:p>
    <w:p w:rsidR="004F05CA"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4</w:t>
      </w:r>
      <w:r w:rsidRPr="00EE5EC2">
        <w:rPr>
          <w:rFonts w:ascii="Times New Roman" w:hAnsi="Times New Roman"/>
          <w:sz w:val="24"/>
          <w:szCs w:val="24"/>
        </w:rPr>
        <w:t>.</w:t>
      </w:r>
      <w:r w:rsidRPr="001C3A76">
        <w:rPr>
          <w:rFonts w:ascii="Times New Roman" w:hAnsi="Times New Roman"/>
          <w:sz w:val="24"/>
          <w:szCs w:val="24"/>
        </w:rPr>
        <w:t>(2024·</w:t>
      </w:r>
      <w:r w:rsidRPr="001C3A76">
        <w:rPr>
          <w:rFonts w:ascii="Times New Roman" w:eastAsia="楷体_GB2312" w:hAnsi="Times New Roman"/>
          <w:sz w:val="24"/>
          <w:szCs w:val="24"/>
        </w:rPr>
        <w:t>安徽卷</w:t>
      </w:r>
      <w:r w:rsidRPr="00F31529">
        <w:rPr>
          <w:rFonts w:ascii="宋体" w:hAnsi="宋体"/>
          <w:sz w:val="24"/>
          <w:szCs w:val="24"/>
        </w:rPr>
        <w:t>,</w:t>
      </w:r>
      <w:r w:rsidRPr="001C3A76">
        <w:rPr>
          <w:rFonts w:ascii="Times New Roman" w:hAnsi="Times New Roman"/>
          <w:sz w:val="24"/>
          <w:szCs w:val="24"/>
        </w:rPr>
        <w:t>4)</w:t>
      </w:r>
      <w:r w:rsidRPr="001C3A76">
        <w:rPr>
          <w:rFonts w:ascii="Times New Roman" w:hAnsi="Times New Roman"/>
          <w:sz w:val="24"/>
          <w:szCs w:val="24"/>
        </w:rPr>
        <w:t>倾角为</w:t>
      </w:r>
      <w:r w:rsidRPr="001C3A76">
        <w:rPr>
          <w:rFonts w:ascii="Times New Roman" w:hAnsi="Times New Roman"/>
          <w:i/>
          <w:sz w:val="24"/>
          <w:szCs w:val="24"/>
        </w:rPr>
        <w:t>θ</w:t>
      </w:r>
      <w:r w:rsidRPr="001C3A76">
        <w:rPr>
          <w:rFonts w:ascii="Times New Roman" w:hAnsi="Times New Roman"/>
          <w:sz w:val="24"/>
          <w:szCs w:val="24"/>
        </w:rPr>
        <w:t>的传送带以恒定速率</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顺时针转动</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=0</w:t>
      </w:r>
      <w:r w:rsidRPr="001C3A76">
        <w:rPr>
          <w:rFonts w:ascii="Times New Roman" w:hAnsi="Times New Roman"/>
          <w:sz w:val="24"/>
          <w:szCs w:val="24"/>
        </w:rPr>
        <w:t>时在传送带底端无初速轻放一小物块</w:t>
      </w:r>
      <w:r w:rsidRPr="00F31529">
        <w:rPr>
          <w:rFonts w:ascii="宋体" w:hAnsi="宋体"/>
          <w:sz w:val="24"/>
          <w:szCs w:val="24"/>
        </w:rPr>
        <w:t>,</w:t>
      </w:r>
      <w:r w:rsidRPr="001C3A76">
        <w:rPr>
          <w:rFonts w:ascii="Times New Roman" w:hAnsi="Times New Roman"/>
          <w:sz w:val="24"/>
          <w:szCs w:val="24"/>
        </w:rPr>
        <w:t>如图所示</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hAnsi="Times New Roman"/>
          <w:sz w:val="24"/>
          <w:szCs w:val="24"/>
        </w:rPr>
        <w:t>时刻物块运动到传送带中间某位置</w:t>
      </w:r>
      <w:r w:rsidRPr="00F31529">
        <w:rPr>
          <w:rFonts w:ascii="宋体" w:hAnsi="宋体"/>
          <w:sz w:val="24"/>
          <w:szCs w:val="24"/>
        </w:rPr>
        <w:t>,</w:t>
      </w:r>
      <w:r w:rsidRPr="001C3A76">
        <w:rPr>
          <w:rFonts w:ascii="Times New Roman" w:hAnsi="Times New Roman"/>
          <w:sz w:val="24"/>
          <w:szCs w:val="24"/>
        </w:rPr>
        <w:t>速度达到</w:t>
      </w:r>
      <w:r w:rsidRPr="001C3A76">
        <w:rPr>
          <w:rFonts w:ascii="Book Antiqua" w:hAnsi="Book Antiqua"/>
          <w:i/>
          <w:sz w:val="24"/>
          <w:szCs w:val="24"/>
        </w:rPr>
        <w:t>v</w:t>
      </w:r>
      <w:r w:rsidRPr="001C3A76">
        <w:rPr>
          <w:rFonts w:ascii="Times New Roman" w:hAnsi="Times New Roman"/>
          <w:sz w:val="24"/>
          <w:szCs w:val="24"/>
          <w:vertAlign w:val="subscript"/>
        </w:rPr>
        <w:t>0</w:t>
      </w:r>
      <w:r w:rsidRPr="00F31529">
        <w:rPr>
          <w:rFonts w:ascii="宋体" w:hAnsi="宋体"/>
          <w:sz w:val="24"/>
          <w:szCs w:val="24"/>
        </w:rPr>
        <w:t>。</w:t>
      </w:r>
      <w:r w:rsidRPr="001C3A76">
        <w:rPr>
          <w:rFonts w:ascii="Times New Roman" w:hAnsi="Times New Roman"/>
          <w:sz w:val="24"/>
          <w:szCs w:val="24"/>
        </w:rPr>
        <w:t>不计空气阻力</w:t>
      </w:r>
      <w:r w:rsidRPr="00F31529">
        <w:rPr>
          <w:rFonts w:ascii="宋体" w:hAnsi="宋体"/>
          <w:sz w:val="24"/>
          <w:szCs w:val="24"/>
        </w:rPr>
        <w:t>,</w:t>
      </w:r>
      <w:r w:rsidRPr="001C3A76">
        <w:rPr>
          <w:rFonts w:ascii="Times New Roman" w:hAnsi="Times New Roman"/>
          <w:sz w:val="24"/>
          <w:szCs w:val="24"/>
        </w:rPr>
        <w:t>则物块从传送带底端运动到顶端的过程中</w:t>
      </w:r>
      <w:r w:rsidRPr="00F31529">
        <w:rPr>
          <w:rFonts w:ascii="宋体" w:hAnsi="宋体"/>
          <w:sz w:val="24"/>
          <w:szCs w:val="24"/>
        </w:rPr>
        <w:t>,</w:t>
      </w:r>
      <w:r w:rsidRPr="001C3A76">
        <w:rPr>
          <w:rFonts w:ascii="Times New Roman" w:hAnsi="Times New Roman"/>
          <w:sz w:val="24"/>
          <w:szCs w:val="24"/>
        </w:rPr>
        <w:t>加速度</w:t>
      </w:r>
      <w:r w:rsidRPr="001C3A76">
        <w:rPr>
          <w:rFonts w:ascii="Times New Roman" w:hAnsi="Times New Roman"/>
          <w:i/>
          <w:sz w:val="24"/>
          <w:szCs w:val="24"/>
        </w:rPr>
        <w:t>a</w:t>
      </w:r>
      <w:r w:rsidRPr="001C3A76">
        <w:rPr>
          <w:rFonts w:ascii="Times New Roman" w:hAnsi="Times New Roman"/>
          <w:sz w:val="24"/>
          <w:szCs w:val="24"/>
        </w:rPr>
        <w:t>、速度</w:t>
      </w:r>
      <w:r w:rsidRPr="001C3A76">
        <w:rPr>
          <w:rFonts w:ascii="Book Antiqua" w:hAnsi="Book Antiqua"/>
          <w:i/>
          <w:sz w:val="24"/>
          <w:szCs w:val="24"/>
        </w:rPr>
        <w:t>v</w:t>
      </w:r>
      <w:r w:rsidRPr="001C3A76">
        <w:rPr>
          <w:rFonts w:ascii="Times New Roman" w:hAnsi="Times New Roman"/>
          <w:sz w:val="24"/>
          <w:szCs w:val="24"/>
        </w:rPr>
        <w:t>随时间</w:t>
      </w:r>
      <w:r w:rsidRPr="001C3A76">
        <w:rPr>
          <w:rFonts w:ascii="Times New Roman" w:hAnsi="Times New Roman"/>
          <w:i/>
          <w:sz w:val="24"/>
          <w:szCs w:val="24"/>
        </w:rPr>
        <w:t>t</w:t>
      </w:r>
      <w:r w:rsidRPr="001C3A76">
        <w:rPr>
          <w:rFonts w:ascii="Times New Roman" w:hAnsi="Times New Roman"/>
          <w:sz w:val="24"/>
          <w:szCs w:val="24"/>
        </w:rPr>
        <w:t>变化的关系图线可能正确的是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717912A" wp14:editId="7E28AB81">
            <wp:extent cx="1078230" cy="716280"/>
            <wp:effectExtent l="0" t="0" r="7620" b="7620"/>
            <wp:docPr id="537"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8230" cy="716280"/>
                    </a:xfrm>
                    <a:prstGeom prst="rect">
                      <a:avLst/>
                    </a:prstGeom>
                    <a:noFill/>
                    <a:ln>
                      <a:noFill/>
                    </a:ln>
                  </pic:spPr>
                </pic:pic>
              </a:graphicData>
            </a:graphic>
          </wp:inline>
        </w:drawing>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758825"/>
            <wp:effectExtent l="0" t="0" r="0" b="3175"/>
            <wp:docPr id="538"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80995" cy="7588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lastRenderedPageBreak/>
        <w:t>解析</w:t>
      </w:r>
      <w:r w:rsidRPr="001C3A76">
        <w:rPr>
          <w:rFonts w:ascii="Times New Roman" w:hAnsi="Times New Roman"/>
          <w:sz w:val="24"/>
          <w:szCs w:val="24"/>
        </w:rPr>
        <w:t xml:space="preserve">　</w:t>
      </w:r>
      <w:r w:rsidRPr="001C3A76">
        <w:rPr>
          <w:rFonts w:ascii="Times New Roman" w:eastAsia="仿宋_GB2312" w:hAnsi="Times New Roman"/>
          <w:sz w:val="24"/>
          <w:szCs w:val="24"/>
        </w:rPr>
        <w:t>物块轻放在传送带上</w:t>
      </w:r>
      <w:r w:rsidRPr="00F31529">
        <w:rPr>
          <w:rFonts w:ascii="宋体" w:hAnsi="宋体"/>
          <w:sz w:val="24"/>
          <w:szCs w:val="24"/>
        </w:rPr>
        <w:t>,</w:t>
      </w:r>
      <w:r w:rsidRPr="001C3A76">
        <w:rPr>
          <w:rFonts w:ascii="Times New Roman" w:eastAsia="仿宋_GB2312" w:hAnsi="Times New Roman"/>
          <w:sz w:val="24"/>
          <w:szCs w:val="24"/>
        </w:rPr>
        <w:t>由受力分析可知</w:t>
      </w:r>
      <w:r w:rsidRPr="00F31529">
        <w:rPr>
          <w:rFonts w:ascii="宋体" w:hAnsi="宋体"/>
          <w:sz w:val="24"/>
          <w:szCs w:val="24"/>
        </w:rPr>
        <w:t>,</w:t>
      </w:r>
      <w:r w:rsidRPr="001C3A76">
        <w:rPr>
          <w:rFonts w:ascii="Times New Roman" w:eastAsia="仿宋_GB2312" w:hAnsi="Times New Roman"/>
          <w:sz w:val="24"/>
          <w:szCs w:val="24"/>
        </w:rPr>
        <w:t>物块受重力、支持力、滑动摩擦力</w:t>
      </w:r>
      <w:r w:rsidRPr="00F31529">
        <w:rPr>
          <w:rFonts w:ascii="宋体" w:hAnsi="宋体"/>
          <w:sz w:val="24"/>
          <w:szCs w:val="24"/>
        </w:rPr>
        <w:t>,</w:t>
      </w:r>
      <w:r w:rsidRPr="001C3A76">
        <w:rPr>
          <w:rFonts w:ascii="Times New Roman" w:eastAsia="仿宋_GB2312" w:hAnsi="Times New Roman"/>
          <w:sz w:val="24"/>
          <w:szCs w:val="24"/>
        </w:rPr>
        <w:t>滑动摩擦力大于重力沿传送带向下的分力</w:t>
      </w:r>
      <w:r w:rsidRPr="00F31529">
        <w:rPr>
          <w:rFonts w:ascii="宋体" w:hAnsi="宋体"/>
          <w:sz w:val="24"/>
          <w:szCs w:val="24"/>
        </w:rPr>
        <w:t>,</w:t>
      </w:r>
      <w:r w:rsidRPr="001C3A76">
        <w:rPr>
          <w:rFonts w:ascii="Times New Roman" w:eastAsia="仿宋_GB2312" w:hAnsi="Times New Roman"/>
          <w:sz w:val="24"/>
          <w:szCs w:val="24"/>
        </w:rPr>
        <w:t>合力不变</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0</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eastAsia="仿宋_GB2312" w:hAnsi="Times New Roman"/>
          <w:sz w:val="24"/>
          <w:szCs w:val="24"/>
        </w:rPr>
        <w:t>时间内</w:t>
      </w:r>
      <w:r w:rsidRPr="00F31529">
        <w:rPr>
          <w:rFonts w:ascii="宋体" w:hAnsi="宋体"/>
          <w:sz w:val="24"/>
          <w:szCs w:val="24"/>
        </w:rPr>
        <w:t>,</w:t>
      </w:r>
      <w:r w:rsidRPr="001C3A76">
        <w:rPr>
          <w:rFonts w:ascii="Times New Roman" w:eastAsia="仿宋_GB2312" w:hAnsi="Times New Roman"/>
          <w:sz w:val="24"/>
          <w:szCs w:val="24"/>
        </w:rPr>
        <w:t>物块做匀加速运动</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eastAsia="仿宋_GB2312" w:hAnsi="Times New Roman"/>
          <w:sz w:val="24"/>
          <w:szCs w:val="24"/>
        </w:rPr>
        <w:t>时刻</w:t>
      </w:r>
      <w:r w:rsidRPr="00F31529">
        <w:rPr>
          <w:rFonts w:ascii="宋体" w:hAnsi="宋体"/>
          <w:sz w:val="24"/>
          <w:szCs w:val="24"/>
        </w:rPr>
        <w:t>,</w:t>
      </w:r>
      <w:r w:rsidRPr="001C3A76">
        <w:rPr>
          <w:rFonts w:ascii="Times New Roman" w:eastAsia="仿宋_GB2312" w:hAnsi="Times New Roman"/>
          <w:sz w:val="24"/>
          <w:szCs w:val="24"/>
        </w:rPr>
        <w:t>物块速度与传送带速度相同</w:t>
      </w:r>
      <w:r w:rsidRPr="00F31529">
        <w:rPr>
          <w:rFonts w:ascii="宋体" w:hAnsi="宋体"/>
          <w:sz w:val="24"/>
          <w:szCs w:val="24"/>
        </w:rPr>
        <w:t>,</w:t>
      </w:r>
      <w:r w:rsidRPr="001C3A76">
        <w:rPr>
          <w:rFonts w:ascii="Times New Roman" w:eastAsia="仿宋_GB2312" w:hAnsi="Times New Roman"/>
          <w:sz w:val="24"/>
          <w:szCs w:val="24"/>
        </w:rPr>
        <w:t>静摩擦力与重力沿传送带向下的分力相等</w:t>
      </w:r>
      <w:r w:rsidRPr="00F31529">
        <w:rPr>
          <w:rFonts w:ascii="宋体" w:hAnsi="宋体"/>
          <w:sz w:val="24"/>
          <w:szCs w:val="24"/>
        </w:rPr>
        <w:t>,</w:t>
      </w:r>
      <w:r w:rsidRPr="001C3A76">
        <w:rPr>
          <w:rFonts w:ascii="Times New Roman" w:eastAsia="仿宋_GB2312" w:hAnsi="Times New Roman"/>
          <w:sz w:val="24"/>
          <w:szCs w:val="24"/>
        </w:rPr>
        <w:t>加速度突变为零</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0</w:t>
      </w:r>
      <w:r w:rsidRPr="001C3A76">
        <w:rPr>
          <w:rFonts w:ascii="Times New Roman" w:eastAsia="仿宋_GB2312" w:hAnsi="Times New Roman"/>
          <w:sz w:val="24"/>
          <w:szCs w:val="24"/>
        </w:rPr>
        <w:t>之后物块做匀速直线运动</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C</w:t>
      </w:r>
      <w:r w:rsidRPr="001C3A76">
        <w:rPr>
          <w:rFonts w:ascii="Times New Roman" w:eastAsia="仿宋_GB2312" w:hAnsi="Times New Roman"/>
          <w:sz w:val="24"/>
          <w:szCs w:val="24"/>
        </w:rPr>
        <w:t>正确</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5</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)(2026·</w:t>
      </w:r>
      <w:r w:rsidRPr="001C3A76">
        <w:rPr>
          <w:rFonts w:ascii="Times New Roman" w:eastAsia="楷体_GB2312" w:hAnsi="Times New Roman"/>
          <w:sz w:val="24"/>
          <w:szCs w:val="24"/>
        </w:rPr>
        <w:t>广东珠海高三期中</w:t>
      </w:r>
      <w:r w:rsidRPr="001C3A76">
        <w:rPr>
          <w:rFonts w:ascii="Times New Roman" w:hAnsi="Times New Roman"/>
          <w:sz w:val="24"/>
          <w:szCs w:val="24"/>
        </w:rPr>
        <w:t>)</w:t>
      </w:r>
      <w:r w:rsidRPr="001C3A76">
        <w:rPr>
          <w:rFonts w:ascii="Times New Roman" w:hAnsi="Times New Roman"/>
          <w:sz w:val="24"/>
          <w:szCs w:val="24"/>
        </w:rPr>
        <w:t>如图</w:t>
      </w:r>
      <w:r w:rsidRPr="001C3A76">
        <w:rPr>
          <w:rFonts w:ascii="Times New Roman" w:hAnsi="Times New Roman"/>
          <w:sz w:val="24"/>
          <w:szCs w:val="24"/>
        </w:rPr>
        <w:t>(a)</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sz w:val="24"/>
          <w:szCs w:val="24"/>
        </w:rPr>
        <w:t>传送带以恒定速度沿逆时针方向运行</w:t>
      </w:r>
      <w:r w:rsidRPr="001C3A76">
        <w:rPr>
          <w:rFonts w:ascii="Times New Roman" w:hAnsi="Times New Roman"/>
          <w:i/>
          <w:sz w:val="24"/>
          <w:szCs w:val="24"/>
        </w:rPr>
        <w:t>t</w:t>
      </w:r>
      <w:r w:rsidRPr="001C3A76">
        <w:rPr>
          <w:rFonts w:ascii="Times New Roman" w:hAnsi="Times New Roman"/>
          <w:sz w:val="24"/>
          <w:szCs w:val="24"/>
        </w:rPr>
        <w:t>=0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将质量为</w:t>
      </w:r>
      <w:r w:rsidRPr="001C3A76">
        <w:rPr>
          <w:rFonts w:ascii="Times New Roman" w:hAnsi="Times New Roman"/>
          <w:i/>
          <w:sz w:val="24"/>
          <w:szCs w:val="24"/>
        </w:rPr>
        <w:t>m</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kg</w:t>
      </w:r>
      <w:r w:rsidRPr="001C3A76">
        <w:rPr>
          <w:rFonts w:ascii="Times New Roman" w:hAnsi="Times New Roman"/>
          <w:sz w:val="24"/>
          <w:szCs w:val="24"/>
        </w:rPr>
        <w:t>的物体</w:t>
      </w:r>
      <w:r w:rsidRPr="001C3A76">
        <w:rPr>
          <w:rFonts w:ascii="Times New Roman" w:hAnsi="Times New Roman"/>
          <w:sz w:val="24"/>
          <w:szCs w:val="24"/>
        </w:rPr>
        <w:t>(</w:t>
      </w:r>
      <w:r w:rsidRPr="001C3A76">
        <w:rPr>
          <w:rFonts w:ascii="Times New Roman" w:hAnsi="Times New Roman"/>
          <w:sz w:val="24"/>
          <w:szCs w:val="24"/>
        </w:rPr>
        <w:t>可视为质点</w:t>
      </w:r>
      <w:r w:rsidRPr="001C3A76">
        <w:rPr>
          <w:rFonts w:ascii="Times New Roman" w:hAnsi="Times New Roman"/>
          <w:sz w:val="24"/>
          <w:szCs w:val="24"/>
        </w:rPr>
        <w:t>)</w:t>
      </w:r>
      <w:r w:rsidRPr="001C3A76">
        <w:rPr>
          <w:rFonts w:ascii="Times New Roman" w:hAnsi="Times New Roman"/>
          <w:sz w:val="24"/>
          <w:szCs w:val="24"/>
        </w:rPr>
        <w:t>轻放到传送带顶端</w:t>
      </w:r>
      <w:r w:rsidRPr="00F31529">
        <w:rPr>
          <w:rFonts w:ascii="宋体" w:hAnsi="宋体"/>
          <w:sz w:val="24"/>
          <w:szCs w:val="24"/>
        </w:rPr>
        <w:t>,</w:t>
      </w:r>
      <w:r w:rsidRPr="001C3A76">
        <w:rPr>
          <w:rFonts w:ascii="Times New Roman" w:hAnsi="Times New Roman"/>
          <w:sz w:val="24"/>
          <w:szCs w:val="24"/>
        </w:rPr>
        <w:t>物体的速度随时间变化的图像如图</w:t>
      </w:r>
      <w:r w:rsidRPr="001C3A76">
        <w:rPr>
          <w:rFonts w:ascii="Times New Roman" w:hAnsi="Times New Roman"/>
          <w:sz w:val="24"/>
          <w:szCs w:val="24"/>
        </w:rPr>
        <w:t>(b)</w:t>
      </w:r>
      <w:r w:rsidRPr="001C3A76">
        <w:rPr>
          <w:rFonts w:ascii="Times New Roman" w:hAnsi="Times New Roman"/>
          <w:sz w:val="24"/>
          <w:szCs w:val="24"/>
        </w:rPr>
        <w:t>所示</w:t>
      </w:r>
      <w:r w:rsidRPr="00F31529">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rPr>
        <w:t>=1</w:t>
      </w:r>
      <w:r w:rsidRPr="00F31529">
        <w:rPr>
          <w:rFonts w:ascii="宋体" w:hAnsi="宋体"/>
          <w:sz w:val="24"/>
          <w:szCs w:val="24"/>
        </w:rPr>
        <w:t xml:space="preserve"> </w:t>
      </w:r>
      <w:r w:rsidRPr="001C3A76">
        <w:rPr>
          <w:rFonts w:ascii="Times New Roman" w:hAnsi="Times New Roman"/>
          <w:sz w:val="24"/>
          <w:szCs w:val="24"/>
        </w:rPr>
        <w:t>s</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物体从传送带底端离开</w:t>
      </w:r>
      <w:r w:rsidRPr="00F31529">
        <w:rPr>
          <w:rFonts w:ascii="宋体" w:hAnsi="宋体"/>
          <w:sz w:val="24"/>
          <w:szCs w:val="24"/>
        </w:rPr>
        <w:t>。</w:t>
      </w:r>
      <w:r w:rsidRPr="001C3A76">
        <w:rPr>
          <w:rFonts w:ascii="Times New Roman" w:hAnsi="Times New Roman"/>
          <w:sz w:val="24"/>
          <w:szCs w:val="24"/>
        </w:rPr>
        <w:t>重力加速度</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630805" cy="1190625"/>
            <wp:effectExtent l="0" t="0" r="0" b="9525"/>
            <wp:docPr id="539"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0805" cy="1190625"/>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A</w:t>
      </w:r>
      <w:r w:rsidRPr="00EE5EC2">
        <w:rPr>
          <w:rFonts w:ascii="Times New Roman" w:hAnsi="Times New Roman"/>
          <w:sz w:val="24"/>
          <w:szCs w:val="24"/>
        </w:rPr>
        <w:t>.</w:t>
      </w:r>
      <w:r w:rsidRPr="001C3A76">
        <w:rPr>
          <w:rFonts w:ascii="Times New Roman" w:hAnsi="Times New Roman"/>
          <w:sz w:val="24"/>
          <w:szCs w:val="24"/>
        </w:rPr>
        <w:t>传送带与水平面间的夹角</w:t>
      </w:r>
      <w:r w:rsidRPr="001C3A76">
        <w:rPr>
          <w:rFonts w:ascii="Times New Roman" w:hAnsi="Times New Roman"/>
          <w:i/>
          <w:sz w:val="24"/>
          <w:szCs w:val="24"/>
        </w:rPr>
        <w:t>θ</w:t>
      </w:r>
      <w:r w:rsidRPr="001C3A76">
        <w:rPr>
          <w:rFonts w:ascii="Times New Roman" w:hAnsi="Times New Roman"/>
          <w:sz w:val="24"/>
          <w:szCs w:val="24"/>
        </w:rPr>
        <w:t>=37°</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传送带的长度为</w:t>
      </w:r>
      <w:r w:rsidRPr="001C3A76">
        <w:rPr>
          <w:rFonts w:ascii="Times New Roman" w:hAnsi="Times New Roman"/>
          <w:i/>
          <w:sz w:val="24"/>
          <w:szCs w:val="24"/>
        </w:rPr>
        <w:t>L</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物体与传送带间的动摩擦因数</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物体与传送带摩擦产生热量</w:t>
      </w:r>
      <w:r w:rsidRPr="001C3A76">
        <w:rPr>
          <w:rFonts w:ascii="Times New Roman" w:hAnsi="Times New Roman"/>
          <w:i/>
          <w:sz w:val="24"/>
          <w:szCs w:val="24"/>
        </w:rPr>
        <w:t>Q</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J</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物体刚放到传送带上时的加速度</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num>
          <m:den>
            <m:r>
              <m:rPr>
                <m:sty m:val="p"/>
              </m:rPr>
              <w:rPr>
                <w:rFonts w:ascii="Cambria Math" w:hAnsi="Cambria Math"/>
                <w:sz w:val="24"/>
                <w:szCs w:val="24"/>
              </w:rPr>
              <m:t>0.5</m:t>
            </m:r>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则根据牛顿第二定律</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与传送带共速后物体的加速度</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6-5</m:t>
            </m:r>
          </m:num>
          <m:den>
            <m:r>
              <m:rPr>
                <m:sty m:val="p"/>
              </m:rPr>
              <w:rPr>
                <w:rFonts w:ascii="Cambria Math" w:hAnsi="Cambria Math"/>
                <w:sz w:val="24"/>
                <w:szCs w:val="24"/>
              </w:rPr>
              <m:t>0.5</m:t>
            </m:r>
          </m:den>
        </m:f>
      </m:oMath>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根据牛顿第二定律</w:t>
      </w:r>
      <w:r w:rsidRPr="001C3A76">
        <w:rPr>
          <w:rFonts w:ascii="Times New Roman" w:hAnsi="Times New Roman"/>
          <w:i/>
          <w:sz w:val="24"/>
          <w:szCs w:val="24"/>
        </w:rPr>
        <w:t>mg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ma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解得传送带与水平面间的夹角</w:t>
      </w:r>
      <w:r w:rsidRPr="001C3A76">
        <w:rPr>
          <w:rFonts w:ascii="Times New Roman" w:hAnsi="Times New Roman"/>
          <w:i/>
          <w:sz w:val="24"/>
          <w:szCs w:val="24"/>
        </w:rPr>
        <w:t>θ</w:t>
      </w:r>
      <w:r w:rsidRPr="001C3A76">
        <w:rPr>
          <w:rFonts w:ascii="Times New Roman" w:hAnsi="Times New Roman"/>
          <w:sz w:val="24"/>
          <w:szCs w:val="24"/>
        </w:rPr>
        <w:t>=37°</w:t>
      </w:r>
      <w:r w:rsidRPr="00F31529">
        <w:rPr>
          <w:rFonts w:ascii="宋体" w:hAnsi="宋体"/>
          <w:sz w:val="24"/>
          <w:szCs w:val="24"/>
        </w:rPr>
        <w:t>,</w:t>
      </w:r>
      <w:r w:rsidRPr="001C3A76">
        <w:rPr>
          <w:rFonts w:ascii="Times New Roman" w:eastAsia="仿宋_GB2312" w:hAnsi="Times New Roman"/>
          <w:sz w:val="24"/>
          <w:szCs w:val="24"/>
        </w:rPr>
        <w:t>物体与传送带间的动摩擦因数</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A</w:t>
      </w:r>
      <w:r w:rsidRPr="001C3A76">
        <w:rPr>
          <w:rFonts w:ascii="Times New Roman" w:eastAsia="仿宋_GB2312" w:hAnsi="Times New Roman"/>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由图像可知</w:t>
      </w:r>
      <w:r w:rsidRPr="00F31529">
        <w:rPr>
          <w:rFonts w:ascii="宋体" w:hAnsi="宋体"/>
          <w:sz w:val="24"/>
          <w:szCs w:val="24"/>
        </w:rPr>
        <w:t>,</w:t>
      </w:r>
      <w:r w:rsidRPr="001C3A76">
        <w:rPr>
          <w:rFonts w:ascii="Times New Roman" w:eastAsia="仿宋_GB2312" w:hAnsi="Times New Roman"/>
          <w:sz w:val="24"/>
          <w:szCs w:val="24"/>
        </w:rPr>
        <w:t>传送带的长度为</w:t>
      </w:r>
      <w:r w:rsidRPr="001C3A76">
        <w:rPr>
          <w:rFonts w:ascii="Times New Roman" w:hAnsi="Times New Roman"/>
          <w:i/>
          <w:sz w:val="24"/>
          <w:szCs w:val="24"/>
        </w:rPr>
        <w:t>L</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m:oMath>
        <m:f>
          <m:fPr>
            <m:ctrlPr>
              <w:rPr>
                <w:rFonts w:ascii="Cambria Math" w:hAnsi="Cambria Math"/>
                <w:sz w:val="24"/>
                <w:szCs w:val="24"/>
              </w:rPr>
            </m:ctrlPr>
          </m:fPr>
          <m:num>
            <m:r>
              <m:rPr>
                <m:sty m:val="p"/>
              </m:rPr>
              <w:rPr>
                <w:rFonts w:ascii="Cambria Math" w:hAnsi="Cambria Math"/>
                <w:sz w:val="24"/>
                <w:szCs w:val="24"/>
              </w:rPr>
              <m:t>5+6</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m=4</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物体与传送带相对路程为</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1</w:t>
      </w:r>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m=1</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摩擦产生热量</w:t>
      </w:r>
      <w:r w:rsidRPr="001C3A76">
        <w:rPr>
          <w:rFonts w:ascii="Times New Roman" w:hAnsi="Times New Roman"/>
          <w:i/>
          <w:sz w:val="24"/>
          <w:szCs w:val="24"/>
        </w:rPr>
        <w:t>Q</w:t>
      </w:r>
      <w:r w:rsidRPr="001C3A76">
        <w:rPr>
          <w:rFonts w:ascii="Times New Roman" w:hAnsi="Times New Roman"/>
          <w:sz w:val="24"/>
          <w:szCs w:val="24"/>
        </w:rPr>
        <w:t>=</w:t>
      </w:r>
      <w:r w:rsidRPr="001C3A76">
        <w:rPr>
          <w:rFonts w:ascii="Times New Roman" w:hAnsi="Times New Roman"/>
          <w:i/>
          <w:sz w:val="24"/>
          <w:szCs w:val="24"/>
        </w:rPr>
        <w:t>μmg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Δ</w:t>
      </w:r>
      <w:r w:rsidRPr="001C3A76">
        <w:rPr>
          <w:rFonts w:ascii="Times New Roman" w:hAnsi="Times New Roman"/>
          <w:i/>
          <w:sz w:val="24"/>
          <w:szCs w:val="24"/>
        </w:rPr>
        <w:t>s</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J</w:t>
      </w:r>
      <w:r w:rsidRPr="00F31529">
        <w:rPr>
          <w:rFonts w:ascii="宋体" w:hAnsi="宋体"/>
          <w:sz w:val="24"/>
          <w:szCs w:val="24"/>
        </w:rPr>
        <w:t>,</w:t>
      </w:r>
      <w:r w:rsidRPr="001C3A76">
        <w:rPr>
          <w:rFonts w:ascii="Times New Roman" w:eastAsia="仿宋_GB2312" w:hAnsi="Times New Roman"/>
          <w:sz w:val="24"/>
          <w:szCs w:val="24"/>
        </w:rPr>
        <w:t>故</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Pr="001C3A76" w:rsidRDefault="000F52EC" w:rsidP="00E166EA">
      <w:pPr>
        <w:tabs>
          <w:tab w:val="left" w:pos="4253"/>
        </w:tabs>
        <w:spacing w:line="360" w:lineRule="auto"/>
        <w:jc w:val="center"/>
        <w:rPr>
          <w:rFonts w:ascii="Times New Roman" w:hAnsi="Times New Roman"/>
          <w:sz w:val="24"/>
          <w:szCs w:val="24"/>
        </w:rPr>
      </w:pPr>
      <w:r w:rsidRPr="001C3A76">
        <w:rPr>
          <w:rFonts w:ascii="Times New Roman" w:hAnsi="Times New Roman"/>
          <w:sz w:val="24"/>
          <w:szCs w:val="24"/>
        </w:rPr>
        <w:t>B</w:t>
      </w:r>
      <w:r w:rsidRPr="001C3A76">
        <w:rPr>
          <w:rFonts w:ascii="Times New Roman" w:eastAsia="黑体" w:hAnsi="Times New Roman"/>
          <w:sz w:val="24"/>
          <w:szCs w:val="24"/>
        </w:rPr>
        <w:t>级</w:t>
      </w:r>
      <w:r w:rsidRPr="001C3A76">
        <w:rPr>
          <w:rFonts w:ascii="Times New Roman" w:hAnsi="Times New Roman"/>
          <w:sz w:val="24"/>
          <w:szCs w:val="24"/>
        </w:rPr>
        <w:t xml:space="preserve">　</w:t>
      </w:r>
      <w:r w:rsidRPr="001C3A76">
        <w:rPr>
          <w:rFonts w:ascii="Times New Roman" w:eastAsia="黑体" w:hAnsi="Times New Roman"/>
          <w:sz w:val="24"/>
          <w:szCs w:val="24"/>
        </w:rPr>
        <w:t>综合提升练</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6</w:t>
      </w:r>
      <w:r w:rsidRPr="00EE5EC2">
        <w:rPr>
          <w:rFonts w:ascii="Times New Roman" w:hAnsi="Times New Roman"/>
          <w:sz w:val="24"/>
          <w:szCs w:val="24"/>
        </w:rPr>
        <w:t>.</w:t>
      </w:r>
      <w:r w:rsidRPr="001C3A76">
        <w:rPr>
          <w:rFonts w:ascii="Times New Roman" w:hAnsi="Times New Roman"/>
          <w:sz w:val="24"/>
          <w:szCs w:val="24"/>
        </w:rPr>
        <w:t>(</w:t>
      </w:r>
      <w:r w:rsidRPr="001C3A76">
        <w:rPr>
          <w:rFonts w:ascii="Times New Roman" w:eastAsia="楷体_GB2312" w:hAnsi="Times New Roman"/>
          <w:sz w:val="24"/>
          <w:szCs w:val="24"/>
        </w:rPr>
        <w:t>多选</w:t>
      </w:r>
      <w:r w:rsidRPr="001C3A76">
        <w:rPr>
          <w:rFonts w:ascii="Times New Roman" w:hAnsi="Times New Roman"/>
          <w:sz w:val="24"/>
          <w:szCs w:val="24"/>
        </w:rPr>
        <w:t>)(2025·</w:t>
      </w:r>
      <w:r w:rsidRPr="001C3A76">
        <w:rPr>
          <w:rFonts w:ascii="Times New Roman" w:eastAsia="楷体_GB2312" w:hAnsi="Times New Roman"/>
          <w:sz w:val="24"/>
          <w:szCs w:val="24"/>
        </w:rPr>
        <w:t>广东江门五校联考</w:t>
      </w:r>
      <w:r w:rsidRPr="001C3A76">
        <w:rPr>
          <w:rFonts w:ascii="Times New Roman" w:hAnsi="Times New Roman"/>
          <w:sz w:val="24"/>
          <w:szCs w:val="24"/>
        </w:rPr>
        <w:t>)</w:t>
      </w:r>
      <w:r w:rsidRPr="001C3A76">
        <w:rPr>
          <w:rFonts w:ascii="Times New Roman" w:hAnsi="Times New Roman"/>
          <w:sz w:val="24"/>
          <w:szCs w:val="24"/>
        </w:rPr>
        <w:t>物块以速度</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rPr>
        <w:t>从</w:t>
      </w:r>
      <w:r w:rsidRPr="001C3A76">
        <w:rPr>
          <w:rFonts w:ascii="Times New Roman" w:hAnsi="Times New Roman"/>
          <w:i/>
          <w:sz w:val="24"/>
          <w:szCs w:val="24"/>
        </w:rPr>
        <w:t>A</w:t>
      </w:r>
      <w:r w:rsidRPr="001C3A76">
        <w:rPr>
          <w:rFonts w:ascii="Times New Roman" w:hAnsi="Times New Roman"/>
          <w:sz w:val="24"/>
          <w:szCs w:val="24"/>
        </w:rPr>
        <w:t>点沿水平方向冲上长为</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1C3A76">
        <w:rPr>
          <w:rFonts w:ascii="Times New Roman" w:hAnsi="Times New Roman"/>
          <w:sz w:val="24"/>
          <w:szCs w:val="24"/>
        </w:rPr>
        <w:t>的传送带</w:t>
      </w:r>
      <w:r w:rsidRPr="00F31529">
        <w:rPr>
          <w:rFonts w:ascii="宋体" w:hAnsi="宋体"/>
          <w:sz w:val="24"/>
          <w:szCs w:val="24"/>
        </w:rPr>
        <w:t>,</w:t>
      </w:r>
      <w:r w:rsidRPr="001C3A76">
        <w:rPr>
          <w:rFonts w:ascii="Times New Roman" w:hAnsi="Times New Roman"/>
          <w:sz w:val="24"/>
          <w:szCs w:val="24"/>
        </w:rPr>
        <w:t>并沿水平传送带向右滑到</w:t>
      </w:r>
      <w:r w:rsidRPr="001C3A76">
        <w:rPr>
          <w:rFonts w:ascii="Times New Roman" w:hAnsi="Times New Roman"/>
          <w:i/>
          <w:sz w:val="24"/>
          <w:szCs w:val="24"/>
        </w:rPr>
        <w:t>B</w:t>
      </w:r>
      <w:r w:rsidRPr="001C3A76">
        <w:rPr>
          <w:rFonts w:ascii="Times New Roman" w:hAnsi="Times New Roman"/>
          <w:sz w:val="24"/>
          <w:szCs w:val="24"/>
        </w:rPr>
        <w:t>点后水平抛出</w:t>
      </w:r>
      <w:r w:rsidRPr="00F31529">
        <w:rPr>
          <w:rFonts w:ascii="宋体" w:hAnsi="宋体"/>
          <w:sz w:val="24"/>
          <w:szCs w:val="24"/>
        </w:rPr>
        <w:t>,</w:t>
      </w:r>
      <w:r w:rsidRPr="001C3A76">
        <w:rPr>
          <w:rFonts w:ascii="Times New Roman" w:hAnsi="Times New Roman"/>
          <w:sz w:val="24"/>
          <w:szCs w:val="24"/>
        </w:rPr>
        <w:t>落到地面上的</w:t>
      </w:r>
      <w:r w:rsidRPr="001C3A76">
        <w:rPr>
          <w:rFonts w:ascii="Times New Roman" w:hAnsi="Times New Roman"/>
          <w:i/>
          <w:sz w:val="24"/>
          <w:szCs w:val="24"/>
        </w:rPr>
        <w:t>P</w:t>
      </w:r>
      <w:r w:rsidRPr="001C3A76">
        <w:rPr>
          <w:rFonts w:ascii="Times New Roman" w:hAnsi="Times New Roman"/>
          <w:sz w:val="24"/>
          <w:szCs w:val="24"/>
        </w:rPr>
        <w:t>点</w:t>
      </w:r>
      <w:r w:rsidRPr="00F31529">
        <w:rPr>
          <w:rFonts w:ascii="宋体" w:hAnsi="宋体"/>
          <w:sz w:val="24"/>
          <w:szCs w:val="24"/>
        </w:rPr>
        <w:t>,</w:t>
      </w:r>
      <w:r w:rsidRPr="001C3A76">
        <w:rPr>
          <w:rFonts w:ascii="Times New Roman" w:hAnsi="Times New Roman"/>
          <w:sz w:val="24"/>
          <w:szCs w:val="24"/>
        </w:rPr>
        <w:t>如图甲所示</w:t>
      </w:r>
      <w:r w:rsidRPr="00F31529">
        <w:rPr>
          <w:rFonts w:ascii="宋体" w:hAnsi="宋体"/>
          <w:sz w:val="24"/>
          <w:szCs w:val="24"/>
        </w:rPr>
        <w:t>。</w:t>
      </w:r>
      <w:r w:rsidRPr="001C3A76">
        <w:rPr>
          <w:rFonts w:ascii="Times New Roman" w:hAnsi="Times New Roman"/>
          <w:sz w:val="24"/>
          <w:szCs w:val="24"/>
        </w:rPr>
        <w:t>平抛运动的水平距离为</w:t>
      </w:r>
      <w:r w:rsidRPr="001C3A76">
        <w:rPr>
          <w:rFonts w:ascii="Times New Roman" w:hAnsi="Times New Roman"/>
          <w:i/>
          <w:sz w:val="24"/>
          <w:szCs w:val="24"/>
        </w:rPr>
        <w:t>x</w:t>
      </w:r>
      <w:r w:rsidRPr="00F31529">
        <w:rPr>
          <w:rFonts w:ascii="宋体" w:hAnsi="宋体"/>
          <w:sz w:val="24"/>
          <w:szCs w:val="24"/>
        </w:rPr>
        <w:t>,</w:t>
      </w:r>
      <w:r w:rsidRPr="001C3A76">
        <w:rPr>
          <w:rFonts w:ascii="Times New Roman" w:hAnsi="Times New Roman"/>
          <w:sz w:val="24"/>
          <w:szCs w:val="24"/>
        </w:rPr>
        <w:t>规定向右为速度正方向</w:t>
      </w:r>
      <w:r w:rsidRPr="00F31529">
        <w:rPr>
          <w:rFonts w:ascii="宋体" w:hAnsi="宋体"/>
          <w:sz w:val="24"/>
          <w:szCs w:val="24"/>
        </w:rPr>
        <w:t>。</w:t>
      </w:r>
      <w:r w:rsidRPr="001C3A76">
        <w:rPr>
          <w:rFonts w:ascii="Times New Roman" w:hAnsi="Times New Roman"/>
          <w:sz w:val="24"/>
          <w:szCs w:val="24"/>
        </w:rPr>
        <w:t>在</w:t>
      </w:r>
      <w:r w:rsidRPr="001C3A76">
        <w:rPr>
          <w:rFonts w:ascii="Book Antiqua" w:hAnsi="Book Antiqua"/>
          <w:i/>
          <w:sz w:val="24"/>
          <w:szCs w:val="24"/>
        </w:rPr>
        <w:t>v</w:t>
      </w:r>
      <w:r w:rsidRPr="001C3A76">
        <w:rPr>
          <w:rFonts w:ascii="Times New Roman" w:hAnsi="Times New Roman"/>
          <w:sz w:val="24"/>
          <w:szCs w:val="24"/>
          <w:vertAlign w:val="subscript"/>
        </w:rPr>
        <w:t>0</w:t>
      </w:r>
      <w:r w:rsidRPr="001C3A76">
        <w:rPr>
          <w:rFonts w:ascii="Times New Roman" w:hAnsi="Times New Roman"/>
          <w:sz w:val="24"/>
          <w:szCs w:val="24"/>
        </w:rPr>
        <w:t>一定的情况下</w:t>
      </w:r>
      <w:r w:rsidRPr="00F31529">
        <w:rPr>
          <w:rFonts w:ascii="宋体" w:hAnsi="宋体"/>
          <w:sz w:val="24"/>
          <w:szCs w:val="24"/>
        </w:rPr>
        <w:t>,</w:t>
      </w:r>
      <w:r w:rsidRPr="001C3A76">
        <w:rPr>
          <w:rFonts w:ascii="Times New Roman" w:hAnsi="Times New Roman"/>
          <w:sz w:val="24"/>
          <w:szCs w:val="24"/>
        </w:rPr>
        <w:t>改变传送带的速度</w:t>
      </w:r>
      <w:r w:rsidRPr="001C3A76">
        <w:rPr>
          <w:rFonts w:ascii="Book Antiqua" w:hAnsi="Book Antiqua"/>
          <w:i/>
          <w:sz w:val="24"/>
          <w:szCs w:val="24"/>
        </w:rPr>
        <w:t>v</w:t>
      </w:r>
      <w:r w:rsidRPr="00F31529">
        <w:rPr>
          <w:rFonts w:ascii="宋体" w:hAnsi="宋体"/>
          <w:sz w:val="24"/>
          <w:szCs w:val="24"/>
        </w:rPr>
        <w:t>,</w:t>
      </w:r>
      <w:r w:rsidRPr="001C3A76">
        <w:rPr>
          <w:rFonts w:ascii="Times New Roman" w:hAnsi="Times New Roman"/>
          <w:sz w:val="24"/>
          <w:szCs w:val="24"/>
        </w:rPr>
        <w:t>得到</w:t>
      </w:r>
      <w:r w:rsidRPr="001C3A76">
        <w:rPr>
          <w:rFonts w:ascii="Times New Roman" w:hAnsi="Times New Roman"/>
          <w:i/>
          <w:sz w:val="24"/>
          <w:szCs w:val="24"/>
        </w:rPr>
        <w:t>x</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rPr>
        <w:t>关系图像如图乙所示</w:t>
      </w:r>
      <w:r w:rsidRPr="00F31529">
        <w:rPr>
          <w:rFonts w:ascii="宋体" w:hAnsi="宋体"/>
          <w:sz w:val="24"/>
          <w:szCs w:val="24"/>
        </w:rPr>
        <w:t>。</w:t>
      </w:r>
      <w:r w:rsidRPr="001C3A76">
        <w:rPr>
          <w:rFonts w:ascii="Times New Roman" w:hAnsi="Times New Roman"/>
          <w:sz w:val="24"/>
          <w:szCs w:val="24"/>
        </w:rPr>
        <w:t>已知</w:t>
      </w:r>
      <w:r w:rsidRPr="001C3A76">
        <w:rPr>
          <w:rFonts w:ascii="Times New Roman" w:hAnsi="Times New Roman"/>
          <w:i/>
          <w:sz w:val="24"/>
          <w:szCs w:val="24"/>
        </w:rPr>
        <w:t>g</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sz w:val="24"/>
          <w:szCs w:val="24"/>
        </w:rPr>
        <w:t>下列说法正确的是</w:t>
      </w:r>
      <w:r w:rsidRPr="001C3A76">
        <w:rPr>
          <w:rFonts w:ascii="Times New Roman" w:hAnsi="Times New Roman"/>
          <w:sz w:val="24"/>
          <w:szCs w:val="24"/>
        </w:rPr>
        <w:t>(</w:t>
      </w:r>
      <w:r w:rsidRPr="001C3A76">
        <w:rPr>
          <w:rFonts w:ascii="Times New Roman" w:hAnsi="Times New Roman"/>
          <w:sz w:val="24"/>
          <w:szCs w:val="24"/>
        </w:rPr>
        <w:t xml:space="preserve">　　</w:t>
      </w:r>
      <w:r w:rsidRPr="001C3A76">
        <w:rPr>
          <w:rFonts w:ascii="Times New Roman" w:hAnsi="Times New Roman"/>
          <w:sz w:val="24"/>
          <w:szCs w:val="24"/>
        </w:rPr>
        <w:t>)</w:t>
      </w:r>
    </w:p>
    <w:p w:rsidR="004F05CA" w:rsidRPr="001C3A76" w:rsidRDefault="002B1C99" w:rsidP="00E166EA">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extent cx="2880995" cy="1043940"/>
            <wp:effectExtent l="0" t="0" r="0" b="3810"/>
            <wp:docPr id="552"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80995" cy="104394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lastRenderedPageBreak/>
        <w:t>A</w:t>
      </w:r>
      <w:r w:rsidRPr="00EE5EC2">
        <w:rPr>
          <w:rFonts w:ascii="Times New Roman" w:hAnsi="Times New Roman"/>
          <w:sz w:val="24"/>
          <w:szCs w:val="24"/>
        </w:rPr>
        <w:t>.</w:t>
      </w:r>
      <w:r w:rsidRPr="001C3A76">
        <w:rPr>
          <w:rFonts w:ascii="Times New Roman" w:hAnsi="Times New Roman"/>
          <w:sz w:val="24"/>
          <w:szCs w:val="24"/>
        </w:rPr>
        <w:t>当传送带速度为</w:t>
      </w:r>
      <w:r w:rsidRPr="001C3A76">
        <w:rPr>
          <w:rFonts w:ascii="Times New Roman" w:hAnsi="Times New Roman"/>
          <w:sz w:val="24"/>
          <w:szCs w:val="24"/>
        </w:rPr>
        <w:t>0</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物块到达</w:t>
      </w:r>
      <w:r w:rsidRPr="001C3A76">
        <w:rPr>
          <w:rFonts w:ascii="Times New Roman" w:hAnsi="Times New Roman"/>
          <w:i/>
          <w:sz w:val="24"/>
          <w:szCs w:val="24"/>
        </w:rPr>
        <w:t>B</w:t>
      </w:r>
      <w:r w:rsidRPr="001C3A76">
        <w:rPr>
          <w:rFonts w:ascii="Times New Roman" w:hAnsi="Times New Roman"/>
          <w:sz w:val="24"/>
          <w:szCs w:val="24"/>
        </w:rPr>
        <w:t>点的速度为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B</w:t>
      </w:r>
      <w:r w:rsidRPr="00EE5EC2">
        <w:rPr>
          <w:rFonts w:ascii="Times New Roman" w:hAnsi="Times New Roman"/>
          <w:sz w:val="24"/>
          <w:szCs w:val="24"/>
        </w:rPr>
        <w:t>.</w:t>
      </w:r>
      <w:r w:rsidRPr="001C3A76">
        <w:rPr>
          <w:rFonts w:ascii="Times New Roman" w:hAnsi="Times New Roman"/>
          <w:sz w:val="24"/>
          <w:szCs w:val="24"/>
        </w:rPr>
        <w:t>传送带平面到地面的高度为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C</w:t>
      </w:r>
      <w:r w:rsidRPr="00EE5EC2">
        <w:rPr>
          <w:rFonts w:ascii="Times New Roman" w:hAnsi="Times New Roman"/>
          <w:sz w:val="24"/>
          <w:szCs w:val="24"/>
        </w:rPr>
        <w:t>.</w:t>
      </w:r>
      <w:r w:rsidRPr="001C3A76">
        <w:rPr>
          <w:rFonts w:ascii="Times New Roman" w:hAnsi="Times New Roman"/>
          <w:sz w:val="24"/>
          <w:szCs w:val="24"/>
        </w:rPr>
        <w:t>物块与传送带间的动摩擦因数为</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D</w:t>
      </w:r>
      <w:r w:rsidRPr="00EE5EC2">
        <w:rPr>
          <w:rFonts w:ascii="Times New Roman" w:hAnsi="Times New Roman"/>
          <w:sz w:val="24"/>
          <w:szCs w:val="24"/>
        </w:rPr>
        <w:t>.</w:t>
      </w:r>
      <w:r w:rsidRPr="001C3A76">
        <w:rPr>
          <w:rFonts w:ascii="Times New Roman" w:hAnsi="Times New Roman"/>
          <w:sz w:val="24"/>
          <w:szCs w:val="24"/>
        </w:rPr>
        <w:t>如果传送带向左传送</w:t>
      </w:r>
      <w:r w:rsidRPr="00F31529">
        <w:rPr>
          <w:rFonts w:ascii="宋体" w:hAnsi="宋体"/>
          <w:sz w:val="24"/>
          <w:szCs w:val="24"/>
        </w:rPr>
        <w:t>,</w:t>
      </w:r>
      <w:r w:rsidRPr="001C3A76">
        <w:rPr>
          <w:rFonts w:ascii="Times New Roman" w:hAnsi="Times New Roman"/>
          <w:sz w:val="24"/>
          <w:szCs w:val="24"/>
        </w:rPr>
        <w:t>其</w:t>
      </w:r>
      <w:r w:rsidRPr="001C3A76">
        <w:rPr>
          <w:rFonts w:ascii="Times New Roman" w:hAnsi="Times New Roman"/>
          <w:i/>
          <w:sz w:val="24"/>
          <w:szCs w:val="24"/>
        </w:rPr>
        <w:t>x</w:t>
      </w:r>
      <w:r w:rsidRPr="004E0917">
        <w:rPr>
          <w:rFonts w:ascii="宋体" w:hAnsi="宋体"/>
          <w:sz w:val="24"/>
          <w:szCs w:val="24"/>
        </w:rPr>
        <w:t>-</w:t>
      </w:r>
      <w:r w:rsidRPr="001C3A76">
        <w:rPr>
          <w:rFonts w:ascii="Book Antiqua" w:hAnsi="Book Antiqua"/>
          <w:i/>
          <w:sz w:val="24"/>
          <w:szCs w:val="24"/>
        </w:rPr>
        <w:t>v</w:t>
      </w:r>
      <w:r w:rsidRPr="001C3A76">
        <w:rPr>
          <w:rFonts w:ascii="Times New Roman" w:hAnsi="Times New Roman"/>
          <w:sz w:val="24"/>
          <w:szCs w:val="24"/>
        </w:rPr>
        <w:t>图像为虚线</w:t>
      </w:r>
      <w:r w:rsidRPr="001C3A76">
        <w:rPr>
          <w:rFonts w:ascii="Times New Roman" w:hAnsi="Times New Roman"/>
          <w:i/>
          <w:sz w:val="24"/>
          <w:szCs w:val="24"/>
        </w:rPr>
        <w:t>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ABC</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eastAsia="仿宋_GB2312" w:hAnsi="Times New Roman"/>
          <w:sz w:val="24"/>
          <w:szCs w:val="24"/>
        </w:rPr>
        <w:t>根据题图乙分析可得</w:t>
      </w:r>
      <w:r w:rsidRPr="00F31529">
        <w:rPr>
          <w:rFonts w:ascii="宋体" w:hAnsi="宋体"/>
          <w:sz w:val="24"/>
          <w:szCs w:val="24"/>
        </w:rPr>
        <w:t>,</w:t>
      </w:r>
      <w:r w:rsidRPr="001C3A76">
        <w:rPr>
          <w:rFonts w:ascii="Times New Roman" w:eastAsia="仿宋_GB2312" w:hAnsi="Times New Roman"/>
          <w:sz w:val="24"/>
          <w:szCs w:val="24"/>
        </w:rPr>
        <w:t>当传送带的速度大于</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物块平抛的水平位移发生变化</w:t>
      </w:r>
      <w:r w:rsidRPr="00F31529">
        <w:rPr>
          <w:rFonts w:ascii="宋体" w:hAnsi="宋体"/>
          <w:sz w:val="24"/>
          <w:szCs w:val="24"/>
        </w:rPr>
        <w:t>,</w:t>
      </w:r>
      <w:r w:rsidRPr="001C3A76">
        <w:rPr>
          <w:rFonts w:ascii="Times New Roman" w:eastAsia="仿宋_GB2312" w:hAnsi="Times New Roman"/>
          <w:sz w:val="24"/>
          <w:szCs w:val="24"/>
        </w:rPr>
        <w:t>说明传送带速度小于</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物块在传送带上一直做匀减速运动</w:t>
      </w:r>
      <w:r w:rsidRPr="00F31529">
        <w:rPr>
          <w:rFonts w:ascii="宋体" w:hAnsi="宋体"/>
          <w:sz w:val="24"/>
          <w:szCs w:val="24"/>
        </w:rPr>
        <w:t>,</w:t>
      </w:r>
      <w:r w:rsidRPr="001C3A76">
        <w:rPr>
          <w:rFonts w:ascii="Times New Roman" w:eastAsia="仿宋_GB2312" w:hAnsi="Times New Roman"/>
          <w:sz w:val="24"/>
          <w:szCs w:val="24"/>
        </w:rPr>
        <w:t>即当传送带速度为</w:t>
      </w:r>
      <w:r w:rsidRPr="001C3A76">
        <w:rPr>
          <w:rFonts w:ascii="Times New Roman" w:hAnsi="Times New Roman"/>
          <w:sz w:val="24"/>
          <w:szCs w:val="24"/>
        </w:rPr>
        <w:t>0</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物块到达</w:t>
      </w:r>
      <w:r w:rsidRPr="001C3A76">
        <w:rPr>
          <w:rFonts w:ascii="Times New Roman" w:hAnsi="Times New Roman"/>
          <w:i/>
          <w:sz w:val="24"/>
          <w:szCs w:val="24"/>
        </w:rPr>
        <w:t>B</w:t>
      </w:r>
      <w:r w:rsidRPr="001C3A76">
        <w:rPr>
          <w:rFonts w:ascii="Times New Roman" w:eastAsia="仿宋_GB2312" w:hAnsi="Times New Roman"/>
          <w:sz w:val="24"/>
          <w:szCs w:val="24"/>
        </w:rPr>
        <w:t>点的速度为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sz w:val="24"/>
          <w:szCs w:val="24"/>
        </w:rPr>
        <w:t>A</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根据</w:t>
      </w:r>
      <w:r w:rsidRPr="001C3A76">
        <w:rPr>
          <w:rFonts w:ascii="Times New Roman" w:hAnsi="Times New Roman"/>
          <w:i/>
          <w:sz w:val="24"/>
          <w:szCs w:val="24"/>
        </w:rPr>
        <w:t>x</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gt</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eastAsia="仿宋_GB2312" w:hAnsi="Times New Roman"/>
          <w:sz w:val="24"/>
          <w:szCs w:val="24"/>
        </w:rPr>
        <w:t>物块到达</w:t>
      </w:r>
      <w:r w:rsidRPr="001C3A76">
        <w:rPr>
          <w:rFonts w:ascii="Times New Roman" w:hAnsi="Times New Roman"/>
          <w:i/>
          <w:sz w:val="24"/>
          <w:szCs w:val="24"/>
        </w:rPr>
        <w:t>B</w:t>
      </w:r>
      <w:r w:rsidRPr="001C3A76">
        <w:rPr>
          <w:rFonts w:ascii="Times New Roman" w:eastAsia="仿宋_GB2312" w:hAnsi="Times New Roman"/>
          <w:sz w:val="24"/>
          <w:szCs w:val="24"/>
        </w:rPr>
        <w:t>点的速度为</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i/>
          <w:sz w:val="24"/>
          <w:szCs w:val="24"/>
        </w:rPr>
        <w:t>x</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6</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代入数据解得</w:t>
      </w:r>
      <w:r w:rsidRPr="001C3A76">
        <w:rPr>
          <w:rFonts w:ascii="Times New Roman" w:hAnsi="Times New Roman"/>
          <w:i/>
          <w:sz w:val="24"/>
          <w:szCs w:val="24"/>
        </w:rPr>
        <w:t>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s</w:t>
      </w:r>
      <w:r w:rsidRPr="00F31529">
        <w:rPr>
          <w:rFonts w:ascii="宋体" w:hAnsi="宋体"/>
          <w:sz w:val="24"/>
          <w:szCs w:val="24"/>
        </w:rPr>
        <w:t>,</w:t>
      </w:r>
      <w:r w:rsidRPr="001C3A76">
        <w:rPr>
          <w:rFonts w:ascii="Times New Roman" w:hAnsi="Times New Roman"/>
          <w:i/>
          <w:sz w:val="24"/>
          <w:szCs w:val="24"/>
        </w:rPr>
        <w:t>h</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hAnsi="Times New Roman"/>
          <w:sz w:val="24"/>
          <w:szCs w:val="24"/>
        </w:rPr>
        <w:t>B</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当传送带速度小于或等于</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物块在传送带上一直做减速运动</w:t>
      </w:r>
      <w:r w:rsidRPr="00F31529">
        <w:rPr>
          <w:rFonts w:ascii="宋体" w:hAnsi="宋体"/>
          <w:sz w:val="24"/>
          <w:szCs w:val="24"/>
        </w:rPr>
        <w:t>,</w:t>
      </w:r>
      <w:r w:rsidRPr="001C3A76">
        <w:rPr>
          <w:rFonts w:ascii="Times New Roman" w:eastAsia="仿宋_GB2312" w:hAnsi="Times New Roman"/>
          <w:sz w:val="24"/>
          <w:szCs w:val="24"/>
        </w:rPr>
        <w:t>根据牛顿第二定律</w:t>
      </w:r>
      <w:r w:rsidRPr="004E0917">
        <w:rPr>
          <w:rFonts w:ascii="宋体" w:hAnsi="宋体"/>
          <w:sz w:val="24"/>
          <w:szCs w:val="24"/>
        </w:rPr>
        <w:t>-</w:t>
      </w:r>
      <w:r w:rsidRPr="001C3A76">
        <w:rPr>
          <w:rFonts w:ascii="Times New Roman" w:hAnsi="Times New Roman"/>
          <w:i/>
          <w:sz w:val="24"/>
          <w:szCs w:val="24"/>
        </w:rPr>
        <w:t>μmg</w:t>
      </w:r>
      <w:r w:rsidRPr="001C3A76">
        <w:rPr>
          <w:rFonts w:ascii="Times New Roman" w:hAnsi="Times New Roman"/>
          <w:sz w:val="24"/>
          <w:szCs w:val="24"/>
        </w:rPr>
        <w:t>=</w:t>
      </w:r>
      <w:r w:rsidRPr="001C3A76">
        <w:rPr>
          <w:rFonts w:ascii="Times New Roman" w:hAnsi="Times New Roman"/>
          <w:i/>
          <w:sz w:val="24"/>
          <w:szCs w:val="24"/>
        </w:rPr>
        <w:t>ma</w:t>
      </w:r>
      <w:r w:rsidRPr="00F31529">
        <w:rPr>
          <w:rFonts w:ascii="宋体" w:hAnsi="宋体"/>
          <w:sz w:val="24"/>
          <w:szCs w:val="24"/>
        </w:rPr>
        <w:t>,</w:t>
      </w:r>
      <w:r w:rsidRPr="001C3A76">
        <w:rPr>
          <w:rFonts w:ascii="Times New Roman" w:eastAsia="仿宋_GB2312" w:hAnsi="Times New Roman"/>
          <w:sz w:val="24"/>
          <w:szCs w:val="24"/>
        </w:rPr>
        <w:t>又</w:t>
      </w:r>
      <w:r w:rsidRPr="001C3A76">
        <w:rPr>
          <w:rFonts w:ascii="Book Antiqua" w:hAnsi="Book Antiqua"/>
          <w:i/>
          <w:sz w:val="24"/>
          <w:szCs w:val="24"/>
        </w:rPr>
        <w:t>v</w:t>
      </w:r>
      <w:r w:rsidRPr="001C3A76">
        <w:rPr>
          <w:rFonts w:ascii="Times New Roman" w:hAnsi="Times New Roman"/>
          <w:sz w:val="24"/>
          <w:szCs w:val="24"/>
          <w:vertAlign w:val="superscript"/>
        </w:rPr>
        <w:t>2</w:t>
      </w:r>
      <w:r w:rsidRPr="004E0917">
        <w:rPr>
          <w:rFonts w:ascii="宋体" w:hAnsi="宋体"/>
          <w:sz w:val="24"/>
          <w:szCs w:val="24"/>
        </w:rPr>
        <w:t>-</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v</m:t>
                </m:r>
              </m:e>
              <m:sub>
                <m:r>
                  <m:rPr>
                    <m:sty m:val="p"/>
                  </m:rPr>
                  <w:rPr>
                    <w:rFonts w:ascii="Cambria Math" w:hAnsi="Cambria Math"/>
                    <w:sz w:val="24"/>
                    <w:szCs w:val="24"/>
                  </w:rPr>
                  <m:t>0</m:t>
                </m:r>
              </m:sub>
            </m:sSub>
          </m:e>
          <m:sup>
            <m:r>
              <m:rPr>
                <m:sty m:val="p"/>
              </m:rPr>
              <w:rPr>
                <w:rFonts w:ascii="Cambria Math" w:hAnsi="Cambria Math"/>
                <w:sz w:val="24"/>
                <w:szCs w:val="24"/>
              </w:rPr>
              <m:t>2</m:t>
            </m:r>
          </m:sup>
        </m:sSup>
      </m:oMath>
      <w:r w:rsidRPr="001C3A76">
        <w:rPr>
          <w:rFonts w:ascii="Times New Roman" w:hAnsi="Times New Roman"/>
          <w:sz w:val="24"/>
          <w:szCs w:val="24"/>
        </w:rPr>
        <w:t>=2</w:t>
      </w:r>
      <w:r w:rsidRPr="001C3A76">
        <w:rPr>
          <w:rFonts w:ascii="Times New Roman" w:hAnsi="Times New Roman"/>
          <w:i/>
          <w:sz w:val="24"/>
          <w:szCs w:val="24"/>
        </w:rPr>
        <w:t>al</w:t>
      </w:r>
      <w:r w:rsidRPr="00F31529">
        <w:rPr>
          <w:rFonts w:ascii="宋体" w:hAnsi="宋体"/>
          <w:sz w:val="24"/>
          <w:szCs w:val="24"/>
        </w:rPr>
        <w:t>,</w:t>
      </w:r>
      <w:r w:rsidRPr="001C3A76">
        <w:rPr>
          <w:rFonts w:ascii="Times New Roman" w:eastAsia="仿宋_GB2312" w:hAnsi="Times New Roman"/>
          <w:sz w:val="24"/>
          <w:szCs w:val="24"/>
        </w:rPr>
        <w:t>其中</w:t>
      </w:r>
      <w:r w:rsidRPr="001C3A76">
        <w:rPr>
          <w:rFonts w:ascii="Book Antiqua" w:hAnsi="Book Antiqua"/>
          <w:i/>
          <w:sz w:val="24"/>
          <w:szCs w:val="24"/>
        </w:rPr>
        <w:t>v</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F31529">
        <w:rPr>
          <w:rFonts w:ascii="宋体" w:hAnsi="宋体"/>
          <w:sz w:val="24"/>
          <w:szCs w:val="24"/>
        </w:rPr>
        <w:t>,</w:t>
      </w:r>
      <w:r w:rsidRPr="001C3A76">
        <w:rPr>
          <w:rFonts w:ascii="Times New Roman" w:hAnsi="Times New Roman"/>
          <w:i/>
          <w:sz w:val="24"/>
          <w:szCs w:val="24"/>
        </w:rPr>
        <w:t>l</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r w:rsidRPr="001C3A76">
        <w:rPr>
          <w:rFonts w:ascii="Times New Roman" w:eastAsia="仿宋_GB2312" w:hAnsi="Times New Roman"/>
          <w:sz w:val="24"/>
          <w:szCs w:val="24"/>
        </w:rPr>
        <w:t>得</w:t>
      </w:r>
      <w:r w:rsidRPr="001C3A76">
        <w:rPr>
          <w:rFonts w:ascii="Times New Roman" w:hAnsi="Times New Roman"/>
          <w:i/>
          <w:sz w:val="24"/>
          <w:szCs w:val="24"/>
        </w:rPr>
        <w:t>μ</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w:t>
      </w:r>
      <w:r w:rsidRPr="001C3A76">
        <w:rPr>
          <w:rFonts w:ascii="Times New Roman" w:hAnsi="Times New Roman"/>
          <w:sz w:val="24"/>
          <w:szCs w:val="24"/>
        </w:rPr>
        <w:t>C</w:t>
      </w:r>
      <w:r w:rsidRPr="001C3A76">
        <w:rPr>
          <w:rFonts w:ascii="Times New Roman" w:eastAsia="仿宋_GB2312" w:hAnsi="Times New Roman"/>
          <w:sz w:val="24"/>
          <w:szCs w:val="24"/>
        </w:rPr>
        <w:t>正确</w:t>
      </w:r>
      <w:r w:rsidRPr="001C3A76">
        <w:rPr>
          <w:rFonts w:ascii="Times New Roman" w:hAnsi="Times New Roman"/>
          <w:sz w:val="24"/>
          <w:szCs w:val="24"/>
        </w:rPr>
        <w:t>;</w:t>
      </w:r>
      <w:r w:rsidRPr="001C3A76">
        <w:rPr>
          <w:rFonts w:ascii="Times New Roman" w:eastAsia="仿宋_GB2312" w:hAnsi="Times New Roman"/>
          <w:sz w:val="24"/>
          <w:szCs w:val="24"/>
        </w:rPr>
        <w:t>如果传送带向左传送</w:t>
      </w:r>
      <w:r w:rsidRPr="00F31529">
        <w:rPr>
          <w:rFonts w:ascii="宋体" w:hAnsi="宋体"/>
          <w:sz w:val="24"/>
          <w:szCs w:val="24"/>
        </w:rPr>
        <w:t>,</w:t>
      </w:r>
      <w:r w:rsidRPr="001C3A76">
        <w:rPr>
          <w:rFonts w:ascii="Times New Roman" w:eastAsia="仿宋_GB2312" w:hAnsi="Times New Roman"/>
          <w:sz w:val="24"/>
          <w:szCs w:val="24"/>
        </w:rPr>
        <w:t>物块所受滑动摩擦力向左</w:t>
      </w:r>
      <w:r w:rsidRPr="00F31529">
        <w:rPr>
          <w:rFonts w:ascii="宋体" w:hAnsi="宋体"/>
          <w:sz w:val="24"/>
          <w:szCs w:val="24"/>
        </w:rPr>
        <w:t>,</w:t>
      </w:r>
      <w:r w:rsidRPr="001C3A76">
        <w:rPr>
          <w:rFonts w:ascii="Times New Roman" w:eastAsia="仿宋_GB2312" w:hAnsi="Times New Roman"/>
          <w:sz w:val="24"/>
          <w:szCs w:val="24"/>
        </w:rPr>
        <w:t>与传送带速度小于或等于</w:t>
      </w:r>
      <w:r w:rsidRPr="001C3A76">
        <w:rPr>
          <w:rFonts w:ascii="Times New Roman" w:hAnsi="Times New Roman"/>
          <w:sz w:val="24"/>
          <w:szCs w:val="24"/>
        </w:rPr>
        <w:t>4</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eastAsia="仿宋_GB2312" w:hAnsi="Times New Roman"/>
          <w:sz w:val="24"/>
          <w:szCs w:val="24"/>
        </w:rPr>
        <w:t>情况相同</w:t>
      </w:r>
      <w:r w:rsidRPr="00F31529">
        <w:rPr>
          <w:rFonts w:ascii="宋体" w:hAnsi="宋体"/>
          <w:sz w:val="24"/>
          <w:szCs w:val="24"/>
        </w:rPr>
        <w:t>,</w:t>
      </w:r>
      <w:r w:rsidRPr="001C3A76">
        <w:rPr>
          <w:rFonts w:ascii="Times New Roman" w:eastAsia="仿宋_GB2312" w:hAnsi="Times New Roman"/>
          <w:sz w:val="24"/>
          <w:szCs w:val="24"/>
        </w:rPr>
        <w:t>应为虚线</w:t>
      </w:r>
      <w:r w:rsidRPr="001C3A76">
        <w:rPr>
          <w:rFonts w:ascii="Times New Roman" w:hAnsi="Times New Roman"/>
          <w:i/>
          <w:sz w:val="24"/>
          <w:szCs w:val="24"/>
        </w:rPr>
        <w:t>a</w:t>
      </w:r>
      <w:r w:rsidRPr="00F31529">
        <w:rPr>
          <w:rFonts w:ascii="宋体" w:hAnsi="宋体"/>
          <w:sz w:val="24"/>
          <w:szCs w:val="24"/>
        </w:rPr>
        <w:t>,</w:t>
      </w:r>
      <w:r w:rsidRPr="001C3A76">
        <w:rPr>
          <w:rFonts w:ascii="Times New Roman" w:hAnsi="Times New Roman"/>
          <w:sz w:val="24"/>
          <w:szCs w:val="24"/>
        </w:rPr>
        <w:t>D</w:t>
      </w:r>
      <w:r w:rsidRPr="001C3A76">
        <w:rPr>
          <w:rFonts w:ascii="Times New Roman" w:eastAsia="仿宋_GB2312" w:hAnsi="Times New Roman"/>
          <w:sz w:val="24"/>
          <w:szCs w:val="24"/>
        </w:rPr>
        <w:t>错误</w:t>
      </w:r>
      <w:r w:rsidRPr="00F31529">
        <w:rPr>
          <w:rFonts w:ascii="宋体" w:hAnsi="宋体"/>
          <w:sz w:val="24"/>
          <w:szCs w:val="24"/>
        </w:rPr>
        <w:t>。</w:t>
      </w:r>
    </w:p>
    <w:p w:rsidR="004F05CA" w:rsidRDefault="009E7553" w:rsidP="00E166EA">
      <w:pPr>
        <w:tabs>
          <w:tab w:val="left" w:pos="4253"/>
        </w:tabs>
        <w:spacing w:line="360" w:lineRule="auto"/>
        <w:rPr>
          <w:rFonts w:ascii="Times New Roman" w:hAnsi="Times New Roman"/>
          <w:sz w:val="24"/>
          <w:szCs w:val="24"/>
        </w:rPr>
      </w:pPr>
      <w:bookmarkStart w:id="0" w:name="_GoBack"/>
      <w:bookmarkEnd w:id="0"/>
      <w:r>
        <w:rPr>
          <w:rFonts w:ascii="Times New Roman" w:hAnsi="Times New Roman"/>
          <w:sz w:val="24"/>
          <w:szCs w:val="24"/>
        </w:rPr>
        <w:t>7</w:t>
      </w:r>
      <w:r w:rsidR="000F52EC" w:rsidRPr="00EE5EC2">
        <w:rPr>
          <w:rFonts w:ascii="Times New Roman" w:hAnsi="Times New Roman"/>
          <w:sz w:val="24"/>
          <w:szCs w:val="24"/>
        </w:rPr>
        <w:t>.</w:t>
      </w:r>
      <w:r w:rsidR="000F52EC" w:rsidRPr="001C3A76">
        <w:rPr>
          <w:rFonts w:ascii="Times New Roman" w:hAnsi="Times New Roman"/>
          <w:sz w:val="24"/>
          <w:szCs w:val="24"/>
        </w:rPr>
        <w:t>(2025·</w:t>
      </w:r>
      <w:r w:rsidR="000F52EC" w:rsidRPr="001C3A76">
        <w:rPr>
          <w:rFonts w:ascii="Times New Roman" w:eastAsia="楷体_GB2312" w:hAnsi="Times New Roman"/>
          <w:sz w:val="24"/>
          <w:szCs w:val="24"/>
        </w:rPr>
        <w:t>山东潍坊模拟</w:t>
      </w:r>
      <w:r w:rsidR="000F52EC" w:rsidRPr="001C3A76">
        <w:rPr>
          <w:rFonts w:ascii="Times New Roman" w:hAnsi="Times New Roman"/>
          <w:sz w:val="24"/>
          <w:szCs w:val="24"/>
        </w:rPr>
        <w:t>)</w:t>
      </w:r>
      <w:r w:rsidR="000F52EC" w:rsidRPr="001C3A76">
        <w:rPr>
          <w:rFonts w:ascii="Times New Roman" w:hAnsi="Times New Roman"/>
          <w:sz w:val="24"/>
          <w:szCs w:val="24"/>
        </w:rPr>
        <w:t>如图所示</w:t>
      </w:r>
      <w:r w:rsidR="000F52EC" w:rsidRPr="00F31529">
        <w:rPr>
          <w:rFonts w:ascii="宋体" w:hAnsi="宋体"/>
          <w:sz w:val="24"/>
          <w:szCs w:val="24"/>
        </w:rPr>
        <w:t>,</w:t>
      </w:r>
      <w:r w:rsidR="000F52EC" w:rsidRPr="001C3A76">
        <w:rPr>
          <w:rFonts w:ascii="Times New Roman" w:hAnsi="Times New Roman"/>
          <w:sz w:val="24"/>
          <w:szCs w:val="24"/>
        </w:rPr>
        <w:t>表面粗糙传送带与水平面夹角为</w:t>
      </w:r>
      <w:r w:rsidR="000F52EC" w:rsidRPr="001C3A76">
        <w:rPr>
          <w:rFonts w:ascii="Times New Roman" w:hAnsi="Times New Roman"/>
          <w:i/>
          <w:sz w:val="24"/>
          <w:szCs w:val="24"/>
        </w:rPr>
        <w:t>θ</w:t>
      </w:r>
      <w:r w:rsidR="000F52EC" w:rsidRPr="001C3A76">
        <w:rPr>
          <w:rFonts w:ascii="Times New Roman" w:hAnsi="Times New Roman"/>
          <w:sz w:val="24"/>
          <w:szCs w:val="24"/>
        </w:rPr>
        <w:t>=37°</w:t>
      </w:r>
      <w:r w:rsidR="000F52EC" w:rsidRPr="00F31529">
        <w:rPr>
          <w:rFonts w:ascii="宋体" w:hAnsi="宋体"/>
          <w:sz w:val="24"/>
          <w:szCs w:val="24"/>
        </w:rPr>
        <w:t>,</w:t>
      </w:r>
      <w:r w:rsidR="000F52EC" w:rsidRPr="001C3A76">
        <w:rPr>
          <w:rFonts w:ascii="Times New Roman" w:hAnsi="Times New Roman"/>
          <w:sz w:val="24"/>
          <w:szCs w:val="24"/>
        </w:rPr>
        <w:t>传送带以速度</w:t>
      </w:r>
      <w:r w:rsidR="000F52EC" w:rsidRPr="001C3A76">
        <w:rPr>
          <w:rFonts w:ascii="Book Antiqua" w:hAnsi="Book Antiqua"/>
          <w:i/>
          <w:sz w:val="24"/>
          <w:szCs w:val="24"/>
        </w:rPr>
        <w:t>v</w:t>
      </w:r>
      <w:r w:rsidR="000F52EC" w:rsidRPr="001C3A76">
        <w:rPr>
          <w:rFonts w:ascii="Times New Roman" w:hAnsi="Times New Roman"/>
          <w:sz w:val="24"/>
          <w:szCs w:val="24"/>
        </w:rPr>
        <w:t>=8</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rPr>
        <w:t>顺时针匀速转动</w:t>
      </w:r>
      <w:r w:rsidR="000F52EC" w:rsidRPr="00F31529">
        <w:rPr>
          <w:rFonts w:ascii="宋体" w:hAnsi="宋体"/>
          <w:sz w:val="24"/>
          <w:szCs w:val="24"/>
        </w:rPr>
        <w:t>。</w:t>
      </w:r>
      <w:r w:rsidR="000F52EC" w:rsidRPr="001C3A76">
        <w:rPr>
          <w:rFonts w:ascii="Times New Roman" w:hAnsi="Times New Roman"/>
          <w:sz w:val="24"/>
          <w:szCs w:val="24"/>
        </w:rPr>
        <w:t>平行于传送带的轻绳一端连接质量为</w:t>
      </w:r>
      <w:r w:rsidR="000F52EC" w:rsidRPr="001C3A76">
        <w:rPr>
          <w:rFonts w:ascii="Times New Roman" w:hAnsi="Times New Roman"/>
          <w:i/>
          <w:sz w:val="24"/>
          <w:szCs w:val="24"/>
        </w:rPr>
        <w:t>m</w:t>
      </w:r>
      <w:r w:rsidR="000F52EC" w:rsidRPr="001C3A76">
        <w:rPr>
          <w:rFonts w:ascii="Times New Roman" w:hAnsi="Times New Roman"/>
          <w:sz w:val="24"/>
          <w:szCs w:val="24"/>
          <w:vertAlign w:val="subscript"/>
        </w:rPr>
        <w:t>1</w:t>
      </w:r>
      <w:r w:rsidR="000F52EC" w:rsidRPr="001C3A76">
        <w:rPr>
          <w:rFonts w:ascii="Times New Roman" w:hAnsi="Times New Roman"/>
          <w:sz w:val="24"/>
          <w:szCs w:val="24"/>
        </w:rPr>
        <w:t>=3</w:t>
      </w:r>
      <w:r w:rsidR="000F52EC" w:rsidRPr="00F31529">
        <w:rPr>
          <w:rFonts w:ascii="宋体" w:hAnsi="宋体"/>
          <w:sz w:val="24"/>
          <w:szCs w:val="24"/>
        </w:rPr>
        <w:t xml:space="preserve"> </w:t>
      </w:r>
      <w:r w:rsidR="000F52EC" w:rsidRPr="001C3A76">
        <w:rPr>
          <w:rFonts w:ascii="Times New Roman" w:hAnsi="Times New Roman"/>
          <w:sz w:val="24"/>
          <w:szCs w:val="24"/>
        </w:rPr>
        <w:t>kg</w:t>
      </w:r>
      <w:r w:rsidR="000F52EC" w:rsidRPr="001C3A76">
        <w:rPr>
          <w:rFonts w:ascii="Times New Roman" w:hAnsi="Times New Roman"/>
          <w:sz w:val="24"/>
          <w:szCs w:val="24"/>
        </w:rPr>
        <w:t>的小物体</w:t>
      </w:r>
      <w:r w:rsidR="000F52EC" w:rsidRPr="001C3A76">
        <w:rPr>
          <w:rFonts w:ascii="Times New Roman" w:hAnsi="Times New Roman"/>
          <w:sz w:val="24"/>
          <w:szCs w:val="24"/>
        </w:rPr>
        <w:t>A(</w:t>
      </w:r>
      <w:r w:rsidR="000F52EC" w:rsidRPr="001C3A76">
        <w:rPr>
          <w:rFonts w:ascii="Times New Roman" w:hAnsi="Times New Roman"/>
          <w:sz w:val="24"/>
          <w:szCs w:val="24"/>
        </w:rPr>
        <w:t>可视为质点</w:t>
      </w:r>
      <w:r w:rsidR="000F52EC" w:rsidRPr="001C3A76">
        <w:rPr>
          <w:rFonts w:ascii="Times New Roman" w:hAnsi="Times New Roman"/>
          <w:sz w:val="24"/>
          <w:szCs w:val="24"/>
        </w:rPr>
        <w:t>)</w:t>
      </w:r>
      <w:r w:rsidR="000F52EC" w:rsidRPr="00F31529">
        <w:rPr>
          <w:rFonts w:ascii="宋体" w:hAnsi="宋体"/>
          <w:sz w:val="24"/>
          <w:szCs w:val="24"/>
        </w:rPr>
        <w:t>,</w:t>
      </w:r>
      <w:r w:rsidR="000F52EC" w:rsidRPr="001C3A76">
        <w:rPr>
          <w:rFonts w:ascii="Times New Roman" w:hAnsi="Times New Roman"/>
          <w:sz w:val="24"/>
          <w:szCs w:val="24"/>
        </w:rPr>
        <w:t>另一端跨过光滑定滑轮连接质量为</w:t>
      </w:r>
      <w:r w:rsidR="000F52EC" w:rsidRPr="001C3A76">
        <w:rPr>
          <w:rFonts w:ascii="Times New Roman" w:hAnsi="Times New Roman"/>
          <w:i/>
          <w:sz w:val="24"/>
          <w:szCs w:val="24"/>
        </w:rPr>
        <w:t>m</w:t>
      </w:r>
      <w:r w:rsidR="000F52EC" w:rsidRPr="001C3A76">
        <w:rPr>
          <w:rFonts w:ascii="Times New Roman" w:hAnsi="Times New Roman"/>
          <w:sz w:val="24"/>
          <w:szCs w:val="24"/>
          <w:vertAlign w:val="subscript"/>
        </w:rPr>
        <w:t>2</w:t>
      </w:r>
      <w:r w:rsidR="000F52EC" w:rsidRPr="001C3A76">
        <w:rPr>
          <w:rFonts w:ascii="Times New Roman" w:hAnsi="Times New Roman"/>
          <w:sz w:val="24"/>
          <w:szCs w:val="24"/>
        </w:rPr>
        <w:t>=1</w:t>
      </w:r>
      <w:r w:rsidR="000F52EC" w:rsidRPr="00F31529">
        <w:rPr>
          <w:rFonts w:ascii="宋体" w:hAnsi="宋体"/>
          <w:sz w:val="24"/>
          <w:szCs w:val="24"/>
        </w:rPr>
        <w:t xml:space="preserve"> </w:t>
      </w:r>
      <w:r w:rsidR="000F52EC" w:rsidRPr="001C3A76">
        <w:rPr>
          <w:rFonts w:ascii="Times New Roman" w:hAnsi="Times New Roman"/>
          <w:sz w:val="24"/>
          <w:szCs w:val="24"/>
        </w:rPr>
        <w:t>kg</w:t>
      </w:r>
      <w:r w:rsidR="000F52EC" w:rsidRPr="001C3A76">
        <w:rPr>
          <w:rFonts w:ascii="Times New Roman" w:hAnsi="Times New Roman"/>
          <w:sz w:val="24"/>
          <w:szCs w:val="24"/>
        </w:rPr>
        <w:t>的小物体</w:t>
      </w:r>
      <w:r w:rsidR="000F52EC" w:rsidRPr="001C3A76">
        <w:rPr>
          <w:rFonts w:ascii="Times New Roman" w:hAnsi="Times New Roman"/>
          <w:sz w:val="24"/>
          <w:szCs w:val="24"/>
        </w:rPr>
        <w:t>B</w:t>
      </w:r>
      <w:r w:rsidR="000F52EC" w:rsidRPr="00F31529">
        <w:rPr>
          <w:rFonts w:ascii="宋体" w:hAnsi="宋体"/>
          <w:sz w:val="24"/>
          <w:szCs w:val="24"/>
        </w:rPr>
        <w:t>,</w:t>
      </w:r>
      <w:r w:rsidR="000F52EC" w:rsidRPr="001C3A76">
        <w:rPr>
          <w:rFonts w:ascii="Times New Roman" w:hAnsi="Times New Roman"/>
          <w:sz w:val="24"/>
          <w:szCs w:val="24"/>
        </w:rPr>
        <w:t>某时刻</w:t>
      </w:r>
      <w:r w:rsidR="000F52EC" w:rsidRPr="00F31529">
        <w:rPr>
          <w:rFonts w:ascii="宋体" w:hAnsi="宋体"/>
          <w:sz w:val="24"/>
          <w:szCs w:val="24"/>
        </w:rPr>
        <w:t>,</w:t>
      </w:r>
      <w:r w:rsidR="000F52EC" w:rsidRPr="001C3A76">
        <w:rPr>
          <w:rFonts w:ascii="Times New Roman" w:hAnsi="Times New Roman"/>
          <w:sz w:val="24"/>
          <w:szCs w:val="24"/>
        </w:rPr>
        <w:t>将小物体</w:t>
      </w:r>
      <w:r w:rsidR="000F52EC" w:rsidRPr="001C3A76">
        <w:rPr>
          <w:rFonts w:ascii="Times New Roman" w:hAnsi="Times New Roman"/>
          <w:sz w:val="24"/>
          <w:szCs w:val="24"/>
        </w:rPr>
        <w:t>A</w:t>
      </w:r>
      <w:r w:rsidR="000F52EC" w:rsidRPr="001C3A76">
        <w:rPr>
          <w:rFonts w:ascii="Times New Roman" w:hAnsi="Times New Roman"/>
          <w:sz w:val="24"/>
          <w:szCs w:val="24"/>
        </w:rPr>
        <w:t>从传送带顶端由静止释放</w:t>
      </w:r>
      <w:r w:rsidR="000F52EC" w:rsidRPr="00F31529">
        <w:rPr>
          <w:rFonts w:ascii="宋体" w:hAnsi="宋体"/>
          <w:sz w:val="24"/>
          <w:szCs w:val="24"/>
        </w:rPr>
        <w:t>,</w:t>
      </w:r>
      <w:r w:rsidR="000F52EC" w:rsidRPr="001C3A76">
        <w:rPr>
          <w:rFonts w:ascii="Times New Roman" w:hAnsi="Times New Roman"/>
          <w:sz w:val="24"/>
          <w:szCs w:val="24"/>
        </w:rPr>
        <w:t>经</w:t>
      </w:r>
      <w:r w:rsidR="000F52EC" w:rsidRPr="001C3A76">
        <w:rPr>
          <w:rFonts w:ascii="Times New Roman" w:hAnsi="Times New Roman"/>
          <w:sz w:val="24"/>
          <w:szCs w:val="24"/>
        </w:rPr>
        <w:t>4</w:t>
      </w:r>
      <w:r w:rsidR="000F52EC" w:rsidRPr="00F31529">
        <w:rPr>
          <w:rFonts w:ascii="宋体" w:hAnsi="宋体"/>
          <w:sz w:val="24"/>
          <w:szCs w:val="24"/>
        </w:rPr>
        <w:t xml:space="preserve"> </w:t>
      </w:r>
      <w:r w:rsidR="000F52EC" w:rsidRPr="001C3A76">
        <w:rPr>
          <w:rFonts w:ascii="Times New Roman" w:hAnsi="Times New Roman"/>
          <w:sz w:val="24"/>
          <w:szCs w:val="24"/>
        </w:rPr>
        <w:t>s</w:t>
      </w:r>
      <w:r w:rsidR="000F52EC" w:rsidRPr="001C3A76">
        <w:rPr>
          <w:rFonts w:ascii="Times New Roman" w:hAnsi="Times New Roman"/>
          <w:sz w:val="24"/>
          <w:szCs w:val="24"/>
        </w:rPr>
        <w:t>小物体</w:t>
      </w:r>
      <w:r w:rsidR="000F52EC" w:rsidRPr="001C3A76">
        <w:rPr>
          <w:rFonts w:ascii="Times New Roman" w:hAnsi="Times New Roman"/>
          <w:sz w:val="24"/>
          <w:szCs w:val="24"/>
        </w:rPr>
        <w:t>A</w:t>
      </w:r>
      <w:r w:rsidR="000F52EC" w:rsidRPr="001C3A76">
        <w:rPr>
          <w:rFonts w:ascii="Times New Roman" w:hAnsi="Times New Roman"/>
          <w:sz w:val="24"/>
          <w:szCs w:val="24"/>
        </w:rPr>
        <w:t>到达传送带的底端</w:t>
      </w:r>
      <w:r w:rsidR="000F52EC" w:rsidRPr="00F31529">
        <w:rPr>
          <w:rFonts w:ascii="宋体" w:hAnsi="宋体"/>
          <w:sz w:val="24"/>
          <w:szCs w:val="24"/>
        </w:rPr>
        <w:t>。</w:t>
      </w:r>
      <w:r w:rsidR="000F52EC" w:rsidRPr="001C3A76">
        <w:rPr>
          <w:rFonts w:ascii="Times New Roman" w:hAnsi="Times New Roman"/>
          <w:sz w:val="24"/>
          <w:szCs w:val="24"/>
        </w:rPr>
        <w:t>已知小物体</w:t>
      </w:r>
      <w:r w:rsidR="000F52EC" w:rsidRPr="001C3A76">
        <w:rPr>
          <w:rFonts w:ascii="Times New Roman" w:hAnsi="Times New Roman"/>
          <w:sz w:val="24"/>
          <w:szCs w:val="24"/>
        </w:rPr>
        <w:t>A</w:t>
      </w:r>
      <w:r w:rsidR="000F52EC" w:rsidRPr="001C3A76">
        <w:rPr>
          <w:rFonts w:ascii="Times New Roman" w:hAnsi="Times New Roman"/>
          <w:sz w:val="24"/>
          <w:szCs w:val="24"/>
        </w:rPr>
        <w:t>与传送带间的动摩擦因数为</w:t>
      </w:r>
      <w:r w:rsidR="000F52EC" w:rsidRPr="001C3A76">
        <w:rPr>
          <w:rFonts w:ascii="Times New Roman" w:hAnsi="Times New Roman"/>
          <w:i/>
          <w:sz w:val="24"/>
          <w:szCs w:val="24"/>
        </w:rPr>
        <w:t>μ</w:t>
      </w:r>
      <w:r w:rsidR="000F52EC" w:rsidRPr="001C3A76">
        <w:rPr>
          <w:rFonts w:ascii="Times New Roman" w:hAnsi="Times New Roman"/>
          <w:sz w:val="24"/>
          <w:szCs w:val="24"/>
        </w:rPr>
        <w:t>=0</w:t>
      </w:r>
      <w:r w:rsidR="000F52EC" w:rsidRPr="00EE5EC2">
        <w:rPr>
          <w:rFonts w:ascii="Times New Roman" w:hAnsi="Times New Roman"/>
          <w:sz w:val="24"/>
          <w:szCs w:val="24"/>
        </w:rPr>
        <w:t>.</w:t>
      </w:r>
      <w:r w:rsidR="000F52EC" w:rsidRPr="001C3A76">
        <w:rPr>
          <w:rFonts w:ascii="Times New Roman" w:hAnsi="Times New Roman"/>
          <w:sz w:val="24"/>
          <w:szCs w:val="24"/>
        </w:rPr>
        <w:t>2</w:t>
      </w:r>
      <w:r w:rsidR="000F52EC" w:rsidRPr="00F31529">
        <w:rPr>
          <w:rFonts w:ascii="宋体" w:hAnsi="宋体"/>
          <w:sz w:val="24"/>
          <w:szCs w:val="24"/>
        </w:rPr>
        <w:t>,</w:t>
      </w:r>
      <w:r w:rsidR="000F52EC" w:rsidRPr="001C3A76">
        <w:rPr>
          <w:rFonts w:ascii="Times New Roman" w:hAnsi="Times New Roman"/>
          <w:sz w:val="24"/>
          <w:szCs w:val="24"/>
        </w:rPr>
        <w:t>小物体</w:t>
      </w:r>
      <w:r w:rsidR="000F52EC" w:rsidRPr="001C3A76">
        <w:rPr>
          <w:rFonts w:ascii="Times New Roman" w:hAnsi="Times New Roman"/>
          <w:sz w:val="24"/>
          <w:szCs w:val="24"/>
        </w:rPr>
        <w:t>B</w:t>
      </w:r>
      <w:r w:rsidR="000F52EC" w:rsidRPr="001C3A76">
        <w:rPr>
          <w:rFonts w:ascii="Times New Roman" w:hAnsi="Times New Roman"/>
          <w:sz w:val="24"/>
          <w:szCs w:val="24"/>
        </w:rPr>
        <w:t>始终未与定滑轮相撞</w:t>
      </w:r>
      <w:r w:rsidR="000F52EC" w:rsidRPr="00F31529">
        <w:rPr>
          <w:rFonts w:ascii="宋体" w:hAnsi="宋体"/>
          <w:sz w:val="24"/>
          <w:szCs w:val="24"/>
        </w:rPr>
        <w:t>,</w:t>
      </w:r>
      <w:r w:rsidR="000F52EC" w:rsidRPr="001C3A76">
        <w:rPr>
          <w:rFonts w:ascii="Times New Roman" w:hAnsi="Times New Roman"/>
          <w:i/>
          <w:sz w:val="24"/>
          <w:szCs w:val="24"/>
        </w:rPr>
        <w:t>g</w:t>
      </w:r>
      <w:r w:rsidR="000F52EC" w:rsidRPr="001C3A76">
        <w:rPr>
          <w:rFonts w:ascii="Times New Roman" w:hAnsi="Times New Roman"/>
          <w:sz w:val="24"/>
          <w:szCs w:val="24"/>
        </w:rPr>
        <w:t>取</w:t>
      </w:r>
      <w:r w:rsidR="000F52EC" w:rsidRPr="001C3A76">
        <w:rPr>
          <w:rFonts w:ascii="Times New Roman" w:hAnsi="Times New Roman"/>
          <w:sz w:val="24"/>
          <w:szCs w:val="24"/>
        </w:rPr>
        <w:t>10</w:t>
      </w:r>
      <w:r w:rsidR="000F52EC" w:rsidRPr="00F31529">
        <w:rPr>
          <w:rFonts w:ascii="宋体" w:hAnsi="宋体"/>
          <w:sz w:val="24"/>
          <w:szCs w:val="24"/>
        </w:rPr>
        <w:t xml:space="preserve"> </w:t>
      </w:r>
      <w:r w:rsidR="000F52EC" w:rsidRPr="001C3A76">
        <w:rPr>
          <w:rFonts w:ascii="Times New Roman" w:hAnsi="Times New Roman"/>
          <w:sz w:val="24"/>
          <w:szCs w:val="24"/>
        </w:rPr>
        <w:t>m/s</w:t>
      </w:r>
      <w:r w:rsidR="000F52EC" w:rsidRPr="001C3A76">
        <w:rPr>
          <w:rFonts w:ascii="Times New Roman" w:hAnsi="Times New Roman"/>
          <w:sz w:val="24"/>
          <w:szCs w:val="24"/>
          <w:vertAlign w:val="superscript"/>
        </w:rPr>
        <w:t>2</w:t>
      </w:r>
      <w:r w:rsidR="000F52EC" w:rsidRPr="00F31529">
        <w:rPr>
          <w:rFonts w:ascii="宋体" w:hAnsi="宋体"/>
          <w:sz w:val="24"/>
          <w:szCs w:val="24"/>
        </w:rPr>
        <w:t>,</w:t>
      </w:r>
      <w:r w:rsidR="000F52EC" w:rsidRPr="001C3A76">
        <w:rPr>
          <w:rFonts w:ascii="Times New Roman" w:hAnsi="Times New Roman"/>
          <w:sz w:val="24"/>
          <w:szCs w:val="24"/>
        </w:rPr>
        <w:t>sin</w:t>
      </w:r>
      <w:r w:rsidR="000F52EC" w:rsidRPr="00F31529">
        <w:rPr>
          <w:rFonts w:ascii="宋体" w:hAnsi="宋体"/>
          <w:sz w:val="24"/>
          <w:szCs w:val="24"/>
        </w:rPr>
        <w:t xml:space="preserve"> </w:t>
      </w:r>
      <w:r w:rsidR="000F52EC" w:rsidRPr="001C3A76">
        <w:rPr>
          <w:rFonts w:ascii="Times New Roman" w:hAnsi="Times New Roman"/>
          <w:sz w:val="24"/>
          <w:szCs w:val="24"/>
        </w:rPr>
        <w:t>37°=0</w:t>
      </w:r>
      <w:r w:rsidR="000F52EC" w:rsidRPr="00EE5EC2">
        <w:rPr>
          <w:rFonts w:ascii="Times New Roman" w:hAnsi="Times New Roman"/>
          <w:sz w:val="24"/>
          <w:szCs w:val="24"/>
        </w:rPr>
        <w:t>.</w:t>
      </w:r>
      <w:r w:rsidR="000F52EC" w:rsidRPr="001C3A76">
        <w:rPr>
          <w:rFonts w:ascii="Times New Roman" w:hAnsi="Times New Roman"/>
          <w:sz w:val="24"/>
          <w:szCs w:val="24"/>
        </w:rPr>
        <w:t>6</w:t>
      </w:r>
      <w:r w:rsidR="000F52EC" w:rsidRPr="00F31529">
        <w:rPr>
          <w:rFonts w:ascii="宋体" w:hAnsi="宋体"/>
          <w:sz w:val="24"/>
          <w:szCs w:val="24"/>
        </w:rPr>
        <w:t>,</w:t>
      </w:r>
      <w:r w:rsidR="000F52EC" w:rsidRPr="001C3A76">
        <w:rPr>
          <w:rFonts w:ascii="Times New Roman" w:hAnsi="Times New Roman"/>
          <w:sz w:val="24"/>
          <w:szCs w:val="24"/>
        </w:rPr>
        <w:t>cos</w:t>
      </w:r>
      <w:r w:rsidR="000F52EC" w:rsidRPr="00F31529">
        <w:rPr>
          <w:rFonts w:ascii="宋体" w:hAnsi="宋体"/>
          <w:sz w:val="24"/>
          <w:szCs w:val="24"/>
        </w:rPr>
        <w:t xml:space="preserve"> </w:t>
      </w:r>
      <w:r w:rsidR="000F52EC" w:rsidRPr="001C3A76">
        <w:rPr>
          <w:rFonts w:ascii="Times New Roman" w:hAnsi="Times New Roman"/>
          <w:sz w:val="24"/>
          <w:szCs w:val="24"/>
        </w:rPr>
        <w:t>37°=0</w:t>
      </w:r>
      <w:r w:rsidR="000F52EC" w:rsidRPr="00EE5EC2">
        <w:rPr>
          <w:rFonts w:ascii="Times New Roman" w:hAnsi="Times New Roman"/>
          <w:sz w:val="24"/>
          <w:szCs w:val="24"/>
        </w:rPr>
        <w:t>.</w:t>
      </w:r>
      <w:r w:rsidR="000F52EC" w:rsidRPr="001C3A76">
        <w:rPr>
          <w:rFonts w:ascii="Times New Roman" w:hAnsi="Times New Roman"/>
          <w:sz w:val="24"/>
          <w:szCs w:val="24"/>
        </w:rPr>
        <w:t>8</w:t>
      </w:r>
      <w:r w:rsidR="000F52EC" w:rsidRPr="00F31529">
        <w:rPr>
          <w:rFonts w:ascii="宋体" w:hAnsi="宋体"/>
          <w:sz w:val="24"/>
          <w:szCs w:val="24"/>
        </w:rPr>
        <w:t>。</w:t>
      </w:r>
      <w:r w:rsidR="000F52EC" w:rsidRPr="001C3A76">
        <w:rPr>
          <w:rFonts w:ascii="Times New Roman" w:hAnsi="Times New Roman"/>
          <w:sz w:val="24"/>
          <w:szCs w:val="24"/>
        </w:rPr>
        <w:t>求</w:t>
      </w:r>
      <w:r w:rsidR="000F52EC" w:rsidRPr="001C3A76">
        <w:rPr>
          <w:rFonts w:ascii="Times New Roman" w:hAnsi="Times New Roman"/>
          <w:sz w:val="24"/>
          <w:szCs w:val="24"/>
        </w:rPr>
        <w:t>:</w:t>
      </w:r>
    </w:p>
    <w:p w:rsidR="00EC51BF" w:rsidRPr="001C3A76" w:rsidRDefault="00EC51BF" w:rsidP="00EC51BF">
      <w:pPr>
        <w:tabs>
          <w:tab w:val="left" w:pos="4253"/>
        </w:tabs>
        <w:spacing w:line="360" w:lineRule="auto"/>
        <w:jc w:val="center"/>
        <w:rPr>
          <w:rFonts w:ascii="Times New Roman" w:hAnsi="Times New Roman"/>
          <w:sz w:val="24"/>
          <w:szCs w:val="24"/>
        </w:rPr>
      </w:pPr>
      <w:r w:rsidRPr="001C3A76">
        <w:rPr>
          <w:rFonts w:ascii="Times New Roman" w:hAnsi="Times New Roman"/>
          <w:noProof/>
          <w:sz w:val="24"/>
          <w:szCs w:val="24"/>
        </w:rPr>
        <w:drawing>
          <wp:inline distT="0" distB="0" distL="0" distR="0" wp14:anchorId="154BD34D" wp14:editId="18F5DE9B">
            <wp:extent cx="1294130" cy="1155700"/>
            <wp:effectExtent l="0" t="0" r="1270" b="6350"/>
            <wp:docPr id="558" name="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8.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294130" cy="1155700"/>
                    </a:xfrm>
                    <a:prstGeom prst="rect">
                      <a:avLst/>
                    </a:prstGeom>
                    <a:noFill/>
                    <a:ln>
                      <a:noFill/>
                    </a:ln>
                  </pic:spPr>
                </pic:pic>
              </a:graphicData>
            </a:graphic>
          </wp:inline>
        </w:drawing>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w:t>
      </w:r>
      <w:r w:rsidRPr="001C3A76">
        <w:rPr>
          <w:rFonts w:ascii="Times New Roman" w:hAnsi="Times New Roman"/>
          <w:sz w:val="24"/>
          <w:szCs w:val="24"/>
        </w:rPr>
        <w:t>刚释放小物体</w:t>
      </w:r>
      <w:r w:rsidRPr="001C3A76">
        <w:rPr>
          <w:rFonts w:ascii="Times New Roman" w:hAnsi="Times New Roman"/>
          <w:sz w:val="24"/>
          <w:szCs w:val="24"/>
        </w:rPr>
        <w:t>A</w:t>
      </w:r>
      <w:r w:rsidRPr="001C3A76">
        <w:rPr>
          <w:rFonts w:ascii="Times New Roman" w:hAnsi="Times New Roman"/>
          <w:sz w:val="24"/>
          <w:szCs w:val="24"/>
        </w:rPr>
        <w:t>时</w:t>
      </w:r>
      <w:r w:rsidRPr="00F31529">
        <w:rPr>
          <w:rFonts w:ascii="宋体" w:hAnsi="宋体"/>
          <w:sz w:val="24"/>
          <w:szCs w:val="24"/>
        </w:rPr>
        <w:t>,</w:t>
      </w:r>
      <w:r w:rsidRPr="001C3A76">
        <w:rPr>
          <w:rFonts w:ascii="Times New Roman" w:hAnsi="Times New Roman"/>
          <w:sz w:val="24"/>
          <w:szCs w:val="24"/>
        </w:rPr>
        <w:t>轻绳张力的大小</w:t>
      </w:r>
      <w:r w:rsidRPr="001C3A76">
        <w:rPr>
          <w:rFonts w:ascii="Times New Roman" w:hAnsi="Times New Roman"/>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hAnsi="Times New Roman"/>
          <w:sz w:val="24"/>
          <w:szCs w:val="24"/>
        </w:rPr>
        <w:t>传送带顶端到底端的长度</w:t>
      </w:r>
      <w:r w:rsidRPr="001C3A76">
        <w:rPr>
          <w:rFonts w:ascii="Times New Roman" w:hAnsi="Times New Roman"/>
          <w:i/>
          <w:sz w:val="24"/>
          <w:szCs w:val="24"/>
        </w:rPr>
        <w:t>L</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答案</w:t>
      </w:r>
      <w:r w:rsidRPr="001C3A76">
        <w:rPr>
          <w:rFonts w:ascii="Times New Roman" w:hAnsi="Times New Roman"/>
          <w:sz w:val="24"/>
          <w:szCs w:val="24"/>
        </w:rPr>
        <w:t xml:space="preserve">　</w:t>
      </w:r>
      <w:r w:rsidRPr="001C3A76">
        <w:rPr>
          <w:rFonts w:ascii="Times New Roman" w:hAnsi="Times New Roman"/>
          <w:sz w:val="24"/>
          <w:szCs w:val="24"/>
        </w:rPr>
        <w:t>(1)13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N</w:t>
      </w:r>
      <w:r w:rsidRPr="001C3A76">
        <w:rPr>
          <w:rFonts w:ascii="Times New Roman" w:hAnsi="Times New Roman"/>
          <w:sz w:val="24"/>
          <w:szCs w:val="24"/>
        </w:rPr>
        <w:t xml:space="preserve">　</w:t>
      </w:r>
      <w:r w:rsidRPr="001C3A76">
        <w:rPr>
          <w:rFonts w:ascii="Times New Roman" w:hAnsi="Times New Roman"/>
          <w:sz w:val="24"/>
          <w:szCs w:val="24"/>
        </w:rPr>
        <w:t>(2)22</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黑体" w:hAnsi="Times New Roman"/>
          <w:sz w:val="24"/>
          <w:szCs w:val="24"/>
        </w:rPr>
        <w:t>解析</w:t>
      </w:r>
      <w:r w:rsidRPr="001C3A76">
        <w:rPr>
          <w:rFonts w:ascii="Times New Roman" w:hAnsi="Times New Roman"/>
          <w:sz w:val="24"/>
          <w:szCs w:val="24"/>
        </w:rPr>
        <w:t xml:space="preserve">　</w:t>
      </w:r>
      <w:r w:rsidRPr="001C3A76">
        <w:rPr>
          <w:rFonts w:ascii="Times New Roman" w:hAnsi="Times New Roman"/>
          <w:sz w:val="24"/>
          <w:szCs w:val="24"/>
        </w:rPr>
        <w:t>(1)</w:t>
      </w:r>
      <w:r w:rsidRPr="001C3A76">
        <w:rPr>
          <w:rFonts w:ascii="Times New Roman" w:eastAsia="仿宋_GB2312" w:hAnsi="Times New Roman"/>
          <w:sz w:val="24"/>
          <w:szCs w:val="24"/>
        </w:rPr>
        <w:t>刚释放小物体</w:t>
      </w:r>
      <w:r w:rsidRPr="001C3A76">
        <w:rPr>
          <w:rFonts w:ascii="Times New Roman" w:hAnsi="Times New Roman"/>
          <w:sz w:val="24"/>
          <w:szCs w:val="24"/>
        </w:rPr>
        <w:t>A</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设小物体</w:t>
      </w:r>
      <w:r w:rsidRPr="001C3A76">
        <w:rPr>
          <w:rFonts w:ascii="Times New Roman" w:hAnsi="Times New Roman"/>
          <w:sz w:val="24"/>
          <w:szCs w:val="24"/>
        </w:rPr>
        <w:t>A</w:t>
      </w:r>
      <w:r w:rsidRPr="001C3A76">
        <w:rPr>
          <w:rFonts w:ascii="Times New Roman" w:eastAsia="仿宋_GB2312" w:hAnsi="Times New Roman"/>
          <w:sz w:val="24"/>
          <w:szCs w:val="24"/>
        </w:rPr>
        <w:t>加速度的大小为</w:t>
      </w:r>
      <w:r w:rsidRPr="001C3A76">
        <w:rPr>
          <w:rFonts w:ascii="Times New Roman" w:hAnsi="Times New Roman"/>
          <w:i/>
          <w:sz w:val="24"/>
          <w:szCs w:val="24"/>
        </w:rPr>
        <w:t>a</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绳子拉力的大小为</w:t>
      </w:r>
      <w:r w:rsidRPr="001C3A76">
        <w:rPr>
          <w:rFonts w:ascii="Times New Roman" w:hAnsi="Times New Roman"/>
          <w:i/>
          <w:sz w:val="24"/>
          <w:szCs w:val="24"/>
        </w:rPr>
        <w:t>F</w:t>
      </w:r>
      <w:r w:rsidRPr="001C3A76">
        <w:rPr>
          <w:rFonts w:ascii="Times New Roman" w:hAnsi="Times New Roman"/>
          <w:sz w:val="24"/>
          <w:szCs w:val="24"/>
          <w:vertAlign w:val="subscript"/>
        </w:rPr>
        <w:t>1</w:t>
      </w:r>
      <w:r w:rsidRPr="00F31529">
        <w:rPr>
          <w:rFonts w:ascii="宋体" w:hAnsi="宋体"/>
          <w:sz w:val="24"/>
          <w:szCs w:val="24"/>
        </w:rPr>
        <w:t>,</w:t>
      </w:r>
      <w:r w:rsidRPr="001C3A76">
        <w:rPr>
          <w:rFonts w:ascii="Times New Roman" w:eastAsia="仿宋_GB2312" w:hAnsi="Times New Roman"/>
          <w:sz w:val="24"/>
          <w:szCs w:val="24"/>
        </w:rPr>
        <w:t>由牛顿第二定律</w:t>
      </w:r>
      <w:r w:rsidRPr="00F31529">
        <w:rPr>
          <w:rFonts w:ascii="宋体" w:hAnsi="宋体"/>
          <w:sz w:val="24"/>
          <w:szCs w:val="24"/>
        </w:rPr>
        <w:t>,</w:t>
      </w:r>
      <w:r w:rsidRPr="001C3A76">
        <w:rPr>
          <w:rFonts w:ascii="Times New Roman" w:eastAsia="仿宋_GB2312" w:hAnsi="Times New Roman"/>
          <w:sz w:val="24"/>
          <w:szCs w:val="24"/>
        </w:rPr>
        <w:t>对物体</w:t>
      </w:r>
      <w:r w:rsidRPr="001C3A76">
        <w:rPr>
          <w:rFonts w:ascii="Times New Roman" w:hAnsi="Times New Roman"/>
          <w:sz w:val="24"/>
          <w:szCs w:val="24"/>
        </w:rPr>
        <w:t>A</w:t>
      </w:r>
      <w:r w:rsidRPr="001C3A76">
        <w:rPr>
          <w:rFonts w:ascii="Times New Roman" w:eastAsia="仿宋_GB2312" w:hAnsi="Times New Roman"/>
          <w:sz w:val="24"/>
          <w:szCs w:val="24"/>
        </w:rPr>
        <w:t>有</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1C3A76">
        <w:rPr>
          <w:rFonts w:ascii="Times New Roman" w:hAnsi="Times New Roman"/>
          <w:sz w:val="24"/>
          <w:szCs w:val="24"/>
        </w:rPr>
        <w:t>+</w:t>
      </w:r>
      <w:r w:rsidRPr="001C3A76">
        <w:rPr>
          <w:rFonts w:ascii="Times New Roman" w:hAnsi="Times New Roman"/>
          <w:i/>
          <w:sz w:val="24"/>
          <w:szCs w:val="24"/>
        </w:rPr>
        <w:t>μm</w:t>
      </w:r>
      <w:r w:rsidRPr="001C3A76">
        <w:rPr>
          <w:rFonts w:ascii="Times New Roman" w:hAnsi="Times New Roman"/>
          <w:sz w:val="24"/>
          <w:szCs w:val="24"/>
          <w:vertAlign w:val="subscript"/>
        </w:rPr>
        <w:t>1</w:t>
      </w:r>
      <w:r w:rsidRPr="001C3A76">
        <w:rPr>
          <w:rFonts w:ascii="Times New Roman" w:hAnsi="Times New Roman"/>
          <w:i/>
          <w:sz w:val="24"/>
          <w:szCs w:val="24"/>
        </w:rPr>
        <w:t>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同理对物体</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1</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a</w:t>
      </w:r>
      <w:r w:rsidRPr="001C3A76">
        <w:rPr>
          <w:rFonts w:ascii="Times New Roman" w:hAnsi="Times New Roman"/>
          <w:sz w:val="24"/>
          <w:szCs w:val="24"/>
          <w:vertAlign w:val="subscript"/>
        </w:rPr>
        <w:t>1</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联立可得</w:t>
      </w:r>
      <w:r w:rsidRPr="001C3A76">
        <w:rPr>
          <w:rFonts w:ascii="Times New Roman" w:hAnsi="Times New Roman"/>
          <w:i/>
          <w:sz w:val="24"/>
          <w:szCs w:val="24"/>
        </w:rPr>
        <w:t>a</w:t>
      </w:r>
      <w:r w:rsidRPr="001C3A76">
        <w:rPr>
          <w:rFonts w:ascii="Times New Roman" w:hAnsi="Times New Roman"/>
          <w:sz w:val="24"/>
          <w:szCs w:val="24"/>
          <w:vertAlign w:val="subscript"/>
        </w:rPr>
        <w:t>1</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r w:rsidRPr="00F31529">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1</w:t>
      </w:r>
      <w:r w:rsidRPr="001C3A76">
        <w:rPr>
          <w:rFonts w:ascii="Times New Roman" w:hAnsi="Times New Roman"/>
          <w:sz w:val="24"/>
          <w:szCs w:val="24"/>
        </w:rPr>
        <w:t>=13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N</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故刚释放小物体</w:t>
      </w:r>
      <w:r w:rsidRPr="001C3A76">
        <w:rPr>
          <w:rFonts w:ascii="Times New Roman" w:hAnsi="Times New Roman"/>
          <w:sz w:val="24"/>
          <w:szCs w:val="24"/>
        </w:rPr>
        <w:t>A</w:t>
      </w:r>
      <w:r w:rsidRPr="001C3A76">
        <w:rPr>
          <w:rFonts w:ascii="Times New Roman" w:eastAsia="仿宋_GB2312" w:hAnsi="Times New Roman"/>
          <w:sz w:val="24"/>
          <w:szCs w:val="24"/>
        </w:rPr>
        <w:t>时</w:t>
      </w:r>
      <w:r w:rsidRPr="00F31529">
        <w:rPr>
          <w:rFonts w:ascii="宋体" w:hAnsi="宋体"/>
          <w:sz w:val="24"/>
          <w:szCs w:val="24"/>
        </w:rPr>
        <w:t>,</w:t>
      </w:r>
      <w:r w:rsidRPr="001C3A76">
        <w:rPr>
          <w:rFonts w:ascii="Times New Roman" w:eastAsia="仿宋_GB2312" w:hAnsi="Times New Roman"/>
          <w:sz w:val="24"/>
          <w:szCs w:val="24"/>
        </w:rPr>
        <w:t>轻绳张力的大小为</w:t>
      </w:r>
      <w:r w:rsidRPr="001C3A76">
        <w:rPr>
          <w:rFonts w:ascii="Times New Roman" w:hAnsi="Times New Roman"/>
          <w:sz w:val="24"/>
          <w:szCs w:val="24"/>
        </w:rPr>
        <w:t>13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 xml:space="preserve"> </w:t>
      </w:r>
      <w:r w:rsidRPr="001C3A76">
        <w:rPr>
          <w:rFonts w:ascii="Times New Roman" w:hAnsi="Times New Roman"/>
          <w:sz w:val="24"/>
          <w:szCs w:val="24"/>
        </w:rPr>
        <w:t>N</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(2)</w:t>
      </w:r>
      <w:r w:rsidRPr="001C3A76">
        <w:rPr>
          <w:rFonts w:ascii="Times New Roman" w:eastAsia="仿宋_GB2312" w:hAnsi="Times New Roman"/>
          <w:sz w:val="24"/>
          <w:szCs w:val="24"/>
        </w:rPr>
        <w:t>第一段运动过程</w:t>
      </w:r>
      <w:r w:rsidRPr="00F31529">
        <w:rPr>
          <w:rFonts w:ascii="宋体" w:hAnsi="宋体"/>
          <w:sz w:val="24"/>
          <w:szCs w:val="24"/>
        </w:rPr>
        <w:t>,</w:t>
      </w:r>
      <w:r w:rsidRPr="001C3A76">
        <w:rPr>
          <w:rFonts w:ascii="Times New Roman" w:eastAsia="仿宋_GB2312" w:hAnsi="Times New Roman"/>
          <w:sz w:val="24"/>
          <w:szCs w:val="24"/>
        </w:rPr>
        <w:t>物体</w:t>
      </w:r>
      <w:r w:rsidRPr="001C3A76">
        <w:rPr>
          <w:rFonts w:ascii="Times New Roman" w:hAnsi="Times New Roman"/>
          <w:sz w:val="24"/>
          <w:szCs w:val="24"/>
        </w:rPr>
        <w:t>A</w:t>
      </w:r>
      <w:r w:rsidRPr="001C3A76">
        <w:rPr>
          <w:rFonts w:ascii="Times New Roman" w:eastAsia="仿宋_GB2312" w:hAnsi="Times New Roman"/>
          <w:sz w:val="24"/>
          <w:szCs w:val="24"/>
        </w:rPr>
        <w:t>加速到传送带的速度</w:t>
      </w:r>
      <w:r w:rsidRPr="001C3A76">
        <w:rPr>
          <w:rFonts w:ascii="Book Antiqua" w:hAnsi="Book Antiqua"/>
          <w:i/>
          <w:sz w:val="24"/>
          <w:szCs w:val="24"/>
        </w:rPr>
        <w:t>v</w:t>
      </w:r>
      <w:r w:rsidRPr="00F31529">
        <w:rPr>
          <w:rFonts w:ascii="宋体" w:hAnsi="宋体"/>
          <w:sz w:val="24"/>
          <w:szCs w:val="24"/>
        </w:rPr>
        <w:t>,</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lastRenderedPageBreak/>
        <w:t>所用时间为</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v</m:t>
            </m:r>
          </m:num>
          <m:den>
            <m:sSub>
              <m:sSubPr>
                <m:ctrlPr>
                  <w:rPr>
                    <w:rFonts w:ascii="Cambria Math" w:hAnsi="Cambria Math"/>
                    <w:sz w:val="24"/>
                    <w:szCs w:val="24"/>
                  </w:rPr>
                </m:ctrlPr>
              </m:sSubPr>
              <m:e>
                <m:r>
                  <w:rPr>
                    <w:rFonts w:ascii="Cambria Math" w:hAnsi="Cambria Math"/>
                    <w:sz w:val="24"/>
                    <w:szCs w:val="24"/>
                  </w:rPr>
                  <m:t>a</m:t>
                </m:r>
              </m:e>
              <m:sub>
                <m:r>
                  <m:rPr>
                    <m:sty m:val="p"/>
                  </m:rPr>
                  <w:rPr>
                    <w:rFonts w:ascii="Cambria Math" w:hAnsi="Cambria Math"/>
                    <w:sz w:val="24"/>
                    <w:szCs w:val="24"/>
                  </w:rPr>
                  <m:t>1</m:t>
                </m:r>
              </m:sub>
            </m:sSub>
          </m:den>
        </m:f>
      </m:oMath>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发生的位移为</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1</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1</m:t>
                </m:r>
              </m:sub>
            </m:sSub>
          </m:e>
          <m:sup>
            <m:r>
              <m:rPr>
                <m:sty m:val="p"/>
              </m:rPr>
              <w:rPr>
                <w:rFonts w:ascii="Cambria Math" w:hAnsi="Cambria Math"/>
                <w:sz w:val="24"/>
                <w:szCs w:val="24"/>
              </w:rPr>
              <m:t>2</m:t>
            </m:r>
          </m:sup>
        </m:sSup>
      </m:oMath>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3</w:t>
      </w:r>
      <w:r w:rsidRPr="00EE5EC2">
        <w:rPr>
          <w:rFonts w:ascii="Times New Roman" w:hAnsi="Times New Roman"/>
          <w:sz w:val="24"/>
          <w:szCs w:val="24"/>
        </w:rPr>
        <w:t>.</w:t>
      </w:r>
      <w:r w:rsidRPr="001C3A76">
        <w:rPr>
          <w:rFonts w:ascii="Times New Roman" w:hAnsi="Times New Roman"/>
          <w:sz w:val="24"/>
          <w:szCs w:val="24"/>
        </w:rPr>
        <w:t>2</w:t>
      </w:r>
      <w:r w:rsidRPr="00F31529">
        <w:rPr>
          <w:rFonts w:ascii="宋体" w:hAnsi="宋体"/>
          <w:sz w:val="24"/>
          <w:szCs w:val="24"/>
        </w:rPr>
        <w:t>×</w:t>
      </w:r>
      <w:r w:rsidRPr="001C3A76">
        <w:rPr>
          <w:rFonts w:ascii="Times New Roman" w:hAnsi="Times New Roman"/>
          <w:sz w:val="24"/>
          <w:szCs w:val="24"/>
        </w:rPr>
        <w:t>2</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sz w:val="24"/>
          <w:szCs w:val="24"/>
          <w:vertAlign w:val="superscript"/>
        </w:rPr>
        <w:t>2</w:t>
      </w:r>
      <w:r w:rsidRPr="00F31529">
        <w:rPr>
          <w:rFonts w:ascii="宋体" w:hAnsi="宋体"/>
          <w:sz w:val="24"/>
          <w:szCs w:val="24"/>
        </w:rPr>
        <w:t xml:space="preserve"> </w:t>
      </w:r>
      <w:r w:rsidRPr="001C3A76">
        <w:rPr>
          <w:rFonts w:ascii="Times New Roman" w:hAnsi="Times New Roman"/>
          <w:sz w:val="24"/>
          <w:szCs w:val="24"/>
        </w:rPr>
        <w:t>m=10</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第二段运动过程所用时间为</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t</w:t>
      </w:r>
      <w:r w:rsidRPr="004E0917">
        <w:rPr>
          <w:rFonts w:ascii="宋体" w:hAnsi="宋体"/>
          <w:sz w:val="24"/>
          <w:szCs w:val="24"/>
        </w:rPr>
        <w:t>-</w:t>
      </w:r>
      <w:r w:rsidRPr="001C3A76">
        <w:rPr>
          <w:rFonts w:ascii="Times New Roman" w:hAnsi="Times New Roman"/>
          <w:i/>
          <w:sz w:val="24"/>
          <w:szCs w:val="24"/>
        </w:rPr>
        <w:t>t</w:t>
      </w:r>
      <w:r w:rsidRPr="001C3A76">
        <w:rPr>
          <w:rFonts w:ascii="Times New Roman" w:hAnsi="Times New Roman"/>
          <w:sz w:val="24"/>
          <w:szCs w:val="24"/>
          <w:vertAlign w:val="subscript"/>
        </w:rPr>
        <w:t>1</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s</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设第二段运动时间内小物体</w:t>
      </w:r>
      <w:r w:rsidRPr="001C3A76">
        <w:rPr>
          <w:rFonts w:ascii="Times New Roman" w:hAnsi="Times New Roman"/>
          <w:sz w:val="24"/>
          <w:szCs w:val="24"/>
        </w:rPr>
        <w:t>A</w:t>
      </w:r>
      <w:r w:rsidRPr="001C3A76">
        <w:rPr>
          <w:rFonts w:ascii="Times New Roman" w:eastAsia="仿宋_GB2312" w:hAnsi="Times New Roman"/>
          <w:sz w:val="24"/>
          <w:szCs w:val="24"/>
        </w:rPr>
        <w:t>的加速度为</w:t>
      </w:r>
      <w:r w:rsidRPr="001C3A76">
        <w:rPr>
          <w:rFonts w:ascii="Times New Roman" w:hAnsi="Times New Roman"/>
          <w:i/>
          <w:sz w:val="24"/>
          <w:szCs w:val="24"/>
        </w:rPr>
        <w:t>a</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绳子的拉力大小为</w:t>
      </w:r>
      <w:r w:rsidRPr="001C3A76">
        <w:rPr>
          <w:rFonts w:ascii="Times New Roman" w:hAnsi="Times New Roman"/>
          <w:i/>
          <w:sz w:val="24"/>
          <w:szCs w:val="24"/>
        </w:rPr>
        <w:t>F</w:t>
      </w:r>
      <w:r w:rsidRPr="001C3A76">
        <w:rPr>
          <w:rFonts w:ascii="Times New Roman" w:hAnsi="Times New Roman"/>
          <w:sz w:val="24"/>
          <w:szCs w:val="24"/>
          <w:vertAlign w:val="subscript"/>
        </w:rPr>
        <w:t>2</w:t>
      </w:r>
      <w:r w:rsidRPr="00F31529">
        <w:rPr>
          <w:rFonts w:ascii="宋体" w:hAnsi="宋体"/>
          <w:sz w:val="24"/>
          <w:szCs w:val="24"/>
        </w:rPr>
        <w:t>,</w:t>
      </w:r>
      <w:r w:rsidRPr="001C3A76">
        <w:rPr>
          <w:rFonts w:ascii="Times New Roman" w:eastAsia="仿宋_GB2312" w:hAnsi="Times New Roman"/>
          <w:sz w:val="24"/>
          <w:szCs w:val="24"/>
        </w:rPr>
        <w:t>则</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对物体</w:t>
      </w:r>
      <w:r w:rsidRPr="001C3A76">
        <w:rPr>
          <w:rFonts w:ascii="Times New Roman" w:hAnsi="Times New Roman"/>
          <w:sz w:val="24"/>
          <w:szCs w:val="24"/>
        </w:rPr>
        <w:t>A</w:t>
      </w:r>
      <w:r w:rsidRPr="001C3A76">
        <w:rPr>
          <w:rFonts w:ascii="Times New Roman" w:eastAsia="仿宋_GB2312" w:hAnsi="Times New Roman"/>
          <w:sz w:val="24"/>
          <w:szCs w:val="24"/>
        </w:rPr>
        <w:t>有</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g</w:t>
      </w:r>
      <w:r w:rsidRPr="001C3A76">
        <w:rPr>
          <w:rFonts w:ascii="Times New Roman" w:hAnsi="Times New Roman"/>
          <w:sz w:val="24"/>
          <w:szCs w:val="24"/>
        </w:rPr>
        <w:t>sin</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μm</w:t>
      </w:r>
      <w:r w:rsidRPr="001C3A76">
        <w:rPr>
          <w:rFonts w:ascii="Times New Roman" w:hAnsi="Times New Roman"/>
          <w:sz w:val="24"/>
          <w:szCs w:val="24"/>
          <w:vertAlign w:val="subscript"/>
        </w:rPr>
        <w:t>1</w:t>
      </w:r>
      <w:r w:rsidRPr="001C3A76">
        <w:rPr>
          <w:rFonts w:ascii="Times New Roman" w:hAnsi="Times New Roman"/>
          <w:i/>
          <w:sz w:val="24"/>
          <w:szCs w:val="24"/>
        </w:rPr>
        <w:t>g</w:t>
      </w:r>
      <w:r w:rsidRPr="001C3A76">
        <w:rPr>
          <w:rFonts w:ascii="Times New Roman" w:hAnsi="Times New Roman"/>
          <w:sz w:val="24"/>
          <w:szCs w:val="24"/>
        </w:rPr>
        <w:t>cos</w:t>
      </w:r>
      <w:r w:rsidRPr="00F31529">
        <w:rPr>
          <w:rFonts w:ascii="宋体" w:hAnsi="宋体"/>
          <w:sz w:val="24"/>
          <w:szCs w:val="24"/>
        </w:rPr>
        <w:t xml:space="preserve"> </w:t>
      </w:r>
      <w:r w:rsidRPr="001C3A76">
        <w:rPr>
          <w:rFonts w:ascii="Times New Roman" w:hAnsi="Times New Roman"/>
          <w:i/>
          <w:sz w:val="24"/>
          <w:szCs w:val="24"/>
        </w:rPr>
        <w:t>θ</w:t>
      </w:r>
      <w:r w:rsidRPr="004E0917">
        <w:rPr>
          <w:rFonts w:ascii="宋体" w:hAnsi="宋体"/>
          <w:sz w:val="24"/>
          <w:szCs w:val="24"/>
        </w:rPr>
        <w:t>-</w:t>
      </w:r>
      <w:r w:rsidRPr="001C3A76">
        <w:rPr>
          <w:rFonts w:ascii="Times New Roman" w:hAnsi="Times New Roman"/>
          <w:i/>
          <w:sz w:val="24"/>
          <w:szCs w:val="24"/>
        </w:rPr>
        <w:t>F</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1</w:t>
      </w:r>
      <w:r w:rsidRPr="001C3A76">
        <w:rPr>
          <w:rFonts w:ascii="Times New Roman" w:hAnsi="Times New Roman"/>
          <w:i/>
          <w:sz w:val="24"/>
          <w:szCs w:val="24"/>
        </w:rPr>
        <w:t>a</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对物体</w:t>
      </w:r>
      <w:r w:rsidRPr="001C3A76">
        <w:rPr>
          <w:rFonts w:ascii="Times New Roman" w:hAnsi="Times New Roman"/>
          <w:sz w:val="24"/>
          <w:szCs w:val="24"/>
        </w:rPr>
        <w:t>B</w:t>
      </w:r>
      <w:r w:rsidRPr="001C3A76">
        <w:rPr>
          <w:rFonts w:ascii="Times New Roman" w:eastAsia="仿宋_GB2312" w:hAnsi="Times New Roman"/>
          <w:sz w:val="24"/>
          <w:szCs w:val="24"/>
        </w:rPr>
        <w:t>有</w:t>
      </w:r>
      <w:r w:rsidRPr="001C3A76">
        <w:rPr>
          <w:rFonts w:ascii="Times New Roman" w:hAnsi="Times New Roman"/>
          <w:i/>
          <w:sz w:val="24"/>
          <w:szCs w:val="24"/>
        </w:rPr>
        <w:t>F</w:t>
      </w:r>
      <w:r w:rsidRPr="001C3A76">
        <w:rPr>
          <w:rFonts w:ascii="Times New Roman" w:hAnsi="Times New Roman"/>
          <w:sz w:val="24"/>
          <w:szCs w:val="24"/>
          <w:vertAlign w:val="subscript"/>
        </w:rPr>
        <w:t>2</w:t>
      </w:r>
      <w:r w:rsidRPr="004E0917">
        <w:rPr>
          <w:rFonts w:ascii="宋体" w:hAnsi="宋体"/>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g</w:t>
      </w:r>
      <w:r w:rsidRPr="001C3A76">
        <w:rPr>
          <w:rFonts w:ascii="Times New Roman" w:hAnsi="Times New Roman"/>
          <w:sz w:val="24"/>
          <w:szCs w:val="24"/>
        </w:rPr>
        <w:t>=</w:t>
      </w:r>
      <w:r w:rsidRPr="001C3A76">
        <w:rPr>
          <w:rFonts w:ascii="Times New Roman" w:hAnsi="Times New Roman"/>
          <w:i/>
          <w:sz w:val="24"/>
          <w:szCs w:val="24"/>
        </w:rPr>
        <w:t>m</w:t>
      </w:r>
      <w:r w:rsidRPr="001C3A76">
        <w:rPr>
          <w:rFonts w:ascii="Times New Roman" w:hAnsi="Times New Roman"/>
          <w:sz w:val="24"/>
          <w:szCs w:val="24"/>
          <w:vertAlign w:val="subscript"/>
        </w:rPr>
        <w:t>2</w:t>
      </w:r>
      <w:r w:rsidRPr="001C3A76">
        <w:rPr>
          <w:rFonts w:ascii="Times New Roman" w:hAnsi="Times New Roman"/>
          <w:i/>
          <w:sz w:val="24"/>
          <w:szCs w:val="24"/>
        </w:rPr>
        <w:t>a</w:t>
      </w:r>
      <w:r w:rsidRPr="001C3A76">
        <w:rPr>
          <w:rFonts w:ascii="Times New Roman" w:hAnsi="Times New Roman"/>
          <w:sz w:val="24"/>
          <w:szCs w:val="24"/>
          <w:vertAlign w:val="sub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解得</w:t>
      </w:r>
      <w:r w:rsidRPr="001C3A76">
        <w:rPr>
          <w:rFonts w:ascii="Times New Roman" w:hAnsi="Times New Roman"/>
          <w:i/>
          <w:sz w:val="24"/>
          <w:szCs w:val="24"/>
        </w:rPr>
        <w:t>a</w:t>
      </w:r>
      <w:r w:rsidRPr="001C3A76">
        <w:rPr>
          <w:rFonts w:ascii="Times New Roman" w:hAnsi="Times New Roman"/>
          <w:sz w:val="24"/>
          <w:szCs w:val="24"/>
          <w:vertAlign w:val="subscript"/>
        </w:rPr>
        <w:t>2</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 xml:space="preserve"> </w:t>
      </w:r>
      <w:r w:rsidRPr="001C3A76">
        <w:rPr>
          <w:rFonts w:ascii="Times New Roman" w:hAnsi="Times New Roman"/>
          <w:sz w:val="24"/>
          <w:szCs w:val="24"/>
        </w:rPr>
        <w:t>m/s</w:t>
      </w:r>
      <w:r w:rsidRPr="001C3A76">
        <w:rPr>
          <w:rFonts w:ascii="Times New Roman" w:hAnsi="Times New Roman"/>
          <w:sz w:val="24"/>
          <w:szCs w:val="24"/>
          <w:vertAlign w:val="superscript"/>
        </w:rPr>
        <w:t>2</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eastAsia="仿宋_GB2312" w:hAnsi="Times New Roman"/>
          <w:sz w:val="24"/>
          <w:szCs w:val="24"/>
        </w:rPr>
        <w:t>第二段运动时间内小物体</w:t>
      </w:r>
      <w:r w:rsidRPr="001C3A76">
        <w:rPr>
          <w:rFonts w:ascii="Times New Roman" w:hAnsi="Times New Roman"/>
          <w:sz w:val="24"/>
          <w:szCs w:val="24"/>
        </w:rPr>
        <w:t>A</w:t>
      </w:r>
      <w:r w:rsidRPr="001C3A76">
        <w:rPr>
          <w:rFonts w:ascii="Times New Roman" w:eastAsia="仿宋_GB2312" w:hAnsi="Times New Roman"/>
          <w:sz w:val="24"/>
          <w:szCs w:val="24"/>
        </w:rPr>
        <w:t>发生的位移为</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w:t>
      </w:r>
      <w:r w:rsidRPr="001C3A76">
        <w:rPr>
          <w:rFonts w:ascii="Book Antiqua" w:hAnsi="Book Antiqua"/>
          <w:i/>
          <w:sz w:val="24"/>
          <w:szCs w:val="24"/>
        </w:rPr>
        <w:t>v</w:t>
      </w:r>
      <w:r w:rsidRPr="001C3A76">
        <w:rPr>
          <w:rFonts w:ascii="Times New Roman" w:hAnsi="Times New Roman"/>
          <w:i/>
          <w:sz w:val="24"/>
          <w:szCs w:val="24"/>
        </w:rPr>
        <w:t>t</w:t>
      </w:r>
      <w:r w:rsidRPr="001C3A76">
        <w:rPr>
          <w:rFonts w:ascii="Times New Roman" w:hAnsi="Times New Roman"/>
          <w:sz w:val="24"/>
          <w:szCs w:val="24"/>
          <w:vertAlign w:val="subscript"/>
        </w:rPr>
        <w:t>2</w:t>
      </w:r>
      <w:r w:rsidRPr="001C3A76">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1C3A76">
        <w:rPr>
          <w:rFonts w:ascii="Times New Roman" w:hAnsi="Times New Roman"/>
          <w:i/>
          <w:sz w:val="24"/>
          <w:szCs w:val="24"/>
        </w:rPr>
        <w:t>a</w:t>
      </w:r>
      <w:r w:rsidRPr="001C3A76">
        <w:rPr>
          <w:rFonts w:ascii="Times New Roman" w:hAnsi="Times New Roman"/>
          <w:sz w:val="24"/>
          <w:szCs w:val="24"/>
          <w:vertAlign w:val="subscript"/>
        </w:rPr>
        <w:t>2</w:t>
      </w:r>
      <m:oMath>
        <m:sSup>
          <m:sSupPr>
            <m:ctrlPr>
              <w:rPr>
                <w:rFonts w:ascii="Cambria Math" w:hAnsi="Cambria Math"/>
                <w:sz w:val="24"/>
                <w:szCs w:val="24"/>
              </w:rPr>
            </m:ctrlPr>
          </m:sSupPr>
          <m:e>
            <m:sSub>
              <m:sSubPr>
                <m:ctrlPr>
                  <w:rPr>
                    <w:rFonts w:ascii="Cambria Math" w:hAnsi="Cambria Math"/>
                    <w:sz w:val="24"/>
                    <w:szCs w:val="24"/>
                  </w:rPr>
                </m:ctrlPr>
              </m:sSubPr>
              <m:e>
                <m:r>
                  <w:rPr>
                    <w:rFonts w:ascii="Cambria Math" w:hAnsi="Cambria Math"/>
                    <w:sz w:val="24"/>
                    <w:szCs w:val="24"/>
                  </w:rPr>
                  <m:t>t</m:t>
                </m:r>
              </m:e>
              <m:sub>
                <m:r>
                  <m:rPr>
                    <m:sty m:val="p"/>
                  </m:rPr>
                  <w:rPr>
                    <w:rFonts w:ascii="Cambria Math" w:hAnsi="Cambria Math"/>
                    <w:sz w:val="24"/>
                    <w:szCs w:val="24"/>
                  </w:rPr>
                  <m:t>2</m:t>
                </m:r>
              </m:sub>
            </m:sSub>
          </m:e>
          <m:sup>
            <m:r>
              <m:rPr>
                <m:sty m:val="p"/>
              </m:rPr>
              <w:rPr>
                <w:rFonts w:ascii="Cambria Math" w:hAnsi="Cambria Math"/>
                <w:sz w:val="24"/>
                <w:szCs w:val="24"/>
              </w:rPr>
              <m:t>2</m:t>
            </m:r>
          </m:sup>
        </m:sSup>
      </m:oMath>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F31529">
        <w:rPr>
          <w:rFonts w:ascii="宋体" w:hAnsi="宋体"/>
          <w:sz w:val="24"/>
          <w:szCs w:val="24"/>
        </w:rPr>
        <w:t xml:space="preserve"> </w:t>
      </w:r>
      <w:r w:rsidRPr="001C3A76">
        <w:rPr>
          <w:rFonts w:ascii="Times New Roman" w:hAnsi="Times New Roman"/>
          <w:sz w:val="24"/>
          <w:szCs w:val="24"/>
        </w:rPr>
        <w:t>m+</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F31529">
        <w:rPr>
          <w:rFonts w:ascii="宋体" w:hAnsi="宋体"/>
          <w:sz w:val="24"/>
          <w:szCs w:val="24"/>
        </w:rPr>
        <w:t>×</w:t>
      </w:r>
      <w:r w:rsidRPr="001C3A76">
        <w:rPr>
          <w:rFonts w:ascii="Times New Roman" w:hAnsi="Times New Roman"/>
          <w:sz w:val="24"/>
          <w:szCs w:val="24"/>
        </w:rPr>
        <w:t>0</w:t>
      </w:r>
      <w:r w:rsidRPr="00EE5EC2">
        <w:rPr>
          <w:rFonts w:ascii="Times New Roman" w:hAnsi="Times New Roman"/>
          <w:sz w:val="24"/>
          <w:szCs w:val="24"/>
        </w:rPr>
        <w:t>.</w:t>
      </w:r>
      <w:r w:rsidRPr="001C3A76">
        <w:rPr>
          <w:rFonts w:ascii="Times New Roman" w:hAnsi="Times New Roman"/>
          <w:sz w:val="24"/>
          <w:szCs w:val="24"/>
        </w:rPr>
        <w:t>8</w:t>
      </w:r>
      <w:r w:rsidRPr="00F31529">
        <w:rPr>
          <w:rFonts w:ascii="宋体" w:hAnsi="宋体"/>
          <w:sz w:val="24"/>
          <w:szCs w:val="24"/>
        </w:rPr>
        <w:t>×</w:t>
      </w:r>
      <w:r w:rsidRPr="001C3A76">
        <w:rPr>
          <w:rFonts w:ascii="Times New Roman" w:hAnsi="Times New Roman"/>
          <w:sz w:val="24"/>
          <w:szCs w:val="24"/>
        </w:rPr>
        <w:t>1</w:t>
      </w:r>
      <w:r w:rsidRPr="00EE5EC2">
        <w:rPr>
          <w:rFonts w:ascii="Times New Roman" w:hAnsi="Times New Roman"/>
          <w:sz w:val="24"/>
          <w:szCs w:val="24"/>
        </w:rPr>
        <w:t>.</w:t>
      </w:r>
      <w:r w:rsidRPr="001C3A76">
        <w:rPr>
          <w:rFonts w:ascii="Times New Roman" w:hAnsi="Times New Roman"/>
          <w:sz w:val="24"/>
          <w:szCs w:val="24"/>
        </w:rPr>
        <w:t>5</w:t>
      </w:r>
      <w:r w:rsidRPr="001C3A76">
        <w:rPr>
          <w:rFonts w:ascii="Times New Roman" w:hAnsi="Times New Roman"/>
          <w:sz w:val="24"/>
          <w:szCs w:val="24"/>
          <w:vertAlign w:val="superscript"/>
        </w:rPr>
        <w:t>2</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hAnsi="Times New Roman"/>
          <w:sz w:val="24"/>
          <w:szCs w:val="24"/>
        </w:rPr>
      </w:pPr>
      <w:r w:rsidRPr="001C3A76">
        <w:rPr>
          <w:rFonts w:ascii="Times New Roman" w:hAnsi="Times New Roman"/>
          <w:sz w:val="24"/>
          <w:szCs w:val="24"/>
        </w:rPr>
        <w:t>=12</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w:t>
      </w:r>
    </w:p>
    <w:p w:rsidR="004F05CA" w:rsidRPr="001C3A76" w:rsidRDefault="000F52EC" w:rsidP="00E166EA">
      <w:pPr>
        <w:tabs>
          <w:tab w:val="left" w:pos="4253"/>
        </w:tabs>
        <w:spacing w:line="360" w:lineRule="auto"/>
        <w:rPr>
          <w:rFonts w:ascii="Times New Roman" w:eastAsia="仿宋_GB2312" w:hAnsi="Times New Roman"/>
          <w:sz w:val="24"/>
          <w:szCs w:val="24"/>
        </w:rPr>
      </w:pPr>
      <w:r w:rsidRPr="001C3A76">
        <w:rPr>
          <w:rFonts w:ascii="Times New Roman" w:eastAsia="仿宋_GB2312" w:hAnsi="Times New Roman"/>
          <w:sz w:val="24"/>
          <w:szCs w:val="24"/>
        </w:rPr>
        <w:t>传送带顶端到底端的长度</w:t>
      </w:r>
    </w:p>
    <w:p w:rsidR="00EC51BF" w:rsidRDefault="000F52EC" w:rsidP="00A34716">
      <w:pPr>
        <w:tabs>
          <w:tab w:val="left" w:pos="4253"/>
        </w:tabs>
        <w:spacing w:line="360" w:lineRule="auto"/>
        <w:rPr>
          <w:rFonts w:ascii="Times New Roman" w:eastAsia="黑体" w:hAnsi="Times New Roman"/>
          <w:sz w:val="24"/>
          <w:szCs w:val="24"/>
        </w:rPr>
      </w:pPr>
      <w:r w:rsidRPr="001C3A76">
        <w:rPr>
          <w:rFonts w:ascii="Times New Roman" w:hAnsi="Times New Roman"/>
          <w:i/>
          <w:sz w:val="24"/>
          <w:szCs w:val="24"/>
        </w:rPr>
        <w:t>L</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1</w:t>
      </w:r>
      <w:r w:rsidRPr="001C3A76">
        <w:rPr>
          <w:rFonts w:ascii="Times New Roman" w:hAnsi="Times New Roman"/>
          <w:sz w:val="24"/>
          <w:szCs w:val="24"/>
        </w:rPr>
        <w:t>+</w:t>
      </w:r>
      <w:r w:rsidRPr="001C3A76">
        <w:rPr>
          <w:rFonts w:ascii="Times New Roman" w:hAnsi="Times New Roman"/>
          <w:i/>
          <w:sz w:val="24"/>
          <w:szCs w:val="24"/>
        </w:rPr>
        <w:t>s</w:t>
      </w:r>
      <w:r w:rsidRPr="001C3A76">
        <w:rPr>
          <w:rFonts w:ascii="Times New Roman" w:hAnsi="Times New Roman"/>
          <w:sz w:val="24"/>
          <w:szCs w:val="24"/>
          <w:vertAlign w:val="subscript"/>
        </w:rPr>
        <w:t>2</w:t>
      </w:r>
      <w:r w:rsidRPr="001C3A76">
        <w:rPr>
          <w:rFonts w:ascii="Times New Roman" w:hAnsi="Times New Roman"/>
          <w:sz w:val="24"/>
          <w:szCs w:val="24"/>
        </w:rPr>
        <w:t>=10</w:t>
      </w:r>
      <w:r w:rsidRPr="00F31529">
        <w:rPr>
          <w:rFonts w:ascii="宋体" w:hAnsi="宋体"/>
          <w:sz w:val="24"/>
          <w:szCs w:val="24"/>
        </w:rPr>
        <w:t xml:space="preserve"> </w:t>
      </w:r>
      <w:r w:rsidRPr="001C3A76">
        <w:rPr>
          <w:rFonts w:ascii="Times New Roman" w:hAnsi="Times New Roman"/>
          <w:sz w:val="24"/>
          <w:szCs w:val="24"/>
        </w:rPr>
        <w:t>m+12</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m=22</w:t>
      </w:r>
      <w:r w:rsidRPr="00EE5EC2">
        <w:rPr>
          <w:rFonts w:ascii="Times New Roman" w:hAnsi="Times New Roman"/>
          <w:sz w:val="24"/>
          <w:szCs w:val="24"/>
        </w:rPr>
        <w:t>.</w:t>
      </w:r>
      <w:r w:rsidRPr="001C3A76">
        <w:rPr>
          <w:rFonts w:ascii="Times New Roman" w:hAnsi="Times New Roman"/>
          <w:sz w:val="24"/>
          <w:szCs w:val="24"/>
        </w:rPr>
        <w:t>9</w:t>
      </w:r>
      <w:r w:rsidRPr="00F31529">
        <w:rPr>
          <w:rFonts w:ascii="宋体" w:hAnsi="宋体"/>
          <w:sz w:val="24"/>
          <w:szCs w:val="24"/>
        </w:rPr>
        <w:t xml:space="preserve"> </w:t>
      </w:r>
      <w:r w:rsidRPr="001C3A76">
        <w:rPr>
          <w:rFonts w:ascii="Times New Roman" w:hAnsi="Times New Roman"/>
          <w:sz w:val="24"/>
          <w:szCs w:val="24"/>
        </w:rPr>
        <w:t>m</w:t>
      </w:r>
      <w:r w:rsidRPr="00F31529">
        <w:rPr>
          <w:rFonts w:ascii="宋体" w:hAnsi="宋体"/>
          <w:sz w:val="24"/>
          <w:szCs w:val="24"/>
        </w:rPr>
        <w:t>。</w:t>
      </w:r>
    </w:p>
    <w:sectPr w:rsidR="00EC51BF">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5E8" w:rsidRDefault="008325E8" w:rsidP="006C537E">
      <w:pPr>
        <w:pStyle w:val="a3"/>
      </w:pPr>
      <w:r>
        <w:separator/>
      </w:r>
    </w:p>
  </w:endnote>
  <w:endnote w:type="continuationSeparator" w:id="0">
    <w:p w:rsidR="008325E8" w:rsidRDefault="008325E8"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仿宋_GB2312">
    <w:panose1 w:val="02010609030101010101"/>
    <w:charset w:val="86"/>
    <w:family w:val="modern"/>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5E8" w:rsidRDefault="008325E8">
      <w:pPr>
        <w:pStyle w:val="a3"/>
      </w:pPr>
      <w:r>
        <w:separator/>
      </w:r>
    </w:p>
  </w:footnote>
  <w:footnote w:type="continuationSeparator" w:id="0">
    <w:p w:rsidR="008325E8" w:rsidRDefault="008325E8">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9596D"/>
    <w:rsid w:val="000B623B"/>
    <w:rsid w:val="000F52EC"/>
    <w:rsid w:val="001302C8"/>
    <w:rsid w:val="0013235C"/>
    <w:rsid w:val="00151FA7"/>
    <w:rsid w:val="00152ED9"/>
    <w:rsid w:val="0017705F"/>
    <w:rsid w:val="001C3A76"/>
    <w:rsid w:val="001C5ADF"/>
    <w:rsid w:val="002068E6"/>
    <w:rsid w:val="00292EDB"/>
    <w:rsid w:val="002B1C99"/>
    <w:rsid w:val="00304784"/>
    <w:rsid w:val="00326389"/>
    <w:rsid w:val="00327CDE"/>
    <w:rsid w:val="003653F7"/>
    <w:rsid w:val="00391EE7"/>
    <w:rsid w:val="003B1CD3"/>
    <w:rsid w:val="003C3EB0"/>
    <w:rsid w:val="00405CA5"/>
    <w:rsid w:val="00451408"/>
    <w:rsid w:val="00486645"/>
    <w:rsid w:val="0049669A"/>
    <w:rsid w:val="004A2F49"/>
    <w:rsid w:val="004A3019"/>
    <w:rsid w:val="004E0917"/>
    <w:rsid w:val="004F05CA"/>
    <w:rsid w:val="00510EA2"/>
    <w:rsid w:val="005156A7"/>
    <w:rsid w:val="005243A2"/>
    <w:rsid w:val="00535272"/>
    <w:rsid w:val="005464F6"/>
    <w:rsid w:val="005518C6"/>
    <w:rsid w:val="00580E68"/>
    <w:rsid w:val="0058578F"/>
    <w:rsid w:val="005B0CFB"/>
    <w:rsid w:val="005F127C"/>
    <w:rsid w:val="006A1800"/>
    <w:rsid w:val="006C537E"/>
    <w:rsid w:val="006E28A5"/>
    <w:rsid w:val="006F33EC"/>
    <w:rsid w:val="00720332"/>
    <w:rsid w:val="0081363D"/>
    <w:rsid w:val="008325E8"/>
    <w:rsid w:val="00843D10"/>
    <w:rsid w:val="008B3DDC"/>
    <w:rsid w:val="008B6A72"/>
    <w:rsid w:val="008F3DC4"/>
    <w:rsid w:val="008F6FA2"/>
    <w:rsid w:val="009217BC"/>
    <w:rsid w:val="00960619"/>
    <w:rsid w:val="00971BFB"/>
    <w:rsid w:val="00977E55"/>
    <w:rsid w:val="009D7281"/>
    <w:rsid w:val="009E7553"/>
    <w:rsid w:val="009F4C47"/>
    <w:rsid w:val="00A20E19"/>
    <w:rsid w:val="00A256B2"/>
    <w:rsid w:val="00A33F40"/>
    <w:rsid w:val="00A34716"/>
    <w:rsid w:val="00AB315B"/>
    <w:rsid w:val="00AF56FC"/>
    <w:rsid w:val="00B308B8"/>
    <w:rsid w:val="00B42D25"/>
    <w:rsid w:val="00B82B68"/>
    <w:rsid w:val="00BA1E36"/>
    <w:rsid w:val="00BF17CB"/>
    <w:rsid w:val="00BF2208"/>
    <w:rsid w:val="00C44E2D"/>
    <w:rsid w:val="00C47140"/>
    <w:rsid w:val="00C6302E"/>
    <w:rsid w:val="00C82289"/>
    <w:rsid w:val="00C93E3A"/>
    <w:rsid w:val="00CB1D13"/>
    <w:rsid w:val="00CD69E7"/>
    <w:rsid w:val="00D01BC0"/>
    <w:rsid w:val="00D3685C"/>
    <w:rsid w:val="00D81827"/>
    <w:rsid w:val="00D940E1"/>
    <w:rsid w:val="00DA558B"/>
    <w:rsid w:val="00E05032"/>
    <w:rsid w:val="00E166EA"/>
    <w:rsid w:val="00E336E3"/>
    <w:rsid w:val="00E5427A"/>
    <w:rsid w:val="00E629AC"/>
    <w:rsid w:val="00E93DC0"/>
    <w:rsid w:val="00EB4538"/>
    <w:rsid w:val="00EC51BF"/>
    <w:rsid w:val="00EE5EC2"/>
    <w:rsid w:val="00F043AD"/>
    <w:rsid w:val="00F2499B"/>
    <w:rsid w:val="00F31529"/>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A132C7C-D709-4D8E-B8D9-DA1D904FE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style>
  <w:style w:type="paragraph" w:customStyle="1" w:styleId="ad">
    <w:name w:val="[系统文字]"/>
    <w:pPr>
      <w:jc w:val="both"/>
    </w:pPr>
    <w:rPr>
      <w:rFonts w:ascii="NEU-BZ" w:eastAsia="方正书宋_GBK"/>
      <w:color w:val="000000"/>
      <w:sz w:val="21"/>
      <w:szCs w:val="21"/>
    </w:rPr>
  </w:style>
  <w:style w:type="paragraph" w:styleId="ae">
    <w:name w:val="Subtitle"/>
    <w:basedOn w:val="a"/>
    <w:next w:val="a"/>
    <w:link w:val="Char4"/>
    <w:uiPriority w:val="11"/>
    <w:qFormat/>
    <w:rsid w:val="00A256B2"/>
    <w:pPr>
      <w:spacing w:before="240" w:after="60" w:line="312" w:lineRule="auto"/>
      <w:jc w:val="center"/>
      <w:outlineLvl w:val="1"/>
    </w:pPr>
    <w:rPr>
      <w:rFonts w:asciiTheme="majorHAnsi" w:hAnsiTheme="majorHAnsi" w:cstheme="majorBidi"/>
      <w:b/>
      <w:bCs/>
      <w:kern w:val="28"/>
      <w:sz w:val="32"/>
      <w:szCs w:val="32"/>
    </w:rPr>
  </w:style>
  <w:style w:type="character" w:customStyle="1" w:styleId="Char4">
    <w:name w:val="副标题 Char"/>
    <w:basedOn w:val="a0"/>
    <w:link w:val="ae"/>
    <w:uiPriority w:val="11"/>
    <w:rsid w:val="00A256B2"/>
    <w:rPr>
      <w:rFonts w:asciiTheme="majorHAnsi" w:hAnsiTheme="majorHAnsi" w:cstheme="majorBidi"/>
      <w:b/>
      <w:bCs/>
      <w:kern w:val="28"/>
      <w:sz w:val="32"/>
      <w:szCs w:val="32"/>
    </w:rPr>
  </w:style>
  <w:style w:type="paragraph" w:styleId="af">
    <w:name w:val="Title"/>
    <w:basedOn w:val="a"/>
    <w:next w:val="a"/>
    <w:link w:val="Char5"/>
    <w:uiPriority w:val="10"/>
    <w:qFormat/>
    <w:rsid w:val="00A256B2"/>
    <w:pPr>
      <w:spacing w:before="240" w:after="60"/>
      <w:jc w:val="center"/>
      <w:outlineLvl w:val="0"/>
    </w:pPr>
    <w:rPr>
      <w:rFonts w:asciiTheme="majorHAnsi" w:hAnsiTheme="majorHAnsi" w:cstheme="majorBidi"/>
      <w:b/>
      <w:bCs/>
      <w:sz w:val="32"/>
      <w:szCs w:val="32"/>
    </w:rPr>
  </w:style>
  <w:style w:type="character" w:customStyle="1" w:styleId="Char5">
    <w:name w:val="标题 Char"/>
    <w:basedOn w:val="a0"/>
    <w:link w:val="af"/>
    <w:uiPriority w:val="10"/>
    <w:rsid w:val="00A256B2"/>
    <w:rPr>
      <w:rFonts w:asciiTheme="majorHAnsi"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ntTable" Target="fontTable.xml"/><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主题">
  <a:themeElements>
    <a:clrScheme name="Office">
      <a:dk1>
        <a:sysClr val="windowText" lastClr="000000"/>
      </a:dk1>
      <a:lt1>
        <a:sysClr val="window" lastClr="B7E8BD"/>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12</Pages>
  <Words>1192</Words>
  <Characters>6795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Intergen Ltd</Company>
  <LinksUpToDate>false</LinksUpToDate>
  <CharactersWithSpaces>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cp:lastModifiedBy>JBY</cp:lastModifiedBy>
  <cp:revision>10</cp:revision>
  <dcterms:created xsi:type="dcterms:W3CDTF">2026-01-17T10:31:00Z</dcterms:created>
  <dcterms:modified xsi:type="dcterms:W3CDTF">2026-03-20T03:14:00Z</dcterms:modified>
</cp:coreProperties>
</file>