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47B" w:rsidRPr="00690DAD" w:rsidRDefault="009D31EF" w:rsidP="00EA261D">
      <w:pPr>
        <w:pStyle w:val="af"/>
      </w:pPr>
      <w:r w:rsidRPr="00690DAD">
        <w:t>第</w:t>
      </w:r>
      <w:r w:rsidRPr="00690DAD">
        <w:t>2</w:t>
      </w:r>
      <w:r w:rsidRPr="00690DAD">
        <w:t>讲　力的合成与分解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学习目标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1.</w:t>
      </w:r>
      <w:r w:rsidRPr="00690DAD">
        <w:rPr>
          <w:rFonts w:ascii="Times New Roman" w:hAnsi="Times New Roman"/>
          <w:sz w:val="24"/>
          <w:szCs w:val="24"/>
        </w:rPr>
        <w:t>会用平行四边形定则及三角形定则求合力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2.</w:t>
      </w:r>
      <w:r w:rsidRPr="00690DAD">
        <w:rPr>
          <w:rFonts w:ascii="Times New Roman" w:hAnsi="Times New Roman"/>
          <w:sz w:val="24"/>
          <w:szCs w:val="24"/>
        </w:rPr>
        <w:t>能利用效果分解法和正交分解法计算分力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1585" cy="284480"/>
            <wp:effectExtent l="0" t="0" r="0" b="1270"/>
            <wp:docPr id="1492" name="image1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1.</w:t>
      </w:r>
      <w:r w:rsidRPr="00690DAD">
        <w:rPr>
          <w:rFonts w:ascii="Times New Roman" w:eastAsia="黑体" w:hAnsi="Times New Roman"/>
          <w:sz w:val="24"/>
          <w:szCs w:val="24"/>
        </w:rPr>
        <w:t>力的合成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381375" cy="828040"/>
            <wp:effectExtent l="0" t="0" r="9525" b="0"/>
            <wp:docPr id="1493" name="image1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381375" cy="1078230"/>
            <wp:effectExtent l="0" t="0" r="9525" b="7620"/>
            <wp:docPr id="1494" name="image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381375" cy="2769235"/>
            <wp:effectExtent l="0" t="0" r="9525" b="0"/>
            <wp:docPr id="1495" name="image1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7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2.</w:t>
      </w:r>
      <w:r w:rsidRPr="00690DAD">
        <w:rPr>
          <w:rFonts w:ascii="Times New Roman" w:eastAsia="黑体" w:hAnsi="Times New Roman"/>
          <w:sz w:val="24"/>
          <w:szCs w:val="24"/>
        </w:rPr>
        <w:t>力的分解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3381375" cy="2519045"/>
            <wp:effectExtent l="0" t="0" r="9525" b="0"/>
            <wp:docPr id="1496" name="image1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3.</w:t>
      </w:r>
      <w:r w:rsidRPr="00690DAD">
        <w:rPr>
          <w:rFonts w:ascii="Times New Roman" w:eastAsia="黑体" w:hAnsi="Times New Roman"/>
          <w:sz w:val="24"/>
          <w:szCs w:val="24"/>
        </w:rPr>
        <w:t>矢量和标量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78250" cy="828040"/>
            <wp:effectExtent l="0" t="0" r="0" b="0"/>
            <wp:docPr id="1497" name="image1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2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1.</w:t>
      </w:r>
      <w:r w:rsidRPr="00690DAD">
        <w:rPr>
          <w:rFonts w:ascii="Times New Roman" w:eastAsia="黑体" w:hAnsi="Times New Roman"/>
          <w:sz w:val="24"/>
          <w:szCs w:val="24"/>
        </w:rPr>
        <w:t>思考判断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hAnsi="Times New Roman"/>
          <w:sz w:val="24"/>
          <w:szCs w:val="24"/>
        </w:rPr>
        <w:t>合力和分力可以同时作用在一个物体上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(</w:t>
      </w:r>
      <w:r w:rsidRPr="00410A83">
        <w:rPr>
          <w:rFonts w:ascii="宋体" w:hAnsi="宋体"/>
          <w:sz w:val="24"/>
          <w:szCs w:val="24"/>
        </w:rPr>
        <w:t>×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sz w:val="24"/>
          <w:szCs w:val="24"/>
        </w:rPr>
        <w:t>两个力的合力一定比其分力大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(</w:t>
      </w:r>
      <w:r w:rsidRPr="00410A83">
        <w:rPr>
          <w:rFonts w:ascii="宋体" w:hAnsi="宋体"/>
          <w:sz w:val="24"/>
          <w:szCs w:val="24"/>
        </w:rPr>
        <w:t>×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(3)</w:t>
      </w:r>
      <w:r w:rsidRPr="00690DAD">
        <w:rPr>
          <w:rFonts w:ascii="Times New Roman" w:hAnsi="Times New Roman"/>
          <w:sz w:val="24"/>
          <w:szCs w:val="24"/>
        </w:rPr>
        <w:t>当一个分力增大时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合力一定增大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(</w:t>
      </w:r>
      <w:r w:rsidRPr="00410A83">
        <w:rPr>
          <w:rFonts w:ascii="宋体" w:hAnsi="宋体"/>
          <w:sz w:val="24"/>
          <w:szCs w:val="24"/>
        </w:rPr>
        <w:t>×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(4)</w:t>
      </w:r>
      <w:r w:rsidRPr="00690DAD">
        <w:rPr>
          <w:rFonts w:ascii="Times New Roman" w:hAnsi="Times New Roman"/>
          <w:sz w:val="24"/>
          <w:szCs w:val="24"/>
        </w:rPr>
        <w:t>几个力的共同作用效果可以用一个力来替代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(√)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(5)</w:t>
      </w:r>
      <w:r w:rsidRPr="00690DAD">
        <w:rPr>
          <w:rFonts w:ascii="Times New Roman" w:hAnsi="Times New Roman"/>
          <w:sz w:val="24"/>
          <w:szCs w:val="24"/>
        </w:rPr>
        <w:t>一个力只能分解为一对分力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(</w:t>
      </w:r>
      <w:r w:rsidRPr="00410A83">
        <w:rPr>
          <w:rFonts w:ascii="宋体" w:hAnsi="宋体"/>
          <w:sz w:val="24"/>
          <w:szCs w:val="24"/>
        </w:rPr>
        <w:t>×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(6)</w:t>
      </w:r>
      <w:r w:rsidRPr="00690DAD">
        <w:rPr>
          <w:rFonts w:ascii="Times New Roman" w:hAnsi="Times New Roman"/>
          <w:sz w:val="24"/>
          <w:szCs w:val="24"/>
        </w:rPr>
        <w:t>两个大小恒定的力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的合力的大小随它们夹角的增大而减小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(√)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(7)</w:t>
      </w:r>
      <w:r w:rsidRPr="00690DAD">
        <w:rPr>
          <w:rFonts w:ascii="Times New Roman" w:hAnsi="Times New Roman"/>
          <w:sz w:val="24"/>
          <w:szCs w:val="24"/>
        </w:rPr>
        <w:t>互成角度的两个力的合力与分力间一定构成封闭的三角形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(√)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2.</w:t>
      </w:r>
      <w:r w:rsidRPr="00690DAD">
        <w:rPr>
          <w:rFonts w:ascii="Times New Roman" w:hAnsi="Times New Roman"/>
          <w:sz w:val="24"/>
          <w:szCs w:val="24"/>
        </w:rPr>
        <w:t>物体在五个共点力的作用下保持平衡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其中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5</w:t>
      </w:r>
      <w:r w:rsidRPr="00690DAD">
        <w:rPr>
          <w:rFonts w:ascii="Times New Roman" w:hAnsi="Times New Roman"/>
          <w:sz w:val="24"/>
          <w:szCs w:val="24"/>
        </w:rPr>
        <w:t>大小为</w:t>
      </w:r>
      <w:r w:rsidRPr="00690DAD">
        <w:rPr>
          <w:rFonts w:ascii="Times New Roman" w:hAnsi="Times New Roman"/>
          <w:sz w:val="24"/>
          <w:szCs w:val="24"/>
        </w:rPr>
        <w:t>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方向水平向右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若撤去力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5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保持其余四个力不变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此时的合力为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hAnsi="Times New Roman"/>
          <w:sz w:val="24"/>
          <w:szCs w:val="24"/>
        </w:rPr>
        <w:t>若将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5</w:t>
      </w:r>
      <w:r w:rsidRPr="00690DAD">
        <w:rPr>
          <w:rFonts w:ascii="Times New Roman" w:hAnsi="Times New Roman"/>
          <w:sz w:val="24"/>
          <w:szCs w:val="24"/>
        </w:rPr>
        <w:t>转过</w:t>
      </w:r>
      <w:r w:rsidRPr="00690DAD">
        <w:rPr>
          <w:rFonts w:ascii="Times New Roman" w:hAnsi="Times New Roman"/>
          <w:sz w:val="24"/>
          <w:szCs w:val="24"/>
        </w:rPr>
        <w:t>120°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此时的合力为</w:t>
      </w:r>
      <w:r w:rsidRPr="00690DAD">
        <w:rPr>
          <w:rFonts w:ascii="Times New Roman" w:hAnsi="Times New Roman"/>
          <w:i/>
          <w:sz w:val="24"/>
          <w:szCs w:val="24"/>
        </w:rPr>
        <w:t>F'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与</w:t>
      </w:r>
      <w:r w:rsidRPr="00690DAD">
        <w:rPr>
          <w:rFonts w:ascii="Times New Roman" w:hAnsi="Times New Roman"/>
          <w:i/>
          <w:sz w:val="24"/>
          <w:szCs w:val="24"/>
        </w:rPr>
        <w:t>F'</w:t>
      </w:r>
      <w:r w:rsidRPr="00690DAD">
        <w:rPr>
          <w:rFonts w:ascii="Times New Roman" w:hAnsi="Times New Roman"/>
          <w:sz w:val="24"/>
          <w:szCs w:val="24"/>
        </w:rPr>
        <w:t>大小之比为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EA261D" w:rsidRPr="00690DAD" w:rsidRDefault="00EA261D" w:rsidP="00EA261D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3C6A7D" wp14:editId="1DCE46C2">
            <wp:extent cx="940435" cy="758825"/>
            <wp:effectExtent l="0" t="0" r="0" b="3175"/>
            <wp:docPr id="1498" name="image1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3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A.1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1</w:t>
      </w:r>
      <w:r w:rsidRPr="00690DAD">
        <w:rPr>
          <w:rFonts w:ascii="Times New Roman" w:hAnsi="Times New Roman"/>
          <w:sz w:val="24"/>
          <w:szCs w:val="24"/>
        </w:rPr>
        <w:t xml:space="preserve">　　　　</w:t>
      </w:r>
      <w:r w:rsidR="00EA261D">
        <w:rPr>
          <w:rFonts w:ascii="Times New Roman" w:hAnsi="Times New Roman"/>
          <w:sz w:val="24"/>
          <w:szCs w:val="24"/>
        </w:rPr>
        <w:tab/>
      </w:r>
      <w:r w:rsidRPr="00690DAD">
        <w:rPr>
          <w:rFonts w:ascii="Times New Roman" w:hAnsi="Times New Roman"/>
          <w:sz w:val="24"/>
          <w:szCs w:val="24"/>
        </w:rPr>
        <w:t>B.1</w:t>
      </w:r>
      <w:r w:rsidRPr="00E33629">
        <w:rPr>
          <w:rFonts w:ascii="宋体" w:hAnsi="宋体" w:cs="宋体" w:hint="eastAsia"/>
          <w:sz w:val="24"/>
          <w:szCs w:val="24"/>
        </w:rPr>
        <w:t>∶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C.1</w:t>
      </w:r>
      <w:r w:rsidRPr="00E33629">
        <w:rPr>
          <w:rFonts w:ascii="宋体" w:hAnsi="宋体" w:cs="宋体" w:hint="eastAsia"/>
          <w:sz w:val="24"/>
          <w:szCs w:val="24"/>
        </w:rPr>
        <w:t>∶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="00E33629" w:rsidRPr="00690DAD">
        <w:rPr>
          <w:rFonts w:ascii="Times New Roman" w:hAnsi="Times New Roman"/>
          <w:sz w:val="24"/>
          <w:szCs w:val="24"/>
        </w:rPr>
        <w:tab/>
        <w:t>D.</w:t>
      </w:r>
      <w:r w:rsidRPr="00690DAD">
        <w:rPr>
          <w:rFonts w:ascii="Times New Roman" w:hAnsi="Times New Roman"/>
          <w:sz w:val="24"/>
          <w:szCs w:val="24"/>
        </w:rPr>
        <w:t>1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C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lastRenderedPageBreak/>
        <w:t>3.</w:t>
      </w:r>
      <w:r w:rsidRPr="00690DAD">
        <w:rPr>
          <w:rFonts w:ascii="Times New Roman" w:hAnsi="Times New Roman"/>
          <w:sz w:val="24"/>
          <w:szCs w:val="24"/>
        </w:rPr>
        <w:t>一个物体受到三个共点力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3</w:t>
      </w:r>
      <w:r w:rsidRPr="00690DAD">
        <w:rPr>
          <w:rFonts w:ascii="Times New Roman" w:hAnsi="Times New Roman"/>
          <w:sz w:val="24"/>
          <w:szCs w:val="24"/>
        </w:rPr>
        <w:t>作用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其合力为</w:t>
      </w:r>
      <w:r w:rsidRPr="00690DAD">
        <w:rPr>
          <w:rFonts w:ascii="Times New Roman" w:hAnsi="Times New Roman"/>
          <w:sz w:val="24"/>
          <w:szCs w:val="24"/>
        </w:rPr>
        <w:t>0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这三个力的大小分别为</w:t>
      </w:r>
      <w:r w:rsidRPr="00690DAD">
        <w:rPr>
          <w:rFonts w:ascii="Times New Roman" w:hAnsi="Times New Roman"/>
          <w:sz w:val="24"/>
          <w:szCs w:val="24"/>
        </w:rPr>
        <w:t>20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18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30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现将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3</w:t>
      </w:r>
      <w:r w:rsidRPr="00690DAD">
        <w:rPr>
          <w:rFonts w:ascii="Times New Roman" w:hAnsi="Times New Roman"/>
          <w:sz w:val="24"/>
          <w:szCs w:val="24"/>
        </w:rPr>
        <w:t>突然减小到</w:t>
      </w:r>
      <w:r w:rsidRPr="00690DAD">
        <w:rPr>
          <w:rFonts w:ascii="Times New Roman" w:hAnsi="Times New Roman"/>
          <w:sz w:val="24"/>
          <w:szCs w:val="24"/>
        </w:rPr>
        <w:t>18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三个力的方向仍保持不变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则此时它们的合力为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A.8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="00E33629" w:rsidRPr="00690DAD">
        <w:rPr>
          <w:rFonts w:ascii="Times New Roman" w:hAnsi="Times New Roman"/>
          <w:sz w:val="24"/>
          <w:szCs w:val="24"/>
        </w:rPr>
        <w:tab/>
        <w:t>B.</w:t>
      </w:r>
      <w:r w:rsidRPr="00690DAD">
        <w:rPr>
          <w:rFonts w:ascii="Times New Roman" w:hAnsi="Times New Roman"/>
          <w:sz w:val="24"/>
          <w:szCs w:val="24"/>
        </w:rPr>
        <w:t>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C.12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="00E33629" w:rsidRPr="00690DAD">
        <w:rPr>
          <w:rFonts w:ascii="Times New Roman" w:hAnsi="Times New Roman"/>
          <w:sz w:val="24"/>
          <w:szCs w:val="24"/>
        </w:rPr>
        <w:tab/>
        <w:t>D.</w:t>
      </w:r>
      <w:r w:rsidRPr="00690DAD">
        <w:rPr>
          <w:rFonts w:ascii="Times New Roman" w:hAnsi="Times New Roman"/>
          <w:sz w:val="24"/>
          <w:szCs w:val="24"/>
        </w:rPr>
        <w:t>18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C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4.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用一根轻质细绳将一重力大小为</w:t>
      </w:r>
      <w:r w:rsidRPr="00690DAD">
        <w:rPr>
          <w:rFonts w:ascii="Times New Roman" w:hAnsi="Times New Roman"/>
          <w:sz w:val="24"/>
          <w:szCs w:val="24"/>
        </w:rPr>
        <w:t>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690DAD">
        <w:rPr>
          <w:rFonts w:ascii="Times New Roman" w:hAnsi="Times New Roman"/>
          <w:sz w:val="24"/>
          <w:szCs w:val="24"/>
        </w:rPr>
        <w:t>的相框对称地悬挂在墙壁上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相框上两个挂钉间的距离为</w:t>
      </w:r>
      <w:r w:rsidRPr="00690DAD">
        <w:rPr>
          <w:rFonts w:ascii="Times New Roman" w:hAnsi="Times New Roman"/>
          <w:sz w:val="24"/>
          <w:szCs w:val="24"/>
        </w:rPr>
        <w:t>0.5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已知绳能承受的最大张力为</w:t>
      </w:r>
      <w:r w:rsidRPr="00690DAD">
        <w:rPr>
          <w:rFonts w:ascii="Times New Roman" w:hAnsi="Times New Roman"/>
          <w:sz w:val="24"/>
          <w:szCs w:val="24"/>
        </w:rPr>
        <w:t>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为使绳不断裂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绳子的最短长度为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EA261D" w:rsidRPr="00690DAD" w:rsidRDefault="00EA261D" w:rsidP="00EA261D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6F42CAE" wp14:editId="3062BA4C">
            <wp:extent cx="1009015" cy="793750"/>
            <wp:effectExtent l="0" t="0" r="635" b="6350"/>
            <wp:docPr id="1503" name="image1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4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A.0.5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="00E33629" w:rsidRPr="00690DAD">
        <w:rPr>
          <w:rFonts w:ascii="Times New Roman" w:hAnsi="Times New Roman"/>
          <w:sz w:val="24"/>
          <w:szCs w:val="24"/>
        </w:rPr>
        <w:tab/>
        <w:t>B.</w:t>
      </w:r>
      <w:r w:rsidRPr="00690DAD">
        <w:rPr>
          <w:rFonts w:ascii="Times New Roman" w:hAnsi="Times New Roman"/>
          <w:sz w:val="24"/>
          <w:szCs w:val="24"/>
        </w:rPr>
        <w:t>1.0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  <w:r w:rsidR="00E33629" w:rsidRPr="00690DAD">
        <w:rPr>
          <w:rFonts w:ascii="Times New Roman" w:hAnsi="Times New Roman"/>
          <w:sz w:val="24"/>
          <w:szCs w:val="24"/>
        </w:rPr>
        <w:tab/>
        <w:t>D.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C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1585" cy="284480"/>
            <wp:effectExtent l="0" t="0" r="0" b="1270"/>
            <wp:docPr id="1508" name="image1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124EB">
      <w:pPr>
        <w:pStyle w:val="ae"/>
      </w:pPr>
      <w:r w:rsidRPr="00690DAD">
        <w:t>考点一　共点力的合成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1.</w:t>
      </w:r>
      <w:r w:rsidRPr="00690DAD">
        <w:rPr>
          <w:rFonts w:ascii="Times New Roman" w:eastAsia="黑体" w:hAnsi="Times New Roman"/>
          <w:sz w:val="24"/>
          <w:szCs w:val="24"/>
        </w:rPr>
        <w:t>两个共点力的合力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合力大小的变化范围为</w:t>
      </w:r>
      <w:r w:rsidRPr="00690DAD">
        <w:rPr>
          <w:rFonts w:ascii="Times New Roman" w:hAnsi="Times New Roman"/>
          <w:sz w:val="24"/>
          <w:szCs w:val="24"/>
        </w:rPr>
        <w:t>|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|</w:t>
      </w:r>
      <w:r w:rsidRPr="00410A83">
        <w:rPr>
          <w:rFonts w:ascii="宋体" w:hAnsi="宋体"/>
          <w:sz w:val="24"/>
          <w:szCs w:val="24"/>
        </w:rPr>
        <w:t>≤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410A83">
        <w:rPr>
          <w:rFonts w:ascii="宋体" w:hAnsi="宋体"/>
          <w:sz w:val="24"/>
          <w:szCs w:val="24"/>
        </w:rPr>
        <w:t>≤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两个力的大小不变时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其合力随夹角的增大而减小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2.</w:t>
      </w:r>
      <w:r w:rsidRPr="00690DAD">
        <w:rPr>
          <w:rFonts w:ascii="Times New Roman" w:eastAsia="黑体" w:hAnsi="Times New Roman"/>
          <w:sz w:val="24"/>
          <w:szCs w:val="24"/>
        </w:rPr>
        <w:t>三个共点力的合力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hAnsi="Times New Roman"/>
          <w:sz w:val="24"/>
          <w:szCs w:val="24"/>
        </w:rPr>
        <w:t>最大值</w:t>
      </w:r>
      <w:r w:rsidRPr="00690DAD">
        <w:rPr>
          <w:rFonts w:ascii="Times New Roman" w:hAnsi="Times New Roman"/>
          <w:sz w:val="24"/>
          <w:szCs w:val="24"/>
        </w:rPr>
        <w:t>:</w:t>
      </w:r>
      <w:r w:rsidRPr="00690DAD">
        <w:rPr>
          <w:rFonts w:ascii="Times New Roman" w:hAnsi="Times New Roman"/>
          <w:sz w:val="24"/>
          <w:szCs w:val="24"/>
        </w:rPr>
        <w:t>当三个分力同方向时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合力最大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即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max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3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sz w:val="24"/>
          <w:szCs w:val="24"/>
        </w:rPr>
        <w:t>最小值</w:t>
      </w:r>
      <w:r w:rsidRPr="00690DAD">
        <w:rPr>
          <w:rFonts w:ascii="Times New Roman" w:hAnsi="Times New Roman"/>
          <w:sz w:val="24"/>
          <w:szCs w:val="24"/>
        </w:rPr>
        <w:t>:</w:t>
      </w:r>
      <w:r w:rsidRPr="00690DAD">
        <w:rPr>
          <w:rFonts w:ascii="Times New Roman" w:hAnsi="Times New Roman"/>
          <w:sz w:val="24"/>
          <w:szCs w:val="24"/>
        </w:rPr>
        <w:t>如果一个力的大小处于另外两个力的合力大小范围内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则其合力的最小值为零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即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min</w:t>
      </w:r>
      <w:r w:rsidRPr="00690DAD">
        <w:rPr>
          <w:rFonts w:ascii="Times New Roman" w:hAnsi="Times New Roman"/>
          <w:sz w:val="24"/>
          <w:szCs w:val="24"/>
        </w:rPr>
        <w:t>=0;</w:t>
      </w:r>
      <w:r w:rsidRPr="00690DAD">
        <w:rPr>
          <w:rFonts w:ascii="Times New Roman" w:hAnsi="Times New Roman"/>
          <w:sz w:val="24"/>
          <w:szCs w:val="24"/>
        </w:rPr>
        <w:t>如果不处于这个范围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则合力的最小值等于最大的一个力减去另外两个力的大小之和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即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min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3</w:t>
      </w:r>
      <w:r w:rsidRPr="00690DAD">
        <w:rPr>
          <w:rFonts w:ascii="Times New Roman" w:hAnsi="Times New Roman"/>
          <w:sz w:val="24"/>
          <w:szCs w:val="24"/>
        </w:rPr>
        <w:t>)(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为三个力中最大的力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例</w:t>
      </w:r>
      <w:r w:rsidRPr="00690DAD">
        <w:rPr>
          <w:rFonts w:ascii="Times New Roman" w:hAnsi="Times New Roman"/>
          <w:sz w:val="24"/>
          <w:szCs w:val="24"/>
        </w:rPr>
        <w:t>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(2026·</w:t>
      </w:r>
      <w:r w:rsidRPr="00690DAD">
        <w:rPr>
          <w:rFonts w:ascii="Times New Roman" w:eastAsia="楷体_GB2312" w:hAnsi="Times New Roman"/>
          <w:sz w:val="24"/>
          <w:szCs w:val="24"/>
        </w:rPr>
        <w:t>江苏淮安高中校协作体联考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一物体受到恒力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作用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同时受到从零开始增大的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作用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两力之间的夹角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则随着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从零开始增大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物体受到的合力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E124EB" w:rsidRPr="00690DAD" w:rsidRDefault="00E124EB" w:rsidP="00E124EB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6F72BC2" wp14:editId="53566F71">
            <wp:extent cx="1259205" cy="577850"/>
            <wp:effectExtent l="0" t="0" r="0" b="0"/>
            <wp:docPr id="1509" name="image1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6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逐渐增大</w:t>
      </w:r>
      <w:r w:rsidR="00E33629" w:rsidRPr="00690DAD">
        <w:rPr>
          <w:rFonts w:ascii="Times New Roman" w:hAnsi="Times New Roman"/>
          <w:sz w:val="24"/>
          <w:szCs w:val="24"/>
        </w:rPr>
        <w:tab/>
        <w:t>B.</w:t>
      </w:r>
      <w:r w:rsidRPr="00690DAD">
        <w:rPr>
          <w:rFonts w:ascii="Times New Roman" w:hAnsi="Times New Roman"/>
          <w:sz w:val="24"/>
          <w:szCs w:val="24"/>
        </w:rPr>
        <w:t>先减小后增大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始终大于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="00E33629" w:rsidRPr="00690DAD">
        <w:rPr>
          <w:rFonts w:ascii="Times New Roman" w:hAnsi="Times New Roman"/>
          <w:sz w:val="24"/>
          <w:szCs w:val="24"/>
        </w:rPr>
        <w:tab/>
        <w:t>D.</w:t>
      </w:r>
      <w:r w:rsidRPr="00690DAD">
        <w:rPr>
          <w:rFonts w:ascii="Times New Roman" w:hAnsi="Times New Roman"/>
          <w:sz w:val="24"/>
          <w:szCs w:val="24"/>
        </w:rPr>
        <w:t>始终小于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B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由图分析可知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eastAsia="仿宋_GB2312" w:hAnsi="Times New Roman"/>
          <w:sz w:val="24"/>
          <w:szCs w:val="24"/>
        </w:rPr>
        <w:t>变大的过程中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合力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  <w:vertAlign w:val="subscript"/>
        </w:rPr>
        <w:t>合</w:t>
      </w:r>
      <w:r w:rsidRPr="00690DAD">
        <w:rPr>
          <w:rFonts w:ascii="Times New Roman" w:eastAsia="仿宋_GB2312" w:hAnsi="Times New Roman"/>
          <w:sz w:val="24"/>
          <w:szCs w:val="24"/>
        </w:rPr>
        <w:t>与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eastAsia="仿宋_GB2312" w:hAnsi="Times New Roman"/>
          <w:sz w:val="24"/>
          <w:szCs w:val="24"/>
        </w:rPr>
        <w:t>垂直时最小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则随着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eastAsia="仿宋_GB2312" w:hAnsi="Times New Roman"/>
          <w:sz w:val="24"/>
          <w:szCs w:val="24"/>
        </w:rPr>
        <w:t>从零开始增大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物体受到的合力先减小后增大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合力先比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eastAsia="仿宋_GB2312" w:hAnsi="Times New Roman"/>
          <w:sz w:val="24"/>
          <w:szCs w:val="24"/>
        </w:rPr>
        <w:t>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后比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eastAsia="仿宋_GB2312" w:hAnsi="Times New Roman"/>
          <w:sz w:val="24"/>
          <w:szCs w:val="24"/>
        </w:rPr>
        <w:t>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E124EB" w:rsidRPr="00690DAD" w:rsidRDefault="00E124EB" w:rsidP="00E124EB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1BFDD24" wp14:editId="6893B0C0">
            <wp:extent cx="1475105" cy="974725"/>
            <wp:effectExtent l="0" t="0" r="0" b="0"/>
            <wp:docPr id="1510" name="image1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7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例</w:t>
      </w:r>
      <w:r w:rsidRPr="00690DAD">
        <w:rPr>
          <w:rFonts w:ascii="Times New Roman" w:hAnsi="Times New Roman"/>
          <w:sz w:val="24"/>
          <w:szCs w:val="24"/>
        </w:rPr>
        <w:t>2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eastAsia="楷体_GB2312" w:hAnsi="Times New Roman"/>
          <w:sz w:val="24"/>
          <w:szCs w:val="24"/>
        </w:rPr>
        <w:t>多选</w:t>
      </w:r>
      <w:r w:rsidRPr="00690DAD">
        <w:rPr>
          <w:rFonts w:ascii="Times New Roman" w:hAnsi="Times New Roman"/>
          <w:sz w:val="24"/>
          <w:szCs w:val="24"/>
        </w:rPr>
        <w:t>)(2025·</w:t>
      </w:r>
      <w:r w:rsidRPr="00690DAD">
        <w:rPr>
          <w:rFonts w:ascii="Times New Roman" w:eastAsia="楷体_GB2312" w:hAnsi="Times New Roman"/>
          <w:sz w:val="24"/>
          <w:szCs w:val="24"/>
        </w:rPr>
        <w:t>广东阳江一中模拟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竖直平面内质量为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</w:rPr>
        <w:t>的小球与三条相同的轻质弹簧相连接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静止时相邻两弹簧间的夹角均为</w:t>
      </w:r>
      <w:r w:rsidRPr="00690DAD">
        <w:rPr>
          <w:rFonts w:ascii="Times New Roman" w:hAnsi="Times New Roman"/>
          <w:sz w:val="24"/>
          <w:szCs w:val="24"/>
        </w:rPr>
        <w:t>120°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已知重力加速度为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弹簧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对小球的作用力大小均为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且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则弹簧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hAnsi="Times New Roman"/>
          <w:sz w:val="24"/>
          <w:szCs w:val="24"/>
        </w:rPr>
        <w:t>对此小球的作用力的大小可能为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E124EB" w:rsidRPr="00690DAD" w:rsidRDefault="00E124EB" w:rsidP="00E124EB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3F31CD" wp14:editId="336639B3">
            <wp:extent cx="1155700" cy="974725"/>
            <wp:effectExtent l="0" t="0" r="6350" b="0"/>
            <wp:docPr id="1511" name="image1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8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76F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A.0</w:t>
      </w:r>
      <w:r w:rsidR="00E33629" w:rsidRPr="00690DAD">
        <w:rPr>
          <w:rFonts w:ascii="Times New Roman" w:hAnsi="Times New Roman"/>
          <w:sz w:val="24"/>
          <w:szCs w:val="24"/>
        </w:rPr>
        <w:tab/>
        <w:t>B.</w:t>
      </w:r>
      <w:r w:rsidRPr="00690DAD">
        <w:rPr>
          <w:rFonts w:ascii="Times New Roman" w:hAnsi="Times New Roman"/>
          <w:i/>
          <w:sz w:val="24"/>
          <w:szCs w:val="24"/>
        </w:rPr>
        <w:t>mg</w:t>
      </w:r>
    </w:p>
    <w:p w:rsidR="001C147B" w:rsidRPr="00690DAD" w:rsidRDefault="0053176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 w:rsidR="009D31EF" w:rsidRPr="00690DAD">
        <w:rPr>
          <w:rFonts w:ascii="Times New Roman" w:hAnsi="Times New Roman"/>
          <w:sz w:val="24"/>
          <w:szCs w:val="24"/>
        </w:rPr>
        <w:t>2</w:t>
      </w:r>
      <w:r w:rsidR="009D31EF" w:rsidRPr="00690DAD">
        <w:rPr>
          <w:rFonts w:ascii="Times New Roman" w:hAnsi="Times New Roman"/>
          <w:i/>
          <w:sz w:val="24"/>
          <w:szCs w:val="24"/>
        </w:rPr>
        <w:t>mg</w:t>
      </w:r>
      <w:r w:rsidR="00E33629" w:rsidRPr="00690DAD">
        <w:rPr>
          <w:rFonts w:ascii="Times New Roman" w:hAnsi="Times New Roman"/>
          <w:sz w:val="24"/>
          <w:szCs w:val="24"/>
        </w:rPr>
        <w:tab/>
        <w:t>D.</w:t>
      </w:r>
      <w:r w:rsidR="009D31EF" w:rsidRPr="00690DAD">
        <w:rPr>
          <w:rFonts w:ascii="Times New Roman" w:hAnsi="Times New Roman"/>
          <w:sz w:val="24"/>
          <w:szCs w:val="24"/>
        </w:rPr>
        <w:t>3</w:t>
      </w:r>
      <w:r w:rsidR="009D31EF" w:rsidRPr="00690DAD">
        <w:rPr>
          <w:rFonts w:ascii="Times New Roman" w:hAnsi="Times New Roman"/>
          <w:i/>
          <w:sz w:val="24"/>
          <w:szCs w:val="24"/>
        </w:rPr>
        <w:t>mg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AC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当弹簧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处于伸长状态时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产生的弹力沿弹簧向上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大小相等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夹角为</w:t>
      </w:r>
      <w:r w:rsidRPr="00690DAD">
        <w:rPr>
          <w:rFonts w:ascii="Times New Roman" w:hAnsi="Times New Roman"/>
          <w:sz w:val="24"/>
          <w:szCs w:val="24"/>
        </w:rPr>
        <w:t>120°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由二力合成的规律可知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合力方向竖直向上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大小与弹力相等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即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  <w:vertAlign w:val="subscript"/>
        </w:rPr>
        <w:t>合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知小球与弹簧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没有相互作用力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当弹簧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处于压缩状态时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产生的弹力沿弹簧向下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大小相等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夹角为</w:t>
      </w:r>
      <w:r w:rsidRPr="00690DAD">
        <w:rPr>
          <w:rFonts w:ascii="Times New Roman" w:hAnsi="Times New Roman"/>
          <w:sz w:val="24"/>
          <w:szCs w:val="24"/>
        </w:rPr>
        <w:t>120°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由二力合成的规律可知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合力方向竖直向下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大小与弹力相等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即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  <w:vertAlign w:val="subscript"/>
        </w:rPr>
        <w:t>合</w:t>
      </w:r>
      <w:r w:rsidRPr="00690DAD">
        <w:rPr>
          <w:rFonts w:ascii="Times New Roman" w:hAnsi="Times New Roman"/>
          <w:i/>
          <w:sz w:val="24"/>
          <w:szCs w:val="24"/>
        </w:rPr>
        <w:t>'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知小球与弹簧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的作用力满足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c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  <w:vertAlign w:val="subscript"/>
        </w:rPr>
        <w:t>合</w:t>
      </w:r>
      <w:r w:rsidRPr="00690DAD">
        <w:rPr>
          <w:rFonts w:ascii="Times New Roman" w:hAnsi="Times New Roman"/>
          <w:i/>
          <w:sz w:val="24"/>
          <w:szCs w:val="24"/>
        </w:rPr>
        <w:t>'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=2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方法总结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几种特殊情况的共点力的合成方法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344"/>
        <w:gridCol w:w="2735"/>
        <w:gridCol w:w="5112"/>
      </w:tblGrid>
      <w:tr w:rsidR="001C147B" w:rsidRPr="00690DAD" w:rsidTr="00E124EB">
        <w:trPr>
          <w:trHeight w:val="313"/>
          <w:jc w:val="center"/>
        </w:trPr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690DAD">
              <w:rPr>
                <w:rFonts w:ascii="Times New Roman" w:eastAsia="仿宋_GB2312" w:hAnsi="Times New Roman"/>
                <w:sz w:val="24"/>
                <w:szCs w:val="24"/>
              </w:rPr>
              <w:t>类型</w:t>
            </w:r>
          </w:p>
        </w:tc>
        <w:tc>
          <w:tcPr>
            <w:tcW w:w="1342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690DAD">
              <w:rPr>
                <w:rFonts w:ascii="Times New Roman" w:eastAsia="仿宋_GB2312" w:hAnsi="Times New Roman"/>
                <w:sz w:val="24"/>
                <w:szCs w:val="24"/>
              </w:rPr>
              <w:t>作图</w:t>
            </w:r>
          </w:p>
        </w:tc>
        <w:tc>
          <w:tcPr>
            <w:tcW w:w="2508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690DAD">
              <w:rPr>
                <w:rFonts w:ascii="Times New Roman" w:eastAsia="仿宋_GB2312" w:hAnsi="Times New Roman"/>
                <w:sz w:val="24"/>
                <w:szCs w:val="24"/>
              </w:rPr>
              <w:t>合力的计算</w:t>
            </w:r>
          </w:p>
        </w:tc>
      </w:tr>
      <w:tr w:rsidR="001C147B" w:rsidRPr="00690DAD" w:rsidTr="00E124EB">
        <w:trPr>
          <w:trHeight w:val="1002"/>
          <w:jc w:val="center"/>
        </w:trPr>
        <w:tc>
          <w:tcPr>
            <w:tcW w:w="1150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690DAD">
              <w:rPr>
                <w:rFonts w:ascii="Times New Roman" w:eastAsia="仿宋_GB2312" w:hAnsi="Times New Roman"/>
                <w:sz w:val="24"/>
                <w:szCs w:val="24"/>
              </w:rPr>
              <w:t>两力互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690DAD">
              <w:rPr>
                <w:rFonts w:ascii="Times New Roman" w:eastAsia="仿宋_GB2312" w:hAnsi="Times New Roman"/>
                <w:sz w:val="24"/>
                <w:szCs w:val="24"/>
              </w:rPr>
              <w:t>相垂直</w:t>
            </w:r>
          </w:p>
        </w:tc>
        <w:tc>
          <w:tcPr>
            <w:tcW w:w="13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006DD8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16280" cy="577850"/>
                  <wp:effectExtent l="0" t="0" r="7620" b="0"/>
                  <wp:docPr id="1512" name="image3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oMath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tan</w:t>
            </w:r>
            <w:r w:rsidRPr="00690DAD">
              <w:rPr>
                <w:rFonts w:ascii="宋体" w:hAnsi="宋体"/>
                <w:sz w:val="24"/>
                <w:szCs w:val="24"/>
              </w:rPr>
              <w:t xml:space="preserve"> 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θ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den>
              </m:f>
            </m:oMath>
          </w:p>
        </w:tc>
      </w:tr>
      <w:tr w:rsidR="001C147B" w:rsidRPr="00690DAD" w:rsidTr="00E124EB">
        <w:trPr>
          <w:trHeight w:val="1247"/>
          <w:jc w:val="center"/>
        </w:trPr>
        <w:tc>
          <w:tcPr>
            <w:tcW w:w="1150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eastAsia="仿宋_GB2312" w:hAnsi="Times New Roman"/>
                <w:sz w:val="24"/>
                <w:szCs w:val="24"/>
              </w:rPr>
              <w:t>两力等大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eastAsia="仿宋_GB2312" w:hAnsi="Times New Roman"/>
                <w:sz w:val="24"/>
                <w:szCs w:val="24"/>
              </w:rPr>
              <w:t>夹角为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θ</w:t>
            </w:r>
          </w:p>
        </w:tc>
        <w:tc>
          <w:tcPr>
            <w:tcW w:w="134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006DD8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93750" cy="716280"/>
                  <wp:effectExtent l="0" t="0" r="6350" b="7620"/>
                  <wp:docPr id="1517" name="image3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=2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690DAD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cos</w:t>
            </w:r>
            <w:r w:rsidRPr="00690DAD">
              <w:rPr>
                <w:rFonts w:ascii="宋体" w:hAnsi="宋体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θ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690DAD">
              <w:rPr>
                <w:rFonts w:ascii="Times New Roman" w:eastAsia="仿宋_GB2312" w:hAnsi="Times New Roman"/>
                <w:sz w:val="24"/>
                <w:szCs w:val="24"/>
              </w:rPr>
              <w:t>与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690DAD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90DAD">
              <w:rPr>
                <w:rFonts w:ascii="Times New Roman" w:eastAsia="仿宋_GB2312" w:hAnsi="Times New Roman"/>
                <w:sz w:val="24"/>
                <w:szCs w:val="24"/>
              </w:rPr>
              <w:t>夹角为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θ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</w:tr>
      <w:tr w:rsidR="001C147B" w:rsidRPr="00690DAD" w:rsidTr="00E124EB">
        <w:trPr>
          <w:trHeight w:val="1316"/>
          <w:jc w:val="center"/>
        </w:trPr>
        <w:tc>
          <w:tcPr>
            <w:tcW w:w="1150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eastAsia="仿宋_GB2312" w:hAnsi="Times New Roman"/>
                <w:sz w:val="24"/>
                <w:szCs w:val="24"/>
              </w:rPr>
              <w:t>两力等大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eastAsia="仿宋_GB2312" w:hAnsi="Times New Roman"/>
                <w:sz w:val="24"/>
                <w:szCs w:val="24"/>
              </w:rPr>
              <w:t>夹角为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120°</w:t>
            </w:r>
          </w:p>
        </w:tc>
        <w:tc>
          <w:tcPr>
            <w:tcW w:w="1342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006DD8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47065" cy="758825"/>
                  <wp:effectExtent l="0" t="0" r="635" b="3175"/>
                  <wp:docPr id="1522" name="image3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F'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=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F</w:t>
            </w:r>
          </w:p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F'</w:t>
            </w:r>
            <w:r w:rsidRPr="00690DAD">
              <w:rPr>
                <w:rFonts w:ascii="Times New Roman" w:eastAsia="仿宋_GB2312" w:hAnsi="Times New Roman"/>
                <w:sz w:val="24"/>
                <w:szCs w:val="24"/>
              </w:rPr>
              <w:t>与</w:t>
            </w:r>
            <w:r w:rsidRPr="00690DAD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690DAD">
              <w:rPr>
                <w:rFonts w:ascii="Times New Roman" w:eastAsia="仿宋_GB2312" w:hAnsi="Times New Roman"/>
                <w:sz w:val="24"/>
                <w:szCs w:val="24"/>
              </w:rPr>
              <w:t>夹角为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60°</w:t>
            </w:r>
          </w:p>
        </w:tc>
      </w:tr>
    </w:tbl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lastRenderedPageBreak/>
        <w:t>跟踪训练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1.(2026·</w:t>
      </w:r>
      <w:r w:rsidRPr="00690DAD">
        <w:rPr>
          <w:rFonts w:ascii="Times New Roman" w:eastAsia="楷体_GB2312" w:hAnsi="Times New Roman"/>
          <w:sz w:val="24"/>
          <w:szCs w:val="24"/>
        </w:rPr>
        <w:t>广东惠州期中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唐代《耒耜经》记载曲辕犁是一种起土省力的先进耕犁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耕地过程中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牛通过两根耕索拉曲辕犁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忽略耕索质量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则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02765" cy="500380"/>
            <wp:effectExtent l="0" t="0" r="6985" b="0"/>
            <wp:docPr id="1523" name="image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9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曲辕犁匀速前进时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耕索对犁的拉力小于犁对耕索的拉力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sz w:val="24"/>
          <w:szCs w:val="24"/>
        </w:rPr>
        <w:t>曲辕犁加速前进时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耕索对犁的拉力大于犁对耕索的拉力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其他条件相同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当两根耕索之间的夹角较大时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牛较省力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其他条件相同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当两根耕索之间的夹角较小时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耕索上的力比较小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D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耕索对犁的拉力与犁对耕索的拉力是一对相互作用力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无论犁匀速运动还是加速运动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这两个力都是等大反向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两个分力一定时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夹角越小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合力越大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所以其他条件相同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当两根耕索之间的夹角较小时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牛较省力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耕索上的力也比较小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2.(2025·</w:t>
      </w:r>
      <w:r w:rsidRPr="00690DAD">
        <w:rPr>
          <w:rFonts w:ascii="Times New Roman" w:eastAsia="楷体_GB2312" w:hAnsi="Times New Roman"/>
          <w:sz w:val="24"/>
          <w:szCs w:val="24"/>
        </w:rPr>
        <w:t>广东湛江一模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三个共点力大小分别是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3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关于它们合力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的大小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下列说法正确的是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大小的取值范围一定是</w:t>
      </w:r>
      <w:r w:rsidRPr="00690DAD">
        <w:rPr>
          <w:rFonts w:ascii="Times New Roman" w:hAnsi="Times New Roman"/>
          <w:sz w:val="24"/>
          <w:szCs w:val="24"/>
        </w:rPr>
        <w:t>0</w:t>
      </w:r>
      <w:r w:rsidRPr="00410A83">
        <w:rPr>
          <w:rFonts w:ascii="宋体" w:hAnsi="宋体"/>
          <w:sz w:val="24"/>
          <w:szCs w:val="24"/>
        </w:rPr>
        <w:t>≤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410A83">
        <w:rPr>
          <w:rFonts w:ascii="宋体" w:hAnsi="宋体"/>
          <w:sz w:val="24"/>
          <w:szCs w:val="24"/>
        </w:rPr>
        <w:t>≤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3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至少比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3</w:t>
      </w:r>
      <w:r w:rsidRPr="00690DAD">
        <w:rPr>
          <w:rFonts w:ascii="Times New Roman" w:hAnsi="Times New Roman"/>
          <w:sz w:val="24"/>
          <w:szCs w:val="24"/>
        </w:rPr>
        <w:t>中的某一个力大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若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3</w:t>
      </w:r>
      <w:r w:rsidRPr="00690DAD">
        <w:rPr>
          <w:rFonts w:ascii="Times New Roman" w:hAnsi="Times New Roman"/>
          <w:sz w:val="24"/>
          <w:szCs w:val="24"/>
        </w:rPr>
        <w:t>=3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6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8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只要适当调整它们之间的夹角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一定能使合力为零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若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3</w:t>
      </w:r>
      <w:r w:rsidRPr="00690DAD">
        <w:rPr>
          <w:rFonts w:ascii="Times New Roman" w:hAnsi="Times New Roman"/>
          <w:sz w:val="24"/>
          <w:szCs w:val="24"/>
        </w:rPr>
        <w:t>=3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6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只要适当调整它们之间的夹角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一定能使合力为零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C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三个力的合力最大值是三个力同向时的代数和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3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但最小值不一定为</w:t>
      </w:r>
      <w:r w:rsidRPr="00690DAD">
        <w:rPr>
          <w:rFonts w:ascii="Times New Roman" w:hAnsi="Times New Roman"/>
          <w:sz w:val="24"/>
          <w:szCs w:val="24"/>
        </w:rPr>
        <w:t>0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若三个力无法平衡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则合力最小值大于</w:t>
      </w:r>
      <w:r w:rsidRPr="00690DAD">
        <w:rPr>
          <w:rFonts w:ascii="Times New Roman" w:hAnsi="Times New Roman"/>
          <w:sz w:val="24"/>
          <w:szCs w:val="24"/>
        </w:rPr>
        <w:t>0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合力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可以等于或小于所有分力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三力可构成三角形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合力能为零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三力不可构成三角形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无法平衡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124EB">
      <w:pPr>
        <w:pStyle w:val="ae"/>
      </w:pPr>
      <w:r w:rsidRPr="00690DAD">
        <w:t>考点二　力的分解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1.</w:t>
      </w:r>
      <w:r w:rsidRPr="00690DAD">
        <w:rPr>
          <w:rFonts w:ascii="Times New Roman" w:eastAsia="黑体" w:hAnsi="Times New Roman"/>
          <w:sz w:val="24"/>
          <w:szCs w:val="24"/>
        </w:rPr>
        <w:t>按照解决问题需要分解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80995" cy="862330"/>
            <wp:effectExtent l="0" t="0" r="0" b="0"/>
            <wp:docPr id="1524" name="image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0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2.</w:t>
      </w:r>
      <w:r w:rsidRPr="00690DAD">
        <w:rPr>
          <w:rFonts w:ascii="Times New Roman" w:eastAsia="黑体" w:hAnsi="Times New Roman"/>
          <w:sz w:val="24"/>
          <w:szCs w:val="24"/>
        </w:rPr>
        <w:t>正交分解法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lastRenderedPageBreak/>
        <w:t>(1)</w:t>
      </w:r>
      <w:r w:rsidRPr="00690DAD">
        <w:rPr>
          <w:rFonts w:ascii="Times New Roman" w:hAnsi="Times New Roman"/>
          <w:sz w:val="24"/>
          <w:szCs w:val="24"/>
        </w:rPr>
        <w:t>建立坐标系原则</w:t>
      </w:r>
      <w:r w:rsidRPr="00690DAD">
        <w:rPr>
          <w:rFonts w:ascii="Times New Roman" w:hAnsi="Times New Roman"/>
          <w:sz w:val="24"/>
          <w:szCs w:val="24"/>
        </w:rPr>
        <w:t>:</w:t>
      </w:r>
      <w:r w:rsidRPr="00690DAD">
        <w:rPr>
          <w:rFonts w:ascii="Times New Roman" w:hAnsi="Times New Roman"/>
          <w:sz w:val="24"/>
          <w:szCs w:val="24"/>
        </w:rPr>
        <w:t>一般选共点力的作用点为原点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在静力学中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以少分解力和容易分解力为原则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使尽量多的力在坐标轴上</w:t>
      </w:r>
      <w:r w:rsidRPr="00690DAD">
        <w:rPr>
          <w:rFonts w:ascii="Times New Roman" w:hAnsi="Times New Roman"/>
          <w:sz w:val="24"/>
          <w:szCs w:val="24"/>
        </w:rPr>
        <w:t>);</w:t>
      </w:r>
      <w:r w:rsidRPr="00690DAD">
        <w:rPr>
          <w:rFonts w:ascii="Times New Roman" w:hAnsi="Times New Roman"/>
          <w:sz w:val="24"/>
          <w:szCs w:val="24"/>
        </w:rPr>
        <w:t>在动力学中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常以加速度方向和垂直加速度方向为坐标轴方向建立坐标系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sz w:val="24"/>
          <w:szCs w:val="24"/>
        </w:rPr>
        <w:t>分解步骤</w:t>
      </w:r>
      <w:r w:rsidRPr="00690DAD">
        <w:rPr>
          <w:rFonts w:ascii="Times New Roman" w:hAnsi="Times New Roman"/>
          <w:sz w:val="24"/>
          <w:szCs w:val="24"/>
        </w:rPr>
        <w:t>:</w:t>
      </w:r>
      <w:r w:rsidRPr="00690DAD">
        <w:rPr>
          <w:rFonts w:ascii="Times New Roman" w:hAnsi="Times New Roman"/>
          <w:sz w:val="24"/>
          <w:szCs w:val="24"/>
        </w:rPr>
        <w:t>把物体受到的多个力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3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410A83">
        <w:rPr>
          <w:rFonts w:ascii="宋体" w:hAnsi="宋体"/>
          <w:sz w:val="24"/>
          <w:szCs w:val="24"/>
        </w:rPr>
        <w:t>…</w:t>
      </w:r>
      <w:r w:rsidRPr="00690DAD">
        <w:rPr>
          <w:rFonts w:ascii="Times New Roman" w:hAnsi="Times New Roman"/>
          <w:sz w:val="24"/>
          <w:szCs w:val="24"/>
        </w:rPr>
        <w:t>依次分解到</w:t>
      </w:r>
      <w:r w:rsidRPr="00690DAD">
        <w:rPr>
          <w:rFonts w:ascii="Times New Roman" w:hAnsi="Times New Roman"/>
          <w:i/>
          <w:sz w:val="24"/>
          <w:szCs w:val="24"/>
        </w:rPr>
        <w:t>x</w:t>
      </w:r>
      <w:r w:rsidRPr="00690DAD">
        <w:rPr>
          <w:rFonts w:ascii="Times New Roman" w:hAnsi="Times New Roman"/>
          <w:sz w:val="24"/>
          <w:szCs w:val="24"/>
        </w:rPr>
        <w:t>轴、</w:t>
      </w:r>
      <w:r w:rsidRPr="00690DAD">
        <w:rPr>
          <w:rFonts w:ascii="Times New Roman" w:hAnsi="Times New Roman"/>
          <w:i/>
          <w:sz w:val="24"/>
          <w:szCs w:val="24"/>
        </w:rPr>
        <w:t>y</w:t>
      </w:r>
      <w:r w:rsidRPr="00690DAD">
        <w:rPr>
          <w:rFonts w:ascii="Times New Roman" w:hAnsi="Times New Roman"/>
          <w:sz w:val="24"/>
          <w:szCs w:val="24"/>
        </w:rPr>
        <w:t>轴上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40435" cy="828040"/>
            <wp:effectExtent l="0" t="0" r="0" b="0"/>
            <wp:docPr id="1525" name="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1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x</w:t>
      </w:r>
      <w:r w:rsidRPr="00690DAD">
        <w:rPr>
          <w:rFonts w:ascii="Times New Roman" w:hAnsi="Times New Roman"/>
          <w:sz w:val="24"/>
          <w:szCs w:val="24"/>
        </w:rPr>
        <w:t>轴上的合力</w:t>
      </w:r>
      <w:r w:rsidRPr="00690DAD">
        <w:rPr>
          <w:rFonts w:ascii="Times New Roman" w:hAnsi="Times New Roman"/>
          <w:sz w:val="24"/>
          <w:szCs w:val="24"/>
        </w:rPr>
        <w:t>: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3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90DAD">
        <w:rPr>
          <w:rFonts w:ascii="Times New Roman" w:hAnsi="Times New Roman"/>
          <w:sz w:val="24"/>
          <w:szCs w:val="24"/>
        </w:rPr>
        <w:t>+</w:t>
      </w:r>
      <w:r w:rsidRPr="00410A83">
        <w:rPr>
          <w:rFonts w:ascii="宋体" w:hAnsi="宋体"/>
          <w:sz w:val="24"/>
          <w:szCs w:val="24"/>
        </w:rPr>
        <w:t>…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y</w:t>
      </w:r>
      <w:r w:rsidRPr="00690DAD">
        <w:rPr>
          <w:rFonts w:ascii="Times New Roman" w:hAnsi="Times New Roman"/>
          <w:sz w:val="24"/>
          <w:szCs w:val="24"/>
        </w:rPr>
        <w:t>轴上的合力</w:t>
      </w:r>
      <w:r w:rsidRPr="00690DAD">
        <w:rPr>
          <w:rFonts w:ascii="Times New Roman" w:hAnsi="Times New Roman"/>
          <w:sz w:val="24"/>
          <w:szCs w:val="24"/>
        </w:rPr>
        <w:t>: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y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y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y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3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y</w:t>
      </w:r>
      <w:r w:rsidRPr="00690DAD">
        <w:rPr>
          <w:rFonts w:ascii="Times New Roman" w:hAnsi="Times New Roman"/>
          <w:sz w:val="24"/>
          <w:szCs w:val="24"/>
        </w:rPr>
        <w:t>+</w:t>
      </w:r>
      <w:r w:rsidRPr="00410A83">
        <w:rPr>
          <w:rFonts w:ascii="宋体" w:hAnsi="宋体"/>
          <w:sz w:val="24"/>
          <w:szCs w:val="24"/>
        </w:rPr>
        <w:t>…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合力大小</w:t>
      </w:r>
      <w:r w:rsidRPr="00690DAD">
        <w:rPr>
          <w:rFonts w:ascii="Times New Roman" w:hAnsi="Times New Roman"/>
          <w:sz w:val="24"/>
          <w:szCs w:val="24"/>
        </w:rPr>
        <w:t>: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合力方向</w:t>
      </w:r>
      <w:r w:rsidRPr="00690DAD">
        <w:rPr>
          <w:rFonts w:ascii="Times New Roman" w:hAnsi="Times New Roman"/>
          <w:sz w:val="24"/>
          <w:szCs w:val="24"/>
        </w:rPr>
        <w:t>:</w:t>
      </w:r>
      <w:r w:rsidRPr="00690DAD">
        <w:rPr>
          <w:rFonts w:ascii="Times New Roman" w:hAnsi="Times New Roman"/>
          <w:sz w:val="24"/>
          <w:szCs w:val="24"/>
        </w:rPr>
        <w:t>若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与</w:t>
      </w:r>
      <w:r w:rsidRPr="00690DAD">
        <w:rPr>
          <w:rFonts w:ascii="Times New Roman" w:hAnsi="Times New Roman"/>
          <w:i/>
          <w:sz w:val="24"/>
          <w:szCs w:val="24"/>
        </w:rPr>
        <w:t>x</w:t>
      </w:r>
      <w:r w:rsidRPr="00690DAD">
        <w:rPr>
          <w:rFonts w:ascii="Times New Roman" w:hAnsi="Times New Roman"/>
          <w:sz w:val="24"/>
          <w:szCs w:val="24"/>
        </w:rPr>
        <w:t>轴夹角为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</w:t>
      </w:r>
      <w:r w:rsidRPr="00690DAD">
        <w:rPr>
          <w:rFonts w:ascii="Times New Roman" w:hAnsi="Times New Roman"/>
          <w:sz w:val="24"/>
          <w:szCs w:val="24"/>
        </w:rPr>
        <w:t>tan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sub>
            </m:sSub>
          </m:den>
        </m:f>
      </m:oMath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角度</w:t>
      </w:r>
      <w:r w:rsidRPr="00690DAD">
        <w:rPr>
          <w:rFonts w:ascii="Times New Roman" w:hAnsi="Times New Roman"/>
          <w:sz w:val="24"/>
          <w:szCs w:val="24"/>
        </w:rPr>
        <w:t>1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按照解决问题需要分解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例</w:t>
      </w:r>
      <w:r w:rsidRPr="00690DAD">
        <w:rPr>
          <w:rFonts w:ascii="Times New Roman" w:hAnsi="Times New Roman"/>
          <w:sz w:val="24"/>
          <w:szCs w:val="24"/>
        </w:rPr>
        <w:t>3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榫卯结构是中国传统木建筑、木家具的主要结构方式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我国未来的月球基地将采用月壤烧制的带有榫卯结构的月壤砖建设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在木结构上凿削矩形榫眼用的是如图甲所示木工凿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凿削榫眼时用锤子敲击木工凿柄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将木工凿尖端钉入木头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木工凿尖端钉入木头时的截面如图乙所示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锤子对木工凿施加的力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沿竖直面向下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木工凿对木头的侧面和竖直面的压力大小分别为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和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下列说法正确的是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E124EB" w:rsidRPr="00690DAD" w:rsidRDefault="00E124EB" w:rsidP="00E124EB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42FCD93" wp14:editId="28EE5273">
            <wp:extent cx="1802765" cy="1294130"/>
            <wp:effectExtent l="0" t="0" r="6985" b="1270"/>
            <wp:docPr id="1530" name="image2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2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和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是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的两个分力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sz w:val="24"/>
          <w:szCs w:val="24"/>
        </w:rPr>
        <w:t>凿子尖端打磨的夹角不同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可能大于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凿子尖端打磨的夹角不同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可能大于</w:t>
      </w:r>
      <w:r w:rsidRPr="00690DAD">
        <w:rPr>
          <w:rFonts w:ascii="Times New Roman" w:hAnsi="Times New Roman"/>
          <w:i/>
          <w:sz w:val="24"/>
          <w:szCs w:val="24"/>
        </w:rPr>
        <w:t>F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凿子尖端打磨的夹角不同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可能小于</w:t>
      </w:r>
      <w:r w:rsidRPr="00690DAD">
        <w:rPr>
          <w:rFonts w:ascii="Times New Roman" w:hAnsi="Times New Roman"/>
          <w:i/>
          <w:sz w:val="24"/>
          <w:szCs w:val="24"/>
        </w:rPr>
        <w:t>F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C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eastAsia="仿宋_GB2312" w:hAnsi="Times New Roman"/>
          <w:sz w:val="24"/>
          <w:szCs w:val="24"/>
        </w:rPr>
        <w:t>和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eastAsia="仿宋_GB2312" w:hAnsi="Times New Roman"/>
          <w:sz w:val="24"/>
          <w:szCs w:val="24"/>
        </w:rPr>
        <w:t>是凿子对木头的弹力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其大小等于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在垂直两接触面方向上的分力大小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但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eastAsia="仿宋_GB2312" w:hAnsi="Times New Roman"/>
          <w:sz w:val="24"/>
          <w:szCs w:val="24"/>
        </w:rPr>
        <w:t>和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eastAsia="仿宋_GB2312" w:hAnsi="Times New Roman"/>
          <w:sz w:val="24"/>
          <w:szCs w:val="24"/>
        </w:rPr>
        <w:t>不是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的两个分力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将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沿垂直两接触面分解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分力大小分别等于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eastAsia="仿宋_GB2312" w:hAnsi="Times New Roman"/>
          <w:sz w:val="24"/>
          <w:szCs w:val="24"/>
        </w:rPr>
        <w:t>和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则由数学知识可知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eastAsia="仿宋_GB2312" w:hAnsi="Times New Roman"/>
          <w:sz w:val="24"/>
          <w:szCs w:val="24"/>
        </w:rPr>
        <w:t>一定大于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和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当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&lt;45°</w:t>
      </w:r>
      <w:r w:rsidRPr="00690DAD">
        <w:rPr>
          <w:rFonts w:ascii="Times New Roman" w:eastAsia="仿宋_GB2312" w:hAnsi="Times New Roman"/>
          <w:sz w:val="24"/>
          <w:szCs w:val="24"/>
        </w:rPr>
        <w:t>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&gt;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当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&gt;45°</w:t>
      </w:r>
      <w:r w:rsidRPr="00690DAD">
        <w:rPr>
          <w:rFonts w:ascii="Times New Roman" w:eastAsia="仿宋_GB2312" w:hAnsi="Times New Roman"/>
          <w:sz w:val="24"/>
          <w:szCs w:val="24"/>
        </w:rPr>
        <w:t>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&lt;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当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=45°</w:t>
      </w:r>
      <w:r w:rsidRPr="00690DAD">
        <w:rPr>
          <w:rFonts w:ascii="Times New Roman" w:eastAsia="仿宋_GB2312" w:hAnsi="Times New Roman"/>
          <w:sz w:val="24"/>
          <w:szCs w:val="24"/>
        </w:rPr>
        <w:t>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。</w:t>
      </w:r>
    </w:p>
    <w:p w:rsidR="00E124EB" w:rsidRPr="00690DAD" w:rsidRDefault="00E124EB" w:rsidP="00E124EB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F4028ED" wp14:editId="4B6ED9B9">
            <wp:extent cx="1294130" cy="1009015"/>
            <wp:effectExtent l="0" t="0" r="1270" b="635"/>
            <wp:docPr id="1531" name="image2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3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角度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力的正交分解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例</w:t>
      </w:r>
      <w:r w:rsidRPr="00690DAD">
        <w:rPr>
          <w:rFonts w:ascii="Times New Roman" w:hAnsi="Times New Roman"/>
          <w:sz w:val="24"/>
          <w:szCs w:val="24"/>
        </w:rPr>
        <w:t>4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(2026·</w:t>
      </w:r>
      <w:r w:rsidRPr="00690DAD">
        <w:rPr>
          <w:rFonts w:ascii="Times New Roman" w:eastAsia="楷体_GB2312" w:hAnsi="Times New Roman"/>
          <w:sz w:val="24"/>
          <w:szCs w:val="24"/>
        </w:rPr>
        <w:t>广东佛山六校协作体期末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一同学在擦黑板的过程中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对黑板擦施加一个与竖直黑板面成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角斜向上的恒力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黑板擦恰好竖直向上做匀速直线运动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已知施加的力等于黑板擦所受重力的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sz w:val="24"/>
          <w:szCs w:val="24"/>
        </w:rPr>
        <w:t>倍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=0.6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则黑板擦与黑板间的动摩擦因数为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E124EB" w:rsidRPr="00690DAD" w:rsidRDefault="00E124EB" w:rsidP="00E124EB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6E3DA21" wp14:editId="1E342864">
            <wp:extent cx="647065" cy="1155700"/>
            <wp:effectExtent l="0" t="0" r="635" b="6350"/>
            <wp:docPr id="1532" name="image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4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76F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A.0.3</w:t>
      </w:r>
      <w:r w:rsidR="00E33629" w:rsidRPr="00690DAD">
        <w:rPr>
          <w:rFonts w:ascii="Times New Roman" w:hAnsi="Times New Roman"/>
          <w:sz w:val="24"/>
          <w:szCs w:val="24"/>
        </w:rPr>
        <w:tab/>
        <w:t>B.</w:t>
      </w:r>
      <w:r w:rsidRPr="00690DAD">
        <w:rPr>
          <w:rFonts w:ascii="Times New Roman" w:hAnsi="Times New Roman"/>
          <w:sz w:val="24"/>
          <w:szCs w:val="24"/>
        </w:rPr>
        <w:t>0.4</w:t>
      </w:r>
    </w:p>
    <w:p w:rsidR="001C147B" w:rsidRPr="00690DAD" w:rsidRDefault="0053176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 w:rsidR="009D31EF" w:rsidRPr="00690DAD">
        <w:rPr>
          <w:rFonts w:ascii="Times New Roman" w:hAnsi="Times New Roman"/>
          <w:sz w:val="24"/>
          <w:szCs w:val="24"/>
        </w:rPr>
        <w:t>0.5</w:t>
      </w:r>
      <w:r w:rsidR="00E33629" w:rsidRPr="00690DAD">
        <w:rPr>
          <w:rFonts w:ascii="Times New Roman" w:hAnsi="Times New Roman"/>
          <w:sz w:val="24"/>
          <w:szCs w:val="24"/>
        </w:rPr>
        <w:tab/>
        <w:t>D.</w:t>
      </w:r>
      <w:r w:rsidR="009D31EF" w:rsidRPr="00690DAD">
        <w:rPr>
          <w:rFonts w:ascii="Times New Roman" w:hAnsi="Times New Roman"/>
          <w:sz w:val="24"/>
          <w:szCs w:val="24"/>
        </w:rPr>
        <w:t>0.6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C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对黑板擦进行受力分析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90625" cy="1328420"/>
            <wp:effectExtent l="0" t="0" r="9525" b="5080"/>
            <wp:docPr id="1533" name="image2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5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当黑板擦匀速向上运动时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有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y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滑动摩擦力为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μF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水平方向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由题意知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=2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由三角函数关系知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=2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y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=2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则有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=2</w:t>
      </w:r>
      <w:r w:rsidRPr="00690DAD">
        <w:rPr>
          <w:rFonts w:ascii="Times New Roman" w:hAnsi="Times New Roman"/>
          <w:i/>
          <w:sz w:val="24"/>
          <w:szCs w:val="24"/>
        </w:rPr>
        <w:t>μmg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解得</w:t>
      </w:r>
      <w:r w:rsidRPr="00690DAD">
        <w:rPr>
          <w:rFonts w:ascii="Times New Roman" w:hAnsi="Times New Roman"/>
          <w:i/>
          <w:sz w:val="24"/>
          <w:szCs w:val="24"/>
        </w:rPr>
        <w:t>μ</w:t>
      </w:r>
      <w:r w:rsidRPr="00690DAD">
        <w:rPr>
          <w:rFonts w:ascii="Times New Roman" w:hAnsi="Times New Roman"/>
          <w:sz w:val="24"/>
          <w:szCs w:val="24"/>
        </w:rPr>
        <w:t>=0.5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124EB">
      <w:pPr>
        <w:pStyle w:val="ae"/>
      </w:pPr>
      <w:r w:rsidRPr="00690DAD">
        <w:t xml:space="preserve">考点三　</w:t>
      </w:r>
      <w:r w:rsidRPr="00410A83">
        <w:rPr>
          <w:rFonts w:ascii="宋体" w:hAnsi="宋体"/>
        </w:rPr>
        <w:t>“</w:t>
      </w:r>
      <w:r w:rsidRPr="00690DAD">
        <w:t>活结</w:t>
      </w:r>
      <w:r w:rsidRPr="00410A83">
        <w:rPr>
          <w:rFonts w:ascii="宋体" w:hAnsi="宋体"/>
        </w:rPr>
        <w:t>”</w:t>
      </w:r>
      <w:r w:rsidRPr="00690DAD">
        <w:t>和</w:t>
      </w:r>
      <w:r w:rsidRPr="00410A83">
        <w:rPr>
          <w:rFonts w:ascii="宋体" w:hAnsi="宋体"/>
        </w:rPr>
        <w:t>“</w:t>
      </w:r>
      <w:r w:rsidRPr="00690DAD">
        <w:t>死结</w:t>
      </w:r>
      <w:r w:rsidRPr="00410A83">
        <w:rPr>
          <w:rFonts w:ascii="宋体" w:hAnsi="宋体"/>
        </w:rPr>
        <w:t>”</w:t>
      </w:r>
      <w:r w:rsidRPr="00690DAD">
        <w:t>与</w:t>
      </w:r>
      <w:r w:rsidRPr="00410A83">
        <w:rPr>
          <w:rFonts w:ascii="宋体" w:hAnsi="宋体"/>
        </w:rPr>
        <w:t>“</w:t>
      </w:r>
      <w:r w:rsidRPr="00690DAD">
        <w:t>动杆</w:t>
      </w:r>
      <w:r w:rsidRPr="00410A83">
        <w:rPr>
          <w:rFonts w:ascii="宋体" w:hAnsi="宋体"/>
        </w:rPr>
        <w:t>”</w:t>
      </w:r>
      <w:r w:rsidRPr="00690DAD">
        <w:t>和</w:t>
      </w:r>
      <w:r w:rsidRPr="00410A83">
        <w:rPr>
          <w:rFonts w:ascii="宋体" w:hAnsi="宋体"/>
        </w:rPr>
        <w:t>“</w:t>
      </w:r>
      <w:r w:rsidRPr="00690DAD">
        <w:t>定杆</w:t>
      </w:r>
      <w:r w:rsidRPr="00410A83">
        <w:rPr>
          <w:rFonts w:ascii="宋体" w:hAnsi="宋体"/>
        </w:rPr>
        <w:t>”</w:t>
      </w:r>
      <w:r w:rsidRPr="00690DAD">
        <w:t>问题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角度</w:t>
      </w:r>
      <w:r w:rsidRPr="00690DAD">
        <w:rPr>
          <w:rFonts w:ascii="Times New Roman" w:hAnsi="Times New Roman"/>
          <w:sz w:val="24"/>
          <w:szCs w:val="24"/>
        </w:rPr>
        <w:t>1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eastAsia="黑体" w:hAnsi="Times New Roman"/>
          <w:sz w:val="24"/>
          <w:szCs w:val="24"/>
        </w:rPr>
        <w:t>活结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eastAsia="黑体" w:hAnsi="Times New Roman"/>
          <w:sz w:val="24"/>
          <w:szCs w:val="24"/>
        </w:rPr>
        <w:t>和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eastAsia="黑体" w:hAnsi="Times New Roman"/>
          <w:sz w:val="24"/>
          <w:szCs w:val="24"/>
        </w:rPr>
        <w:t>死结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eastAsia="黑体" w:hAnsi="Times New Roman"/>
          <w:sz w:val="24"/>
          <w:szCs w:val="24"/>
        </w:rPr>
        <w:t>模型分析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 xml:space="preserve">　　　　　　　　　　　　　　　　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666"/>
        <w:gridCol w:w="4103"/>
        <w:gridCol w:w="3422"/>
      </w:tblGrid>
      <w:tr w:rsidR="001C147B" w:rsidRPr="00690DAD" w:rsidTr="00E124EB">
        <w:trPr>
          <w:trHeight w:val="323"/>
          <w:jc w:val="center"/>
        </w:trPr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lastRenderedPageBreak/>
              <w:t>模型结构</w:t>
            </w:r>
          </w:p>
        </w:tc>
        <w:tc>
          <w:tcPr>
            <w:tcW w:w="2013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模型解读</w:t>
            </w:r>
          </w:p>
        </w:tc>
        <w:tc>
          <w:tcPr>
            <w:tcW w:w="1679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模型特点</w:t>
            </w:r>
          </w:p>
        </w:tc>
      </w:tr>
      <w:tr w:rsidR="001C147B" w:rsidRPr="00690DAD" w:rsidTr="00E124EB">
        <w:trPr>
          <w:trHeight w:val="2213"/>
          <w:jc w:val="center"/>
        </w:trPr>
        <w:tc>
          <w:tcPr>
            <w:tcW w:w="1308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宋体" w:hAnsi="宋体"/>
                <w:sz w:val="24"/>
                <w:szCs w:val="24"/>
              </w:rPr>
              <w:t>“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活结</w:t>
            </w:r>
            <w:r w:rsidRPr="00690DAD">
              <w:rPr>
                <w:rFonts w:ascii="宋体" w:hAnsi="宋体"/>
                <w:sz w:val="24"/>
                <w:szCs w:val="24"/>
              </w:rPr>
              <w:t>”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模型</w:t>
            </w:r>
          </w:p>
          <w:p w:rsidR="001C147B" w:rsidRPr="00690DAD" w:rsidRDefault="00006DD8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93750" cy="716280"/>
                  <wp:effectExtent l="0" t="0" r="6350" b="7620"/>
                  <wp:docPr id="1534" name="image3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宋体" w:hAnsi="宋体"/>
                <w:sz w:val="24"/>
                <w:szCs w:val="24"/>
              </w:rPr>
              <w:t>“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活结</w:t>
            </w:r>
            <w:r w:rsidRPr="00690DAD">
              <w:rPr>
                <w:rFonts w:ascii="宋体" w:hAnsi="宋体"/>
                <w:sz w:val="24"/>
                <w:szCs w:val="24"/>
              </w:rPr>
              <w:t>”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把绳子分为两段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且可沿绳移动</w:t>
            </w:r>
            <w:r w:rsidRPr="00690DAD">
              <w:rPr>
                <w:rFonts w:ascii="宋体" w:hAnsi="宋体"/>
                <w:sz w:val="24"/>
                <w:szCs w:val="24"/>
              </w:rPr>
              <w:t>,“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活结</w:t>
            </w:r>
            <w:r w:rsidRPr="00690DAD">
              <w:rPr>
                <w:rFonts w:ascii="宋体" w:hAnsi="宋体"/>
                <w:sz w:val="24"/>
                <w:szCs w:val="24"/>
              </w:rPr>
              <w:t>”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一般由绳跨过滑轮或绳上挂一光滑挂钩而形成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绳子因</w:t>
            </w:r>
            <w:r w:rsidRPr="00690DAD">
              <w:rPr>
                <w:rFonts w:ascii="宋体" w:hAnsi="宋体"/>
                <w:sz w:val="24"/>
                <w:szCs w:val="24"/>
              </w:rPr>
              <w:t>“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活结</w:t>
            </w:r>
            <w:r w:rsidRPr="00690DAD">
              <w:rPr>
                <w:rFonts w:ascii="宋体" w:hAnsi="宋体"/>
                <w:sz w:val="24"/>
                <w:szCs w:val="24"/>
              </w:rPr>
              <w:t>”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而弯曲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但实际为同一根绳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宋体" w:hAnsi="宋体"/>
                <w:sz w:val="24"/>
                <w:szCs w:val="24"/>
              </w:rPr>
              <w:t>“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活结</w:t>
            </w:r>
            <w:r w:rsidRPr="00690DAD">
              <w:rPr>
                <w:rFonts w:ascii="宋体" w:hAnsi="宋体"/>
                <w:sz w:val="24"/>
                <w:szCs w:val="24"/>
              </w:rPr>
              <w:t>”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两侧的绳子上的张力大小处处相等</w:t>
            </w:r>
          </w:p>
        </w:tc>
      </w:tr>
      <w:tr w:rsidR="001C147B" w:rsidRPr="00690DAD" w:rsidTr="00E124EB">
        <w:trPr>
          <w:trHeight w:val="1744"/>
          <w:jc w:val="center"/>
        </w:trPr>
        <w:tc>
          <w:tcPr>
            <w:tcW w:w="1308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宋体" w:hAnsi="宋体"/>
                <w:sz w:val="24"/>
                <w:szCs w:val="24"/>
              </w:rPr>
              <w:t>“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死结</w:t>
            </w:r>
            <w:r w:rsidRPr="00690DAD">
              <w:rPr>
                <w:rFonts w:ascii="宋体" w:hAnsi="宋体"/>
                <w:sz w:val="24"/>
                <w:szCs w:val="24"/>
              </w:rPr>
              <w:t>”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模型</w:t>
            </w:r>
          </w:p>
          <w:p w:rsidR="001C147B" w:rsidRPr="00690DAD" w:rsidRDefault="00006DD8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58825" cy="828040"/>
                  <wp:effectExtent l="0" t="0" r="3175" b="0"/>
                  <wp:docPr id="1535" name="image36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宋体" w:hAnsi="宋体"/>
                <w:sz w:val="24"/>
                <w:szCs w:val="24"/>
              </w:rPr>
              <w:t>“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死结</w:t>
            </w:r>
            <w:r w:rsidRPr="00690DAD">
              <w:rPr>
                <w:rFonts w:ascii="宋体" w:hAnsi="宋体"/>
                <w:sz w:val="24"/>
                <w:szCs w:val="24"/>
              </w:rPr>
              <w:t>”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把绳子分为两段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且不可沿绳移动</w:t>
            </w:r>
            <w:r w:rsidRPr="00690DAD">
              <w:rPr>
                <w:rFonts w:ascii="宋体" w:hAnsi="宋体"/>
                <w:sz w:val="24"/>
                <w:szCs w:val="24"/>
              </w:rPr>
              <w:t>,“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死结</w:t>
            </w:r>
            <w:r w:rsidRPr="00690DAD">
              <w:rPr>
                <w:rFonts w:ascii="宋体" w:hAnsi="宋体"/>
                <w:sz w:val="24"/>
                <w:szCs w:val="24"/>
              </w:rPr>
              <w:t>”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两侧的绳因结而变成两根独立的绳</w:t>
            </w:r>
          </w:p>
        </w:tc>
        <w:tc>
          <w:tcPr>
            <w:tcW w:w="1679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宋体" w:hAnsi="宋体"/>
                <w:sz w:val="24"/>
                <w:szCs w:val="24"/>
              </w:rPr>
              <w:t>“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死结</w:t>
            </w:r>
            <w:r w:rsidRPr="00690DAD">
              <w:rPr>
                <w:rFonts w:ascii="宋体" w:hAnsi="宋体"/>
                <w:sz w:val="24"/>
                <w:szCs w:val="24"/>
              </w:rPr>
              <w:t>”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两侧的绳子上张力不一定相等</w:t>
            </w:r>
          </w:p>
        </w:tc>
      </w:tr>
    </w:tbl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例</w:t>
      </w:r>
      <w:r w:rsidRPr="00690DAD">
        <w:rPr>
          <w:rFonts w:ascii="Times New Roman" w:hAnsi="Times New Roman"/>
          <w:sz w:val="24"/>
          <w:szCs w:val="24"/>
        </w:rPr>
        <w:t>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细绳一端固定在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点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另一端跨过与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等高的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处的光滑定滑轮后悬挂一个砂桶</w:t>
      </w:r>
      <w:r w:rsidRPr="00690DAD">
        <w:rPr>
          <w:rFonts w:ascii="Times New Roman" w:hAnsi="Times New Roman"/>
          <w:sz w:val="24"/>
          <w:szCs w:val="24"/>
        </w:rPr>
        <w:t>Q(</w:t>
      </w:r>
      <w:r w:rsidRPr="00690DAD">
        <w:rPr>
          <w:rFonts w:ascii="Times New Roman" w:hAnsi="Times New Roman"/>
          <w:sz w:val="24"/>
          <w:szCs w:val="24"/>
        </w:rPr>
        <w:t>含砂子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现有另一个砂桶</w:t>
      </w:r>
      <w:r w:rsidRPr="00690DAD">
        <w:rPr>
          <w:rFonts w:ascii="Times New Roman" w:hAnsi="Times New Roman"/>
          <w:sz w:val="24"/>
          <w:szCs w:val="24"/>
        </w:rPr>
        <w:t>P(</w:t>
      </w:r>
      <w:r w:rsidRPr="00690DAD">
        <w:rPr>
          <w:rFonts w:ascii="Times New Roman" w:hAnsi="Times New Roman"/>
          <w:sz w:val="24"/>
          <w:szCs w:val="24"/>
        </w:rPr>
        <w:t>含砂子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通过光滑挂钩挂在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之间的细绳上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稳定后挂钩下降至</w:t>
      </w:r>
      <w:r w:rsidRPr="00690DAD">
        <w:rPr>
          <w:rFonts w:ascii="Times New Roman" w:hAnsi="Times New Roman"/>
          <w:i/>
          <w:sz w:val="24"/>
          <w:szCs w:val="24"/>
        </w:rPr>
        <w:t>C</w:t>
      </w:r>
      <w:r w:rsidRPr="00690DAD">
        <w:rPr>
          <w:rFonts w:ascii="Times New Roman" w:hAnsi="Times New Roman"/>
          <w:sz w:val="24"/>
          <w:szCs w:val="24"/>
        </w:rPr>
        <w:t>点</w:t>
      </w:r>
      <w:r w:rsidRPr="00410A83">
        <w:rPr>
          <w:rFonts w:ascii="宋体" w:hAnsi="宋体"/>
          <w:sz w:val="24"/>
          <w:szCs w:val="24"/>
        </w:rPr>
        <w:t>,</w:t>
      </w:r>
      <w:r w:rsidRPr="00E33629">
        <w:rPr>
          <w:rFonts w:ascii="宋体" w:hAnsi="宋体" w:cs="宋体" w:hint="eastAsia"/>
          <w:sz w:val="24"/>
          <w:szCs w:val="24"/>
        </w:rPr>
        <w:t>∠</w:t>
      </w:r>
      <w:r w:rsidRPr="00690DAD">
        <w:rPr>
          <w:rFonts w:ascii="Times New Roman" w:hAnsi="Times New Roman"/>
          <w:i/>
          <w:sz w:val="24"/>
          <w:szCs w:val="24"/>
        </w:rPr>
        <w:t>ACB</w:t>
      </w:r>
      <w:r w:rsidRPr="00690DAD">
        <w:rPr>
          <w:rFonts w:ascii="Times New Roman" w:hAnsi="Times New Roman"/>
          <w:sz w:val="24"/>
          <w:szCs w:val="24"/>
        </w:rPr>
        <w:t>=120°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下列说法正确的是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E124EB" w:rsidRPr="00690DAD" w:rsidRDefault="00E124EB" w:rsidP="00E124EB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762E19" wp14:editId="70D32DCD">
            <wp:extent cx="1371600" cy="716280"/>
            <wp:effectExtent l="0" t="0" r="0" b="7620"/>
            <wp:docPr id="1536" name="image2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6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若只增加</w:t>
      </w:r>
      <w:r w:rsidRPr="00690DAD">
        <w:rPr>
          <w:rFonts w:ascii="Times New Roman" w:hAnsi="Times New Roman"/>
          <w:sz w:val="24"/>
          <w:szCs w:val="24"/>
        </w:rPr>
        <w:t>Q</w:t>
      </w:r>
      <w:r w:rsidRPr="00690DAD">
        <w:rPr>
          <w:rFonts w:ascii="Times New Roman" w:hAnsi="Times New Roman"/>
          <w:sz w:val="24"/>
          <w:szCs w:val="24"/>
        </w:rPr>
        <w:t>桶中的砂子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再次平衡后</w:t>
      </w:r>
      <w:r w:rsidRPr="00690DAD">
        <w:rPr>
          <w:rFonts w:ascii="Times New Roman" w:hAnsi="Times New Roman"/>
          <w:sz w:val="24"/>
          <w:szCs w:val="24"/>
        </w:rPr>
        <w:t>P</w:t>
      </w:r>
      <w:r w:rsidRPr="00690DAD">
        <w:rPr>
          <w:rFonts w:ascii="Times New Roman" w:hAnsi="Times New Roman"/>
          <w:sz w:val="24"/>
          <w:szCs w:val="24"/>
        </w:rPr>
        <w:t>桶位置不变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sz w:val="24"/>
          <w:szCs w:val="24"/>
        </w:rPr>
        <w:t>若只增加</w:t>
      </w:r>
      <w:r w:rsidRPr="00690DAD">
        <w:rPr>
          <w:rFonts w:ascii="Times New Roman" w:hAnsi="Times New Roman"/>
          <w:sz w:val="24"/>
          <w:szCs w:val="24"/>
        </w:rPr>
        <w:t>P</w:t>
      </w:r>
      <w:r w:rsidRPr="00690DAD">
        <w:rPr>
          <w:rFonts w:ascii="Times New Roman" w:hAnsi="Times New Roman"/>
          <w:sz w:val="24"/>
          <w:szCs w:val="24"/>
        </w:rPr>
        <w:t>桶中的砂子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再次平衡后</w:t>
      </w:r>
      <w:r w:rsidRPr="00690DAD">
        <w:rPr>
          <w:rFonts w:ascii="Times New Roman" w:hAnsi="Times New Roman"/>
          <w:sz w:val="24"/>
          <w:szCs w:val="24"/>
        </w:rPr>
        <w:t>P</w:t>
      </w:r>
      <w:r w:rsidRPr="00690DAD">
        <w:rPr>
          <w:rFonts w:ascii="Times New Roman" w:hAnsi="Times New Roman"/>
          <w:sz w:val="24"/>
          <w:szCs w:val="24"/>
        </w:rPr>
        <w:t>桶位置不变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若在两桶内增加相同质量的砂子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再次平衡后</w:t>
      </w:r>
      <w:r w:rsidRPr="00690DAD">
        <w:rPr>
          <w:rFonts w:ascii="Times New Roman" w:hAnsi="Times New Roman"/>
          <w:sz w:val="24"/>
          <w:szCs w:val="24"/>
        </w:rPr>
        <w:t>P</w:t>
      </w:r>
      <w:r w:rsidRPr="00690DAD">
        <w:rPr>
          <w:rFonts w:ascii="Times New Roman" w:hAnsi="Times New Roman"/>
          <w:sz w:val="24"/>
          <w:szCs w:val="24"/>
        </w:rPr>
        <w:t>桶位置不变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若在两桶内增加相同质量的砂子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再次平衡后</w:t>
      </w:r>
      <w:r w:rsidRPr="00690DAD">
        <w:rPr>
          <w:rFonts w:ascii="Times New Roman" w:hAnsi="Times New Roman"/>
          <w:sz w:val="24"/>
          <w:szCs w:val="24"/>
        </w:rPr>
        <w:t>Q</w:t>
      </w:r>
      <w:r w:rsidRPr="00690DAD">
        <w:rPr>
          <w:rFonts w:ascii="Times New Roman" w:hAnsi="Times New Roman"/>
          <w:sz w:val="24"/>
          <w:szCs w:val="24"/>
        </w:rPr>
        <w:t>桶位置上升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C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砂桶</w:t>
      </w:r>
      <w:r w:rsidRPr="00690DAD">
        <w:rPr>
          <w:rFonts w:ascii="Times New Roman" w:hAnsi="Times New Roman"/>
          <w:sz w:val="24"/>
          <w:szCs w:val="24"/>
        </w:rPr>
        <w:t>Q</w:t>
      </w:r>
      <w:r w:rsidRPr="00690DAD">
        <w:rPr>
          <w:rFonts w:ascii="Times New Roman" w:eastAsia="仿宋_GB2312" w:hAnsi="Times New Roman"/>
          <w:sz w:val="24"/>
          <w:szCs w:val="24"/>
        </w:rPr>
        <w:t>受到细绳的拉力大小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T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  <w:vertAlign w:val="subscript"/>
        </w:rPr>
        <w:t>Q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设</w:t>
      </w:r>
      <w:r w:rsidRPr="00690DAD">
        <w:rPr>
          <w:rFonts w:ascii="Times New Roman" w:hAnsi="Times New Roman"/>
          <w:i/>
          <w:sz w:val="24"/>
          <w:szCs w:val="24"/>
        </w:rPr>
        <w:t>AC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BC</w:t>
      </w:r>
      <w:r w:rsidRPr="00690DAD">
        <w:rPr>
          <w:rFonts w:ascii="Times New Roman" w:eastAsia="仿宋_GB2312" w:hAnsi="Times New Roman"/>
          <w:sz w:val="24"/>
          <w:szCs w:val="24"/>
        </w:rPr>
        <w:t>之间的夹角为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对</w:t>
      </w:r>
      <w:r w:rsidRPr="00690DAD">
        <w:rPr>
          <w:rFonts w:ascii="Times New Roman" w:hAnsi="Times New Roman"/>
          <w:i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点分析可知</w:t>
      </w:r>
      <w:r w:rsidRPr="00690DAD">
        <w:rPr>
          <w:rFonts w:ascii="Times New Roman" w:hAnsi="Times New Roman"/>
          <w:i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点受三个力而平衡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由题意知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点两侧细绳拉力相等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有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T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  <w:vertAlign w:val="subscript"/>
        </w:rPr>
        <w:t>P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联立可得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  <w:vertAlign w:val="subscript"/>
        </w:rPr>
        <w:t>Q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  <w:vertAlign w:val="subscript"/>
        </w:rPr>
        <w:t>P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故只增加</w:t>
      </w:r>
      <w:r w:rsidRPr="00690DAD">
        <w:rPr>
          <w:rFonts w:ascii="Times New Roman" w:hAnsi="Times New Roman"/>
          <w:sz w:val="24"/>
          <w:szCs w:val="24"/>
        </w:rPr>
        <w:t>Q</w:t>
      </w:r>
      <w:r w:rsidRPr="00690DAD">
        <w:rPr>
          <w:rFonts w:ascii="Times New Roman" w:eastAsia="仿宋_GB2312" w:hAnsi="Times New Roman"/>
          <w:sz w:val="24"/>
          <w:szCs w:val="24"/>
        </w:rPr>
        <w:t>桶中的砂子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即只增加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  <w:vertAlign w:val="subscript"/>
        </w:rPr>
        <w:t>Q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夹角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eastAsia="仿宋_GB2312" w:hAnsi="Times New Roman"/>
          <w:sz w:val="24"/>
          <w:szCs w:val="24"/>
        </w:rPr>
        <w:t>变大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P</w:t>
      </w:r>
      <w:r w:rsidRPr="00690DAD">
        <w:rPr>
          <w:rFonts w:ascii="Times New Roman" w:eastAsia="仿宋_GB2312" w:hAnsi="Times New Roman"/>
          <w:sz w:val="24"/>
          <w:szCs w:val="24"/>
        </w:rPr>
        <w:t>桶上升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只增加</w:t>
      </w:r>
      <w:r w:rsidRPr="00690DAD">
        <w:rPr>
          <w:rFonts w:ascii="Times New Roman" w:hAnsi="Times New Roman"/>
          <w:sz w:val="24"/>
          <w:szCs w:val="24"/>
        </w:rPr>
        <w:t>P</w:t>
      </w:r>
      <w:r w:rsidRPr="00690DAD">
        <w:rPr>
          <w:rFonts w:ascii="Times New Roman" w:eastAsia="仿宋_GB2312" w:hAnsi="Times New Roman"/>
          <w:sz w:val="24"/>
          <w:szCs w:val="24"/>
        </w:rPr>
        <w:t>桶中的砂子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即只增加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  <w:vertAlign w:val="subscript"/>
        </w:rPr>
        <w:t>P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夹角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eastAsia="仿宋_GB2312" w:hAnsi="Times New Roman"/>
          <w:sz w:val="24"/>
          <w:szCs w:val="24"/>
        </w:rPr>
        <w:t>变小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P</w:t>
      </w:r>
      <w:r w:rsidRPr="00690DAD">
        <w:rPr>
          <w:rFonts w:ascii="Times New Roman" w:eastAsia="仿宋_GB2312" w:hAnsi="Times New Roman"/>
          <w:sz w:val="24"/>
          <w:szCs w:val="24"/>
        </w:rPr>
        <w:t>桶下降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由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  <w:vertAlign w:val="subscript"/>
        </w:rPr>
        <w:t>Q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  <w:vertAlign w:val="subscript"/>
        </w:rPr>
        <w:t>P</w:t>
      </w:r>
      <w:r w:rsidRPr="00690DAD">
        <w:rPr>
          <w:rFonts w:ascii="Times New Roman" w:eastAsia="仿宋_GB2312" w:hAnsi="Times New Roman"/>
          <w:sz w:val="24"/>
          <w:szCs w:val="24"/>
        </w:rPr>
        <w:t>可知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当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=120°</w:t>
      </w:r>
      <w:r w:rsidRPr="00690DAD">
        <w:rPr>
          <w:rFonts w:ascii="Times New Roman" w:eastAsia="仿宋_GB2312" w:hAnsi="Times New Roman"/>
          <w:sz w:val="24"/>
          <w:szCs w:val="24"/>
        </w:rPr>
        <w:t>时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  <w:vertAlign w:val="subscript"/>
        </w:rPr>
        <w:t>Q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  <w:vertAlign w:val="subscript"/>
        </w:rPr>
        <w:t>P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此时若在两砂桶内增加相同质量的砂子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上式依然成立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</w:t>
      </w:r>
      <w:r w:rsidRPr="00690DAD">
        <w:rPr>
          <w:rFonts w:ascii="Times New Roman" w:hAnsi="Times New Roman"/>
          <w:sz w:val="24"/>
          <w:szCs w:val="24"/>
        </w:rPr>
        <w:t>P</w:t>
      </w:r>
      <w:r w:rsidRPr="00690DAD">
        <w:rPr>
          <w:rFonts w:ascii="Times New Roman" w:eastAsia="仿宋_GB2312" w:hAnsi="Times New Roman"/>
          <w:sz w:val="24"/>
          <w:szCs w:val="24"/>
        </w:rPr>
        <w:t>桶的位置不变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拓展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eastAsia="楷体_GB2312" w:hAnsi="Times New Roman"/>
          <w:sz w:val="24"/>
          <w:szCs w:val="24"/>
        </w:rPr>
        <w:t>多选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在例</w:t>
      </w:r>
      <w:r w:rsidRPr="00690DAD">
        <w:rPr>
          <w:rFonts w:ascii="Times New Roman" w:hAnsi="Times New Roman"/>
          <w:sz w:val="24"/>
          <w:szCs w:val="24"/>
        </w:rPr>
        <w:t>5</w:t>
      </w:r>
      <w:r w:rsidRPr="00690DAD">
        <w:rPr>
          <w:rFonts w:ascii="Times New Roman" w:hAnsi="Times New Roman"/>
          <w:sz w:val="24"/>
          <w:szCs w:val="24"/>
        </w:rPr>
        <w:t>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将与砂桶</w:t>
      </w:r>
      <w:r w:rsidRPr="00690DAD">
        <w:rPr>
          <w:rFonts w:ascii="Times New Roman" w:hAnsi="Times New Roman"/>
          <w:sz w:val="24"/>
          <w:szCs w:val="24"/>
        </w:rPr>
        <w:t>P</w:t>
      </w:r>
      <w:r w:rsidRPr="00690DAD">
        <w:rPr>
          <w:rFonts w:ascii="Times New Roman" w:hAnsi="Times New Roman"/>
          <w:sz w:val="24"/>
          <w:szCs w:val="24"/>
        </w:rPr>
        <w:t>连接的光滑挂钩改为质量不计的细绳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细绳系在</w:t>
      </w:r>
      <w:r w:rsidRPr="00690DAD">
        <w:rPr>
          <w:rFonts w:ascii="Times New Roman" w:hAnsi="Times New Roman"/>
          <w:i/>
          <w:sz w:val="24"/>
          <w:szCs w:val="24"/>
        </w:rPr>
        <w:t>C</w:t>
      </w:r>
      <w:r w:rsidRPr="00690DAD">
        <w:rPr>
          <w:rFonts w:ascii="Times New Roman" w:hAnsi="Times New Roman"/>
          <w:sz w:val="24"/>
          <w:szCs w:val="24"/>
        </w:rPr>
        <w:t>点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在两砂桶中装上一定质量的砂子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砂桶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含砂子</w:t>
      </w:r>
      <w:r w:rsidRPr="00690DAD">
        <w:rPr>
          <w:rFonts w:ascii="Times New Roman" w:hAnsi="Times New Roman"/>
          <w:sz w:val="24"/>
          <w:szCs w:val="24"/>
        </w:rPr>
        <w:t>)P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Q</w:t>
      </w:r>
      <w:r w:rsidRPr="00690DAD">
        <w:rPr>
          <w:rFonts w:ascii="Times New Roman" w:hAnsi="Times New Roman"/>
          <w:sz w:val="24"/>
          <w:szCs w:val="24"/>
        </w:rPr>
        <w:t>的总质量分别为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系统平衡时</w:t>
      </w:r>
      <w:r w:rsidRPr="00410A83">
        <w:rPr>
          <w:rFonts w:ascii="宋体" w:hAnsi="宋体"/>
          <w:sz w:val="24"/>
          <w:szCs w:val="24"/>
        </w:rPr>
        <w:t>,</w:t>
      </w:r>
      <w:r w:rsidRPr="00E33629">
        <w:rPr>
          <w:rFonts w:ascii="宋体" w:hAnsi="宋体" w:cs="宋体" w:hint="eastAsia"/>
          <w:sz w:val="24"/>
          <w:szCs w:val="24"/>
        </w:rPr>
        <w:t>∠</w:t>
      </w:r>
      <w:r w:rsidRPr="00690DAD">
        <w:rPr>
          <w:rFonts w:ascii="Times New Roman" w:hAnsi="Times New Roman"/>
          <w:i/>
          <w:sz w:val="24"/>
          <w:szCs w:val="24"/>
        </w:rPr>
        <w:t>ACB</w:t>
      </w:r>
      <w:r w:rsidRPr="00690DAD">
        <w:rPr>
          <w:rFonts w:ascii="Times New Roman" w:hAnsi="Times New Roman"/>
          <w:sz w:val="24"/>
          <w:szCs w:val="24"/>
        </w:rPr>
        <w:t>=90°</w:t>
      </w:r>
      <w:r w:rsidRPr="00410A83">
        <w:rPr>
          <w:rFonts w:ascii="宋体" w:hAnsi="宋体"/>
          <w:sz w:val="24"/>
          <w:szCs w:val="24"/>
        </w:rPr>
        <w:t>,</w:t>
      </w:r>
      <w:r w:rsidRPr="00E33629">
        <w:rPr>
          <w:rFonts w:ascii="宋体" w:hAnsi="宋体" w:cs="宋体" w:hint="eastAsia"/>
          <w:sz w:val="24"/>
          <w:szCs w:val="24"/>
        </w:rPr>
        <w:t>∠</w:t>
      </w:r>
      <w:r w:rsidRPr="00690DAD">
        <w:rPr>
          <w:rFonts w:ascii="Times New Roman" w:hAnsi="Times New Roman"/>
          <w:i/>
          <w:sz w:val="24"/>
          <w:szCs w:val="24"/>
        </w:rPr>
        <w:t>CAB</w:t>
      </w:r>
      <w:r w:rsidRPr="00690DAD">
        <w:rPr>
          <w:rFonts w:ascii="Times New Roman" w:hAnsi="Times New Roman"/>
          <w:sz w:val="24"/>
          <w:szCs w:val="24"/>
        </w:rPr>
        <w:t>=60°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忽略滑轮的大小及轴摩擦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则下列说法正确的是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E124EB" w:rsidRPr="00690DAD" w:rsidRDefault="00E124EB" w:rsidP="00E124EB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582EC80" wp14:editId="0AB7ACAA">
            <wp:extent cx="1371600" cy="862330"/>
            <wp:effectExtent l="0" t="0" r="0" b="0"/>
            <wp:docPr id="1543" name="image2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7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=1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1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=2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1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若在两桶内增加相同质量的砂子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C</w:t>
      </w:r>
      <w:r w:rsidRPr="00690DAD">
        <w:rPr>
          <w:rFonts w:ascii="Times New Roman" w:hAnsi="Times New Roman"/>
          <w:sz w:val="24"/>
          <w:szCs w:val="24"/>
        </w:rPr>
        <w:t>点的位置上升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若在两桶内增加相同质量的砂子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C</w:t>
      </w:r>
      <w:r w:rsidRPr="00690DAD">
        <w:rPr>
          <w:rFonts w:ascii="Times New Roman" w:hAnsi="Times New Roman"/>
          <w:sz w:val="24"/>
          <w:szCs w:val="24"/>
        </w:rPr>
        <w:t>点的位置保持不变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BC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以结点</w:t>
      </w:r>
      <w:r w:rsidRPr="00690DAD">
        <w:rPr>
          <w:rFonts w:ascii="Times New Roman" w:hAnsi="Times New Roman"/>
          <w:i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为研究对象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受力分析如图所示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其中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由力的平衡条件可知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30°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联立解得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=2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1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由以上分析可知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当砂桶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eastAsia="仿宋_GB2312" w:hAnsi="Times New Roman"/>
          <w:sz w:val="24"/>
          <w:szCs w:val="24"/>
        </w:rPr>
        <w:t>含砂子</w:t>
      </w:r>
      <w:r w:rsidRPr="00690DAD">
        <w:rPr>
          <w:rFonts w:ascii="Times New Roman" w:hAnsi="Times New Roman"/>
          <w:sz w:val="24"/>
          <w:szCs w:val="24"/>
        </w:rPr>
        <w:t>)P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Q</w:t>
      </w:r>
      <w:r w:rsidRPr="00690DAD">
        <w:rPr>
          <w:rFonts w:ascii="Times New Roman" w:eastAsia="仿宋_GB2312" w:hAnsi="Times New Roman"/>
          <w:sz w:val="24"/>
          <w:szCs w:val="24"/>
        </w:rPr>
        <w:t>的总质量的比值为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eastAsia="仿宋_GB2312" w:hAnsi="Times New Roman"/>
          <w:sz w:val="24"/>
          <w:szCs w:val="24"/>
        </w:rPr>
        <w:t>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AC</w:t>
      </w:r>
      <w:r w:rsidRPr="00690DAD">
        <w:rPr>
          <w:rFonts w:ascii="Times New Roman" w:eastAsia="仿宋_GB2312" w:hAnsi="Times New Roman"/>
          <w:sz w:val="24"/>
          <w:szCs w:val="24"/>
        </w:rPr>
        <w:t>与</w:t>
      </w:r>
      <w:r w:rsidRPr="00690DAD">
        <w:rPr>
          <w:rFonts w:ascii="Times New Roman" w:hAnsi="Times New Roman"/>
          <w:i/>
          <w:sz w:val="24"/>
          <w:szCs w:val="24"/>
        </w:rPr>
        <w:t>BC</w:t>
      </w:r>
      <w:r w:rsidRPr="00690DAD">
        <w:rPr>
          <w:rFonts w:ascii="Times New Roman" w:eastAsia="仿宋_GB2312" w:hAnsi="Times New Roman"/>
          <w:sz w:val="24"/>
          <w:szCs w:val="24"/>
        </w:rPr>
        <w:t>保持垂直状态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点的位置保持不变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而在两桶内增加相同质量的砂子后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两砂桶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eastAsia="仿宋_GB2312" w:hAnsi="Times New Roman"/>
          <w:sz w:val="24"/>
          <w:szCs w:val="24"/>
        </w:rPr>
        <w:t>含砂子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eastAsia="仿宋_GB2312" w:hAnsi="Times New Roman"/>
          <w:sz w:val="24"/>
          <w:szCs w:val="24"/>
        </w:rPr>
        <w:t>质量的比值会小于</w:t>
      </w:r>
      <w:r w:rsidRPr="00690DAD">
        <w:rPr>
          <w:rFonts w:ascii="Times New Roman" w:hAnsi="Times New Roman"/>
          <w:sz w:val="24"/>
          <w:szCs w:val="24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则桶</w:t>
      </w:r>
      <w:r w:rsidRPr="00690DAD">
        <w:rPr>
          <w:rFonts w:ascii="Times New Roman" w:hAnsi="Times New Roman"/>
          <w:sz w:val="24"/>
          <w:szCs w:val="24"/>
        </w:rPr>
        <w:t>Q</w:t>
      </w:r>
      <w:r w:rsidRPr="00690DAD">
        <w:rPr>
          <w:rFonts w:ascii="Times New Roman" w:eastAsia="仿宋_GB2312" w:hAnsi="Times New Roman"/>
          <w:sz w:val="24"/>
          <w:szCs w:val="24"/>
        </w:rPr>
        <w:t>向下移动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点的位置上升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。</w:t>
      </w:r>
    </w:p>
    <w:p w:rsidR="00E124EB" w:rsidRPr="00690DAD" w:rsidRDefault="00E124EB" w:rsidP="00E124EB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103ABB" wp14:editId="72AA0939">
            <wp:extent cx="862330" cy="1190625"/>
            <wp:effectExtent l="0" t="0" r="0" b="9525"/>
            <wp:docPr id="1544" name="image2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8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例</w:t>
      </w:r>
      <w:r w:rsidRPr="00690DAD">
        <w:rPr>
          <w:rFonts w:ascii="Times New Roman" w:hAnsi="Times New Roman"/>
          <w:sz w:val="24"/>
          <w:szCs w:val="24"/>
        </w:rPr>
        <w:t>6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eastAsia="楷体_GB2312" w:hAnsi="Times New Roman"/>
          <w:sz w:val="24"/>
          <w:szCs w:val="24"/>
        </w:rPr>
        <w:t>多选</w:t>
      </w:r>
      <w:r w:rsidRPr="00690DAD">
        <w:rPr>
          <w:rFonts w:ascii="Times New Roman" w:hAnsi="Times New Roman"/>
          <w:sz w:val="24"/>
          <w:szCs w:val="24"/>
        </w:rPr>
        <w:t>)(2026·</w:t>
      </w:r>
      <w:r w:rsidRPr="00690DAD">
        <w:rPr>
          <w:rFonts w:ascii="Times New Roman" w:eastAsia="楷体_GB2312" w:hAnsi="Times New Roman"/>
          <w:sz w:val="24"/>
          <w:szCs w:val="24"/>
        </w:rPr>
        <w:t>湖北武汉月考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轻质不可伸长的晾衣绳两端分别固定在竖直杆</w:t>
      </w:r>
      <w:r w:rsidRPr="00690DAD">
        <w:rPr>
          <w:rFonts w:ascii="Times New Roman" w:hAnsi="Times New Roman"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N</w:t>
      </w:r>
      <w:r w:rsidRPr="00690DAD">
        <w:rPr>
          <w:rFonts w:ascii="Times New Roman" w:hAnsi="Times New Roman"/>
          <w:sz w:val="24"/>
          <w:szCs w:val="24"/>
        </w:rPr>
        <w:t>上的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两点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悬挂衣服的衣架挂钩是光滑的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挂于绳上处于静止状态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如果只人为改变一个条件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当衣架静止时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下列说法正确的是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E124EB" w:rsidRPr="00690DAD" w:rsidRDefault="00E124EB" w:rsidP="00E124EB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994072F" wp14:editId="6EE493CE">
            <wp:extent cx="1190625" cy="897255"/>
            <wp:effectExtent l="0" t="0" r="9525" b="0"/>
            <wp:docPr id="1545" name="image2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9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将绳的右端上移到</w:t>
      </w:r>
      <w:r w:rsidRPr="00690DAD">
        <w:rPr>
          <w:rFonts w:ascii="Times New Roman" w:hAnsi="Times New Roman"/>
          <w:i/>
          <w:sz w:val="24"/>
          <w:szCs w:val="24"/>
        </w:rPr>
        <w:t>b'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绳子拉力大小不变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sz w:val="24"/>
          <w:szCs w:val="24"/>
        </w:rPr>
        <w:t>将杆</w:t>
      </w:r>
      <w:r w:rsidRPr="00690DAD">
        <w:rPr>
          <w:rFonts w:ascii="Times New Roman" w:hAnsi="Times New Roman"/>
          <w:sz w:val="24"/>
          <w:szCs w:val="24"/>
        </w:rPr>
        <w:t>N</w:t>
      </w:r>
      <w:r w:rsidRPr="00690DAD">
        <w:rPr>
          <w:rFonts w:ascii="Times New Roman" w:hAnsi="Times New Roman"/>
          <w:sz w:val="24"/>
          <w:szCs w:val="24"/>
        </w:rPr>
        <w:t>向右移一些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绳子拉力变大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绳的两端高度差越小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绳子拉力越小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若换挂质量更大的衣服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则衣架悬挂点右移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AB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衣架挂于绳上</w:t>
      </w:r>
      <w:r w:rsidRPr="00690DAD">
        <w:rPr>
          <w:rFonts w:ascii="Times New Roman" w:hAnsi="Times New Roman"/>
          <w:i/>
          <w:sz w:val="24"/>
          <w:szCs w:val="24"/>
        </w:rPr>
        <w:t>O</w:t>
      </w:r>
      <w:r w:rsidRPr="00690DAD">
        <w:rPr>
          <w:rFonts w:ascii="Times New Roman" w:eastAsia="仿宋_GB2312" w:hAnsi="Times New Roman"/>
          <w:sz w:val="24"/>
          <w:szCs w:val="24"/>
        </w:rPr>
        <w:t>点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设衣架与衣服质量之和为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绳</w:t>
      </w:r>
      <w:r w:rsidRPr="00690DAD">
        <w:rPr>
          <w:rFonts w:ascii="Times New Roman" w:hAnsi="Times New Roman"/>
          <w:i/>
          <w:sz w:val="24"/>
          <w:szCs w:val="24"/>
        </w:rPr>
        <w:t>aOb</w:t>
      </w:r>
      <w:r w:rsidRPr="00690DAD">
        <w:rPr>
          <w:rFonts w:ascii="Times New Roman" w:eastAsia="仿宋_GB2312" w:hAnsi="Times New Roman"/>
          <w:sz w:val="24"/>
          <w:szCs w:val="24"/>
        </w:rPr>
        <w:t>长为</w:t>
      </w:r>
      <w:r w:rsidRPr="00690DAD">
        <w:rPr>
          <w:rFonts w:ascii="Times New Roman" w:hAnsi="Times New Roman"/>
          <w:i/>
          <w:sz w:val="24"/>
          <w:szCs w:val="24"/>
        </w:rPr>
        <w:t>L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M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N</w:t>
      </w:r>
      <w:r w:rsidRPr="00690DAD">
        <w:rPr>
          <w:rFonts w:ascii="Times New Roman" w:eastAsia="仿宋_GB2312" w:hAnsi="Times New Roman"/>
          <w:sz w:val="24"/>
          <w:szCs w:val="24"/>
        </w:rPr>
        <w:t>的水平距离为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bO</w:t>
      </w:r>
      <w:r w:rsidRPr="00690DAD">
        <w:rPr>
          <w:rFonts w:ascii="Times New Roman" w:eastAsia="仿宋_GB2312" w:hAnsi="Times New Roman"/>
          <w:sz w:val="24"/>
          <w:szCs w:val="24"/>
        </w:rPr>
        <w:t>延长线交</w:t>
      </w:r>
      <w:r w:rsidRPr="00690DAD">
        <w:rPr>
          <w:rFonts w:ascii="Times New Roman" w:hAnsi="Times New Roman"/>
          <w:sz w:val="24"/>
          <w:szCs w:val="24"/>
        </w:rPr>
        <w:t>M</w:t>
      </w:r>
      <w:r w:rsidRPr="00690DAD">
        <w:rPr>
          <w:rFonts w:ascii="Times New Roman" w:eastAsia="仿宋_GB2312" w:hAnsi="Times New Roman"/>
          <w:sz w:val="24"/>
          <w:szCs w:val="24"/>
        </w:rPr>
        <w:t>于</w:t>
      </w:r>
      <w:r w:rsidRPr="00690DAD">
        <w:rPr>
          <w:rFonts w:ascii="Times New Roman" w:hAnsi="Times New Roman"/>
          <w:i/>
          <w:sz w:val="24"/>
          <w:szCs w:val="24"/>
        </w:rPr>
        <w:t>a'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绳与竖直方向的夹角为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由几何关系知</w:t>
      </w:r>
      <w:r w:rsidRPr="00690DAD">
        <w:rPr>
          <w:rFonts w:ascii="Times New Roman" w:hAnsi="Times New Roman"/>
          <w:i/>
          <w:sz w:val="24"/>
          <w:szCs w:val="24"/>
        </w:rPr>
        <w:t>a'O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aO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由平衡条件有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lastRenderedPageBreak/>
        <w:t>θ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2cos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eastAsia="仿宋_GB2312" w:hAnsi="Times New Roman"/>
          <w:sz w:val="24"/>
          <w:szCs w:val="24"/>
        </w:rPr>
        <w:t>当绳右端从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上移到</w:t>
      </w:r>
      <w:r w:rsidRPr="00690DAD">
        <w:rPr>
          <w:rFonts w:ascii="Times New Roman" w:hAnsi="Times New Roman"/>
          <w:i/>
          <w:sz w:val="24"/>
          <w:szCs w:val="24"/>
        </w:rPr>
        <w:t>b'</w:t>
      </w:r>
      <w:r w:rsidRPr="00690DAD">
        <w:rPr>
          <w:rFonts w:ascii="Times New Roman" w:eastAsia="仿宋_GB2312" w:hAnsi="Times New Roman"/>
          <w:sz w:val="24"/>
          <w:szCs w:val="24"/>
        </w:rPr>
        <w:t>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L</w:t>
      </w:r>
      <w:r w:rsidRPr="00690DAD">
        <w:rPr>
          <w:rFonts w:ascii="Times New Roman" w:eastAsia="仿宋_GB2312" w:hAnsi="Times New Roman"/>
          <w:sz w:val="24"/>
          <w:szCs w:val="24"/>
        </w:rPr>
        <w:t>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eastAsia="仿宋_GB2312" w:hAnsi="Times New Roman"/>
          <w:sz w:val="24"/>
          <w:szCs w:val="24"/>
        </w:rPr>
        <w:t>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将杆</w:t>
      </w:r>
      <w:r w:rsidRPr="00690DAD">
        <w:rPr>
          <w:rFonts w:ascii="Times New Roman" w:hAnsi="Times New Roman"/>
          <w:sz w:val="24"/>
          <w:szCs w:val="24"/>
        </w:rPr>
        <w:t>N</w:t>
      </w:r>
      <w:r w:rsidRPr="00690DAD">
        <w:rPr>
          <w:rFonts w:ascii="Times New Roman" w:eastAsia="仿宋_GB2312" w:hAnsi="Times New Roman"/>
          <w:sz w:val="24"/>
          <w:szCs w:val="24"/>
        </w:rPr>
        <w:t>向右移一些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L</w:t>
      </w:r>
      <w:r w:rsidRPr="00690DAD">
        <w:rPr>
          <w:rFonts w:ascii="Times New Roman" w:eastAsia="仿宋_GB2312" w:hAnsi="Times New Roman"/>
          <w:sz w:val="24"/>
          <w:szCs w:val="24"/>
        </w:rPr>
        <w:t>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变大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eastAsia="仿宋_GB2312" w:hAnsi="Times New Roman"/>
          <w:sz w:val="24"/>
          <w:szCs w:val="24"/>
        </w:rPr>
        <w:t>变大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eastAsia="仿宋_GB2312" w:hAnsi="Times New Roman"/>
          <w:sz w:val="24"/>
          <w:szCs w:val="24"/>
        </w:rPr>
        <w:t>变小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变大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只改变衣服的质量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eastAsia="仿宋_GB2312" w:hAnsi="Times New Roman"/>
          <w:sz w:val="24"/>
          <w:szCs w:val="24"/>
        </w:rPr>
        <w:t>变化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其他条件不变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eastAsia="仿宋_GB2312" w:hAnsi="Times New Roman"/>
          <w:sz w:val="24"/>
          <w:szCs w:val="24"/>
        </w:rPr>
        <w:t>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eastAsia="仿宋_GB2312" w:hAnsi="Times New Roman"/>
          <w:sz w:val="24"/>
          <w:szCs w:val="24"/>
        </w:rPr>
        <w:t>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衣架悬挂点不变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。</w:t>
      </w:r>
    </w:p>
    <w:p w:rsidR="00E124EB" w:rsidRPr="00690DAD" w:rsidRDefault="00E124EB" w:rsidP="00E124EB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4E3678" wp14:editId="0E8C972D">
            <wp:extent cx="1078230" cy="1009015"/>
            <wp:effectExtent l="0" t="0" r="7620" b="635"/>
            <wp:docPr id="1546" name="image2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0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006DD8" w:rsidP="00E124EB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7065" cy="146685"/>
            <wp:effectExtent l="0" t="0" r="635" b="5715"/>
            <wp:docPr id="1551" name="image2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1.jpe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jc w:val="center"/>
        <w:rPr>
          <w:rFonts w:ascii="Times New Roman" w:eastAsia="黑体" w:hAnsi="Times New Roman"/>
          <w:sz w:val="24"/>
          <w:szCs w:val="24"/>
        </w:rPr>
      </w:pP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eastAsia="黑体" w:hAnsi="Times New Roman"/>
          <w:sz w:val="24"/>
          <w:szCs w:val="24"/>
        </w:rPr>
        <w:t>晾衣架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eastAsia="黑体" w:hAnsi="Times New Roman"/>
          <w:sz w:val="24"/>
          <w:szCs w:val="24"/>
        </w:rPr>
        <w:t>中的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eastAsia="黑体" w:hAnsi="Times New Roman"/>
          <w:sz w:val="24"/>
          <w:szCs w:val="24"/>
        </w:rPr>
        <w:t>活结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eastAsia="黑体" w:hAnsi="Times New Roman"/>
          <w:sz w:val="24"/>
          <w:szCs w:val="24"/>
        </w:rPr>
        <w:t>问题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(1)</w:t>
      </w:r>
      <w:r w:rsidRPr="00690DAD">
        <w:rPr>
          <w:rFonts w:ascii="Times New Roman" w:hAnsi="Times New Roman"/>
          <w:sz w:val="24"/>
          <w:szCs w:val="24"/>
        </w:rPr>
        <w:t>模型解读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晾晒衣服的轻绳光滑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挂钩也是轻质光滑的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轻绳两端分别固定在两根竖直杆上的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两点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结点为</w:t>
      </w:r>
      <w:r w:rsidRPr="00690DAD">
        <w:rPr>
          <w:rFonts w:ascii="Times New Roman" w:hAnsi="Times New Roman"/>
          <w:i/>
          <w:sz w:val="24"/>
          <w:szCs w:val="24"/>
        </w:rPr>
        <w:t>O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衣服处于静止状态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如果保持绳子</w:t>
      </w:r>
      <w:r w:rsidRPr="00690DAD">
        <w:rPr>
          <w:rFonts w:ascii="Times New Roman" w:hAnsi="Times New Roman"/>
          <w:i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端位置不变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将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端分别移动到不同的位置</w:t>
      </w:r>
      <w:r w:rsidRPr="00410A83">
        <w:rPr>
          <w:rFonts w:ascii="宋体" w:hAnsi="宋体"/>
          <w:sz w:val="24"/>
          <w:szCs w:val="24"/>
        </w:rPr>
        <w:t>。</w:t>
      </w:r>
    </w:p>
    <w:p w:rsidR="00E124EB" w:rsidRPr="00690DAD" w:rsidRDefault="00E124EB" w:rsidP="00E124EB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7586FE0" wp14:editId="56C8A57D">
            <wp:extent cx="1112520" cy="931545"/>
            <wp:effectExtent l="0" t="0" r="0" b="1905"/>
            <wp:docPr id="1552" name="image2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2.jpe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由于绳子拐弯处是平滑连接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故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OA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i/>
          <w:sz w:val="24"/>
          <w:szCs w:val="24"/>
          <w:vertAlign w:val="subscript"/>
        </w:rPr>
        <w:t>OB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水平方向</w:t>
      </w:r>
      <w:r w:rsidRPr="00690DAD">
        <w:rPr>
          <w:rFonts w:ascii="Times New Roman" w:hAnsi="Times New Roman"/>
          <w:sz w:val="24"/>
          <w:szCs w:val="24"/>
        </w:rPr>
        <w:t>: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结合几何关系知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θ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竖直方向</w:t>
      </w:r>
      <w:r w:rsidRPr="00690DAD">
        <w:rPr>
          <w:rFonts w:ascii="Times New Roman" w:hAnsi="Times New Roman"/>
          <w:sz w:val="24"/>
          <w:szCs w:val="24"/>
        </w:rPr>
        <w:t>: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mg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故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2cos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可知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与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有关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由几何关系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OA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OB</m:t>
                </m:r>
              </m:sub>
            </m:sSub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L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i/>
          <w:sz w:val="24"/>
          <w:szCs w:val="24"/>
        </w:rPr>
        <w:t>L</w:t>
      </w:r>
      <w:r w:rsidRPr="00690DAD">
        <w:rPr>
          <w:rFonts w:ascii="Times New Roman" w:hAnsi="Times New Roman"/>
          <w:sz w:val="24"/>
          <w:szCs w:val="24"/>
        </w:rPr>
        <w:t>为绳的总长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绳的总长一定时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只与两杆之间的水平距离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690DAD">
        <w:rPr>
          <w:rFonts w:ascii="Times New Roman" w:hAnsi="Times New Roman"/>
          <w:sz w:val="24"/>
          <w:szCs w:val="24"/>
        </w:rPr>
        <w:t>有关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(2)</w:t>
      </w:r>
      <w:r w:rsidRPr="00690DAD">
        <w:rPr>
          <w:rFonts w:ascii="Times New Roman" w:hAnsi="Times New Roman"/>
          <w:sz w:val="24"/>
          <w:szCs w:val="24"/>
        </w:rPr>
        <w:t>模型特点</w:t>
      </w:r>
      <w:r w:rsidRPr="00690DAD">
        <w:rPr>
          <w:rFonts w:ascii="Times New Roman" w:hAnsi="Times New Roman"/>
          <w:sz w:val="24"/>
          <w:szCs w:val="24"/>
        </w:rPr>
        <w:t>:</w:t>
      </w:r>
      <w:r w:rsidRPr="00690DAD">
        <w:rPr>
          <w:rFonts w:ascii="Times New Roman" w:hAnsi="Times New Roman"/>
          <w:sz w:val="24"/>
          <w:szCs w:val="24"/>
        </w:rPr>
        <w:t>若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690DAD">
        <w:rPr>
          <w:rFonts w:ascii="Times New Roman" w:hAnsi="Times New Roman"/>
          <w:sz w:val="24"/>
          <w:szCs w:val="24"/>
        </w:rPr>
        <w:t>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上、下移动绳子</w:t>
      </w:r>
      <w:r w:rsidRPr="00690DAD">
        <w:rPr>
          <w:rFonts w:ascii="Times New Roman" w:hAnsi="Times New Roman"/>
          <w:i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端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不变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不变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hAnsi="Times New Roman"/>
          <w:sz w:val="24"/>
          <w:szCs w:val="24"/>
        </w:rPr>
        <w:t>两杆之间水平距离越远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越大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越大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角度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eastAsia="黑体" w:hAnsi="Times New Roman"/>
          <w:sz w:val="24"/>
          <w:szCs w:val="24"/>
        </w:rPr>
        <w:t>动杆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eastAsia="黑体" w:hAnsi="Times New Roman"/>
          <w:sz w:val="24"/>
          <w:szCs w:val="24"/>
        </w:rPr>
        <w:t>和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eastAsia="黑体" w:hAnsi="Times New Roman"/>
          <w:sz w:val="24"/>
          <w:szCs w:val="24"/>
        </w:rPr>
        <w:t>定杆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eastAsia="黑体" w:hAnsi="Times New Roman"/>
          <w:sz w:val="24"/>
          <w:szCs w:val="24"/>
        </w:rPr>
        <w:t>模型分析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3077"/>
        <w:gridCol w:w="3076"/>
        <w:gridCol w:w="4038"/>
      </w:tblGrid>
      <w:tr w:rsidR="001C147B" w:rsidRPr="00690DAD" w:rsidTr="00E124EB">
        <w:trPr>
          <w:trHeight w:val="323"/>
          <w:jc w:val="center"/>
        </w:trPr>
        <w:tc>
          <w:tcPr>
            <w:tcW w:w="1509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模型结构</w:t>
            </w:r>
          </w:p>
        </w:tc>
        <w:tc>
          <w:tcPr>
            <w:tcW w:w="1509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模型解读</w:t>
            </w:r>
          </w:p>
        </w:tc>
        <w:tc>
          <w:tcPr>
            <w:tcW w:w="1981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模型特点</w:t>
            </w:r>
          </w:p>
        </w:tc>
      </w:tr>
      <w:tr w:rsidR="001C147B" w:rsidRPr="00690DAD" w:rsidTr="00E124EB">
        <w:trPr>
          <w:trHeight w:val="1799"/>
          <w:jc w:val="center"/>
        </w:trPr>
        <w:tc>
          <w:tcPr>
            <w:tcW w:w="1509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宋体" w:hAnsi="宋体"/>
                <w:sz w:val="24"/>
                <w:szCs w:val="24"/>
              </w:rPr>
              <w:lastRenderedPageBreak/>
              <w:t>“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动杆</w:t>
            </w:r>
            <w:r w:rsidRPr="00690DAD">
              <w:rPr>
                <w:rFonts w:ascii="宋体" w:hAnsi="宋体"/>
                <w:sz w:val="24"/>
                <w:szCs w:val="24"/>
              </w:rPr>
              <w:t>”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模型</w:t>
            </w:r>
          </w:p>
          <w:p w:rsidR="001C147B" w:rsidRPr="00690DAD" w:rsidRDefault="00006DD8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93750" cy="862330"/>
                  <wp:effectExtent l="0" t="0" r="6350" b="0"/>
                  <wp:docPr id="1559" name="image3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86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轻杆用光滑的转轴或铰链连接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轻杆可围绕转轴或铰链自由转动</w:t>
            </w:r>
          </w:p>
        </w:tc>
        <w:tc>
          <w:tcPr>
            <w:tcW w:w="198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当杆处于平衡状态时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杆所受的弹力方向一定沿杆</w:t>
            </w:r>
          </w:p>
        </w:tc>
      </w:tr>
      <w:tr w:rsidR="001C147B" w:rsidRPr="00690DAD" w:rsidTr="00E124EB">
        <w:trPr>
          <w:trHeight w:val="1574"/>
          <w:jc w:val="center"/>
        </w:trPr>
        <w:tc>
          <w:tcPr>
            <w:tcW w:w="1509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宋体" w:hAnsi="宋体"/>
                <w:sz w:val="24"/>
                <w:szCs w:val="24"/>
              </w:rPr>
              <w:t>“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定杆</w:t>
            </w:r>
            <w:r w:rsidRPr="00690DAD">
              <w:rPr>
                <w:rFonts w:ascii="宋体" w:hAnsi="宋体"/>
                <w:sz w:val="24"/>
                <w:szCs w:val="24"/>
              </w:rPr>
              <w:t>”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模型</w:t>
            </w:r>
          </w:p>
          <w:p w:rsidR="001C147B" w:rsidRPr="00690DAD" w:rsidRDefault="00006DD8" w:rsidP="00E33629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93750" cy="716280"/>
                  <wp:effectExtent l="0" t="0" r="6350" b="7620"/>
                  <wp:docPr id="1560" name="image3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9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轻杆被固定在接触面上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不能发生转动</w:t>
            </w:r>
          </w:p>
        </w:tc>
        <w:tc>
          <w:tcPr>
            <w:tcW w:w="1981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C147B" w:rsidRPr="00690DAD" w:rsidRDefault="009D31EF" w:rsidP="00E33629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90DAD">
              <w:rPr>
                <w:rFonts w:ascii="Times New Roman" w:hAnsi="Times New Roman"/>
                <w:sz w:val="24"/>
                <w:szCs w:val="24"/>
              </w:rPr>
              <w:t>杆所受的弹力方向不一定沿杆</w:t>
            </w:r>
            <w:r w:rsidRPr="00690DAD">
              <w:rPr>
                <w:rFonts w:ascii="宋体" w:hAnsi="宋体"/>
                <w:sz w:val="24"/>
                <w:szCs w:val="24"/>
              </w:rPr>
              <w:t>,</w:t>
            </w:r>
            <w:r w:rsidRPr="00690DAD">
              <w:rPr>
                <w:rFonts w:ascii="Times New Roman" w:hAnsi="Times New Roman"/>
                <w:sz w:val="24"/>
                <w:szCs w:val="24"/>
              </w:rPr>
              <w:t>可沿任意方向</w:t>
            </w:r>
          </w:p>
        </w:tc>
      </w:tr>
    </w:tbl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例</w:t>
      </w:r>
      <w:r w:rsidRPr="00690DAD">
        <w:rPr>
          <w:rFonts w:ascii="Times New Roman" w:hAnsi="Times New Roman"/>
          <w:sz w:val="24"/>
          <w:szCs w:val="24"/>
        </w:rPr>
        <w:t>7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如图甲所示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水平轻杆</w:t>
      </w:r>
      <w:r w:rsidRPr="00690DAD">
        <w:rPr>
          <w:rFonts w:ascii="Times New Roman" w:hAnsi="Times New Roman"/>
          <w:i/>
          <w:sz w:val="24"/>
          <w:szCs w:val="24"/>
        </w:rPr>
        <w:t>BC</w:t>
      </w:r>
      <w:r w:rsidRPr="00690DAD">
        <w:rPr>
          <w:rFonts w:ascii="Times New Roman" w:hAnsi="Times New Roman"/>
          <w:sz w:val="24"/>
          <w:szCs w:val="24"/>
        </w:rPr>
        <w:t>一端用光滑铰链固定在竖直墙上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另一端通过细绳</w:t>
      </w:r>
      <w:r w:rsidRPr="00690DAD">
        <w:rPr>
          <w:rFonts w:ascii="Times New Roman" w:hAnsi="Times New Roman"/>
          <w:i/>
          <w:sz w:val="24"/>
          <w:szCs w:val="24"/>
        </w:rPr>
        <w:t>AC</w:t>
      </w:r>
      <w:r w:rsidRPr="00690DAD">
        <w:rPr>
          <w:rFonts w:ascii="Times New Roman" w:hAnsi="Times New Roman"/>
          <w:sz w:val="24"/>
          <w:szCs w:val="24"/>
        </w:rPr>
        <w:t>固定</w:t>
      </w:r>
      <w:r w:rsidRPr="00410A83">
        <w:rPr>
          <w:rFonts w:ascii="宋体" w:hAnsi="宋体"/>
          <w:sz w:val="24"/>
          <w:szCs w:val="24"/>
        </w:rPr>
        <w:t>,</w:t>
      </w:r>
      <w:r w:rsidRPr="00E33629">
        <w:rPr>
          <w:rFonts w:ascii="宋体" w:hAnsi="宋体" w:cs="宋体" w:hint="eastAsia"/>
          <w:sz w:val="24"/>
          <w:szCs w:val="24"/>
        </w:rPr>
        <w:t>∠</w:t>
      </w:r>
      <w:r w:rsidRPr="00690DAD">
        <w:rPr>
          <w:rFonts w:ascii="Times New Roman" w:hAnsi="Times New Roman"/>
          <w:i/>
          <w:sz w:val="24"/>
          <w:szCs w:val="24"/>
        </w:rPr>
        <w:t>ACB</w:t>
      </w:r>
      <w:r w:rsidRPr="00690DAD">
        <w:rPr>
          <w:rFonts w:ascii="Times New Roman" w:hAnsi="Times New Roman"/>
          <w:sz w:val="24"/>
          <w:szCs w:val="24"/>
        </w:rPr>
        <w:t>=30°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在轻杆的</w:t>
      </w:r>
      <w:r w:rsidRPr="00690DAD">
        <w:rPr>
          <w:rFonts w:ascii="Times New Roman" w:hAnsi="Times New Roman"/>
          <w:i/>
          <w:sz w:val="24"/>
          <w:szCs w:val="24"/>
        </w:rPr>
        <w:t>C</w:t>
      </w:r>
      <w:r w:rsidRPr="00690DAD">
        <w:rPr>
          <w:rFonts w:ascii="Times New Roman" w:hAnsi="Times New Roman"/>
          <w:sz w:val="24"/>
          <w:szCs w:val="24"/>
        </w:rPr>
        <w:t>端用轻绳</w:t>
      </w:r>
      <w:r w:rsidRPr="00690DAD">
        <w:rPr>
          <w:rFonts w:ascii="Times New Roman" w:hAnsi="Times New Roman"/>
          <w:i/>
          <w:sz w:val="24"/>
          <w:szCs w:val="24"/>
        </w:rPr>
        <w:t>CD</w:t>
      </w:r>
      <w:r w:rsidRPr="00690DAD">
        <w:rPr>
          <w:rFonts w:ascii="Times New Roman" w:hAnsi="Times New Roman"/>
          <w:sz w:val="24"/>
          <w:szCs w:val="24"/>
        </w:rPr>
        <w:t>悬挂一个重物</w:t>
      </w:r>
      <w:r w:rsidRPr="00690DAD">
        <w:rPr>
          <w:rFonts w:ascii="Times New Roman" w:hAnsi="Times New Roman"/>
          <w:sz w:val="24"/>
          <w:szCs w:val="24"/>
        </w:rPr>
        <w:t>P;</w:t>
      </w:r>
      <w:r w:rsidRPr="00690DAD">
        <w:rPr>
          <w:rFonts w:ascii="Times New Roman" w:hAnsi="Times New Roman"/>
          <w:sz w:val="24"/>
          <w:szCs w:val="24"/>
        </w:rPr>
        <w:t>如图乙所示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水平轻杆</w:t>
      </w:r>
      <w:r w:rsidRPr="00690DAD">
        <w:rPr>
          <w:rFonts w:ascii="Times New Roman" w:hAnsi="Times New Roman"/>
          <w:i/>
          <w:sz w:val="24"/>
          <w:szCs w:val="24"/>
        </w:rPr>
        <w:t>HG</w:t>
      </w:r>
      <w:r w:rsidRPr="00690DAD">
        <w:rPr>
          <w:rFonts w:ascii="Times New Roman" w:hAnsi="Times New Roman"/>
          <w:sz w:val="24"/>
          <w:szCs w:val="24"/>
        </w:rPr>
        <w:t>一端固定在竖直墙上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另一端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处固定一个光滑定滑轮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>重力不计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一端固定的轻绳</w:t>
      </w:r>
      <w:r w:rsidRPr="00690DAD">
        <w:rPr>
          <w:rFonts w:ascii="Times New Roman" w:hAnsi="Times New Roman"/>
          <w:i/>
          <w:sz w:val="24"/>
          <w:szCs w:val="24"/>
        </w:rPr>
        <w:t>EG</w:t>
      </w:r>
      <w:r w:rsidRPr="00690DAD">
        <w:rPr>
          <w:rFonts w:ascii="Times New Roman" w:hAnsi="Times New Roman"/>
          <w:sz w:val="24"/>
          <w:szCs w:val="24"/>
        </w:rPr>
        <w:t>跨过定滑轮拴接一个与</w:t>
      </w:r>
      <w:r w:rsidRPr="00690DAD">
        <w:rPr>
          <w:rFonts w:ascii="Times New Roman" w:hAnsi="Times New Roman"/>
          <w:sz w:val="24"/>
          <w:szCs w:val="24"/>
        </w:rPr>
        <w:t>P</w:t>
      </w:r>
      <w:r w:rsidRPr="00690DAD">
        <w:rPr>
          <w:rFonts w:ascii="Times New Roman" w:hAnsi="Times New Roman"/>
          <w:sz w:val="24"/>
          <w:szCs w:val="24"/>
        </w:rPr>
        <w:t>质量相等的重物</w:t>
      </w:r>
      <w:r w:rsidRPr="00690DAD">
        <w:rPr>
          <w:rFonts w:ascii="Times New Roman" w:hAnsi="Times New Roman"/>
          <w:sz w:val="24"/>
          <w:szCs w:val="24"/>
        </w:rPr>
        <w:t>Q</w:t>
      </w:r>
      <w:r w:rsidRPr="00410A83">
        <w:rPr>
          <w:rFonts w:ascii="宋体" w:hAnsi="宋体"/>
          <w:sz w:val="24"/>
          <w:szCs w:val="24"/>
        </w:rPr>
        <w:t>,</w:t>
      </w:r>
      <w:r w:rsidRPr="00E33629">
        <w:rPr>
          <w:rFonts w:ascii="宋体" w:hAnsi="宋体" w:cs="宋体" w:hint="eastAsia"/>
          <w:sz w:val="24"/>
          <w:szCs w:val="24"/>
        </w:rPr>
        <w:t>∠</w:t>
      </w:r>
      <w:r w:rsidRPr="00690DAD">
        <w:rPr>
          <w:rFonts w:ascii="Times New Roman" w:hAnsi="Times New Roman"/>
          <w:i/>
          <w:sz w:val="24"/>
          <w:szCs w:val="24"/>
        </w:rPr>
        <w:t>EGH</w:t>
      </w:r>
      <w:r w:rsidRPr="00690DAD">
        <w:rPr>
          <w:rFonts w:ascii="Times New Roman" w:hAnsi="Times New Roman"/>
          <w:sz w:val="24"/>
          <w:szCs w:val="24"/>
        </w:rPr>
        <w:t>=30°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则</w:t>
      </w:r>
      <w:r w:rsidRPr="00690DAD">
        <w:rPr>
          <w:rFonts w:ascii="Times New Roman" w:hAnsi="Times New Roman"/>
          <w:i/>
          <w:sz w:val="24"/>
          <w:szCs w:val="24"/>
        </w:rPr>
        <w:t>BC</w:t>
      </w:r>
      <w:r w:rsidRPr="00690DAD">
        <w:rPr>
          <w:rFonts w:ascii="Times New Roman" w:hAnsi="Times New Roman"/>
          <w:sz w:val="24"/>
          <w:szCs w:val="24"/>
        </w:rPr>
        <w:t>、</w:t>
      </w:r>
      <w:r w:rsidRPr="00690DAD">
        <w:rPr>
          <w:rFonts w:ascii="Times New Roman" w:hAnsi="Times New Roman"/>
          <w:i/>
          <w:sz w:val="24"/>
          <w:szCs w:val="24"/>
        </w:rPr>
        <w:t>HG</w:t>
      </w:r>
      <w:r w:rsidRPr="00690DAD">
        <w:rPr>
          <w:rFonts w:ascii="Times New Roman" w:hAnsi="Times New Roman"/>
          <w:sz w:val="24"/>
          <w:szCs w:val="24"/>
        </w:rPr>
        <w:t>两轻杆受到的弹力大小之比为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303145" cy="1112520"/>
            <wp:effectExtent l="0" t="0" r="1905" b="0"/>
            <wp:docPr id="1561" name="image2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3.jpe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A.1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1</w:t>
      </w:r>
      <w:r w:rsidR="00E33629" w:rsidRPr="00690DAD">
        <w:rPr>
          <w:rFonts w:ascii="Times New Roman" w:hAnsi="Times New Roman"/>
          <w:sz w:val="24"/>
          <w:szCs w:val="24"/>
        </w:rPr>
        <w:tab/>
        <w:t>B.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1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2</w:t>
      </w:r>
      <w:r w:rsidR="00E33629" w:rsidRPr="00690DAD">
        <w:rPr>
          <w:rFonts w:ascii="Times New Roman" w:hAnsi="Times New Roman"/>
          <w:sz w:val="24"/>
          <w:szCs w:val="24"/>
        </w:rPr>
        <w:tab/>
        <w:t>D.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3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B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对题图甲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以</w:t>
      </w:r>
      <w:r w:rsidRPr="00690DAD">
        <w:rPr>
          <w:rFonts w:ascii="Times New Roman" w:hAnsi="Times New Roman"/>
          <w:i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点为研究对象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受力分析如图</w:t>
      </w:r>
      <w:r w:rsidRPr="00690DAD">
        <w:rPr>
          <w:rFonts w:ascii="Times New Roman" w:hAnsi="Times New Roman"/>
          <w:sz w:val="24"/>
          <w:szCs w:val="24"/>
        </w:rPr>
        <w:t>(a)</w:t>
      </w:r>
      <w:r w:rsidRPr="00690DAD">
        <w:rPr>
          <w:rFonts w:ascii="Times New Roman" w:eastAsia="仿宋_GB2312" w:hAnsi="Times New Roman"/>
          <w:sz w:val="24"/>
          <w:szCs w:val="24"/>
        </w:rPr>
        <w:t>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由平衡条件有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tan30°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90DAD">
        <w:rPr>
          <w:rFonts w:ascii="Times New Roman" w:hAnsi="Times New Roman"/>
          <w:i/>
          <w:sz w:val="24"/>
          <w:szCs w:val="24"/>
        </w:rPr>
        <w:t>mg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根据牛顿第三定律可知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轻杆</w:t>
      </w:r>
      <w:r w:rsidRPr="00690DAD">
        <w:rPr>
          <w:rFonts w:ascii="Times New Roman" w:hAnsi="Times New Roman"/>
          <w:i/>
          <w:sz w:val="24"/>
          <w:szCs w:val="24"/>
        </w:rPr>
        <w:t>BC</w:t>
      </w:r>
      <w:r w:rsidRPr="00690DAD">
        <w:rPr>
          <w:rFonts w:ascii="Times New Roman" w:eastAsia="仿宋_GB2312" w:hAnsi="Times New Roman"/>
          <w:sz w:val="24"/>
          <w:szCs w:val="24"/>
        </w:rPr>
        <w:t>在</w:t>
      </w:r>
      <w:r w:rsidRPr="00690DAD">
        <w:rPr>
          <w:rFonts w:ascii="Times New Roman" w:hAnsi="Times New Roman"/>
          <w:i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点受到的作用力大小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i/>
          <w:sz w:val="24"/>
          <w:szCs w:val="24"/>
        </w:rPr>
        <w:t>'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对题图乙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以滑轮为研究对象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受力情况如图</w:t>
      </w:r>
      <w:r w:rsidRPr="00690DAD">
        <w:rPr>
          <w:rFonts w:ascii="Times New Roman" w:hAnsi="Times New Roman"/>
          <w:sz w:val="24"/>
          <w:szCs w:val="24"/>
        </w:rPr>
        <w:t>(b)</w:t>
      </w:r>
      <w:r w:rsidRPr="00690DAD">
        <w:rPr>
          <w:rFonts w:ascii="Times New Roman" w:eastAsia="仿宋_GB2312" w:hAnsi="Times New Roman"/>
          <w:sz w:val="24"/>
          <w:szCs w:val="24"/>
        </w:rPr>
        <w:t>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轻杆对滑轮的作用力与两绳对滑轮的合力等大反向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由几何关系有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根据牛顿第三定律可知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轻杆</w:t>
      </w:r>
      <w:r w:rsidRPr="00690DAD">
        <w:rPr>
          <w:rFonts w:ascii="Times New Roman" w:hAnsi="Times New Roman"/>
          <w:i/>
          <w:sz w:val="24"/>
          <w:szCs w:val="24"/>
        </w:rPr>
        <w:t>HG</w:t>
      </w:r>
      <w:r w:rsidRPr="00690DAD">
        <w:rPr>
          <w:rFonts w:ascii="Times New Roman" w:eastAsia="仿宋_GB2312" w:hAnsi="Times New Roman"/>
          <w:sz w:val="24"/>
          <w:szCs w:val="24"/>
        </w:rPr>
        <w:t>在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eastAsia="仿宋_GB2312" w:hAnsi="Times New Roman"/>
          <w:sz w:val="24"/>
          <w:szCs w:val="24"/>
        </w:rPr>
        <w:t>点受到的作用力大小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'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'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'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56460" cy="1190625"/>
            <wp:effectExtent l="0" t="0" r="0" b="9525"/>
            <wp:docPr id="1578" name="image2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4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7607C1" w:rsidP="00E124EB">
      <w:pPr>
        <w:pStyle w:val="ae"/>
      </w:pPr>
      <w:r w:rsidRPr="007607C1">
        <w:rPr>
          <w:noProof/>
        </w:rPr>
        <w:drawing>
          <wp:inline distT="0" distB="0" distL="0" distR="0">
            <wp:extent cx="6337300" cy="270510"/>
            <wp:effectExtent l="0" t="0" r="6350" b="0"/>
            <wp:docPr id="1" name="图片 1" descr="F:\2026\出版社\广东目录版\2027版 创新设计 高考总复习 物理 粤教版 教师用书Y（粤）\提升素养能力3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6\出版社\广东目录版\2027版 创新设计 高考总复习 物理 粤教版 教师用书Y（粤）\提升素养能力35.T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黑体" w:hAnsi="Times New Roman"/>
          <w:sz w:val="24"/>
          <w:szCs w:val="24"/>
        </w:rPr>
        <w:t>级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基础对点练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lastRenderedPageBreak/>
        <w:t>对点练</w:t>
      </w:r>
      <w:r w:rsidRPr="00690DAD">
        <w:rPr>
          <w:rFonts w:ascii="Times New Roman" w:hAnsi="Times New Roman"/>
          <w:sz w:val="24"/>
          <w:szCs w:val="24"/>
        </w:rPr>
        <w:t>1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共点力的合成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1.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虚线表示分力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的作用线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另一个分力的大小为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、且与合力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大小相等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则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的大小为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78230" cy="1224915"/>
            <wp:effectExtent l="0" t="0" r="7620" b="0"/>
            <wp:docPr id="1580" name="image2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6.jpe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76F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="00E33629" w:rsidRPr="00690DAD">
        <w:rPr>
          <w:rFonts w:ascii="Times New Roman" w:hAnsi="Times New Roman"/>
          <w:sz w:val="24"/>
          <w:szCs w:val="24"/>
        </w:rPr>
        <w:tab/>
        <w:t>B.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F</w:t>
      </w:r>
    </w:p>
    <w:p w:rsidR="001C147B" w:rsidRPr="00690DAD" w:rsidRDefault="0053176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="009D31EF" w:rsidRPr="00690DAD">
        <w:rPr>
          <w:rFonts w:ascii="Times New Roman" w:hAnsi="Times New Roman"/>
          <w:i/>
          <w:sz w:val="24"/>
          <w:szCs w:val="24"/>
        </w:rPr>
        <w:t>F</w:t>
      </w:r>
      <w:r w:rsidR="00E33629" w:rsidRPr="00690DAD">
        <w:rPr>
          <w:rFonts w:ascii="Times New Roman" w:hAnsi="Times New Roman"/>
          <w:sz w:val="24"/>
          <w:szCs w:val="24"/>
        </w:rPr>
        <w:tab/>
        <w:t>D.</w:t>
      </w:r>
      <w:r w:rsidR="009D31EF" w:rsidRPr="00690DAD">
        <w:rPr>
          <w:rFonts w:ascii="Times New Roman" w:hAnsi="Times New Roman"/>
          <w:sz w:val="24"/>
          <w:szCs w:val="24"/>
        </w:rPr>
        <w:t>3</w:t>
      </w:r>
      <w:r w:rsidR="009D31EF" w:rsidRPr="00690DAD">
        <w:rPr>
          <w:rFonts w:ascii="Times New Roman" w:hAnsi="Times New Roman"/>
          <w:i/>
          <w:sz w:val="24"/>
          <w:szCs w:val="24"/>
        </w:rPr>
        <w:t>F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C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根据力的平行四边形定则作图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根据几何关系可知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  <w:r w:rsidRPr="00690DAD">
        <w:rPr>
          <w:rFonts w:ascii="Times New Roman" w:hAnsi="Times New Roman"/>
          <w:i/>
          <w:sz w:val="24"/>
          <w:szCs w:val="24"/>
        </w:rPr>
        <w:t>F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78230" cy="1224915"/>
            <wp:effectExtent l="0" t="0" r="7620" b="0"/>
            <wp:docPr id="1585" name="image2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7.jpe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2.</w:t>
      </w:r>
      <w:r w:rsidRPr="00690DAD">
        <w:rPr>
          <w:rFonts w:ascii="Times New Roman" w:hAnsi="Times New Roman"/>
          <w:sz w:val="24"/>
          <w:szCs w:val="24"/>
        </w:rPr>
        <w:t>如图甲所示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射箭时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刚释放的瞬间若弓弦的拉力为</w:t>
      </w:r>
      <w:r w:rsidRPr="00690DAD">
        <w:rPr>
          <w:rFonts w:ascii="Times New Roman" w:hAnsi="Times New Roman"/>
          <w:sz w:val="24"/>
          <w:szCs w:val="24"/>
        </w:rPr>
        <w:t>100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对箭产生的作用力为</w:t>
      </w:r>
      <w:r w:rsidRPr="00690DAD">
        <w:rPr>
          <w:rFonts w:ascii="Times New Roman" w:hAnsi="Times New Roman"/>
          <w:sz w:val="24"/>
          <w:szCs w:val="24"/>
        </w:rPr>
        <w:t>120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其弓弦的拉力如图乙中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和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对箭产生的作用力如图乙中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则弓弦的夹角</w:t>
      </w:r>
      <w:r w:rsidRPr="00690DAD">
        <w:rPr>
          <w:rFonts w:ascii="Times New Roman" w:hAnsi="Times New Roman"/>
          <w:i/>
          <w:sz w:val="24"/>
          <w:szCs w:val="24"/>
        </w:rPr>
        <w:t>α</w:t>
      </w:r>
      <w:r w:rsidRPr="00690DAD">
        <w:rPr>
          <w:rFonts w:ascii="Times New Roman" w:hAnsi="Times New Roman"/>
          <w:sz w:val="24"/>
          <w:szCs w:val="24"/>
        </w:rPr>
        <w:t>应为</w:t>
      </w:r>
      <w:r w:rsidRPr="00690DAD">
        <w:rPr>
          <w:rFonts w:ascii="Times New Roman" w:hAnsi="Times New Roman"/>
          <w:sz w:val="24"/>
          <w:szCs w:val="24"/>
        </w:rPr>
        <w:t>(cos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53°=0.6)(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56460" cy="1078230"/>
            <wp:effectExtent l="0" t="0" r="0" b="7620"/>
            <wp:docPr id="1586" name="image2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8.jpe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76F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A.53°</w:t>
      </w:r>
      <w:r w:rsidR="00E33629" w:rsidRPr="00690DAD">
        <w:rPr>
          <w:rFonts w:ascii="Times New Roman" w:hAnsi="Times New Roman"/>
          <w:sz w:val="24"/>
          <w:szCs w:val="24"/>
        </w:rPr>
        <w:tab/>
        <w:t>B.</w:t>
      </w:r>
      <w:r w:rsidRPr="00690DAD">
        <w:rPr>
          <w:rFonts w:ascii="Times New Roman" w:hAnsi="Times New Roman"/>
          <w:sz w:val="24"/>
          <w:szCs w:val="24"/>
        </w:rPr>
        <w:t>127°</w:t>
      </w:r>
    </w:p>
    <w:p w:rsidR="001C147B" w:rsidRPr="00690DAD" w:rsidRDefault="0053176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 w:rsidR="009D31EF" w:rsidRPr="00690DAD">
        <w:rPr>
          <w:rFonts w:ascii="Times New Roman" w:hAnsi="Times New Roman"/>
          <w:sz w:val="24"/>
          <w:szCs w:val="24"/>
        </w:rPr>
        <w:t>143°</w:t>
      </w:r>
      <w:r w:rsidR="00E33629" w:rsidRPr="00690DAD">
        <w:rPr>
          <w:rFonts w:ascii="Times New Roman" w:hAnsi="Times New Roman"/>
          <w:sz w:val="24"/>
          <w:szCs w:val="24"/>
        </w:rPr>
        <w:tab/>
        <w:t>D.</w:t>
      </w:r>
      <w:r w:rsidR="009D31EF" w:rsidRPr="00690DAD">
        <w:rPr>
          <w:rFonts w:ascii="Times New Roman" w:hAnsi="Times New Roman"/>
          <w:sz w:val="24"/>
          <w:szCs w:val="24"/>
        </w:rPr>
        <w:t>106°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D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以箭与弓弦交点作为研究对象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根据题图乙可知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由力的合成法则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得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得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120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2×100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=0.6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解得</w:t>
      </w:r>
      <w:r w:rsidRPr="00690DAD">
        <w:rPr>
          <w:rFonts w:ascii="Times New Roman" w:hAnsi="Times New Roman"/>
          <w:i/>
          <w:sz w:val="24"/>
          <w:szCs w:val="24"/>
        </w:rPr>
        <w:t>α</w:t>
      </w:r>
      <w:r w:rsidRPr="00690DAD">
        <w:rPr>
          <w:rFonts w:ascii="Times New Roman" w:hAnsi="Times New Roman"/>
          <w:sz w:val="24"/>
          <w:szCs w:val="24"/>
        </w:rPr>
        <w:t>=106°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E124EB" w:rsidRPr="00690DAD" w:rsidRDefault="00E124EB" w:rsidP="00E124EB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5250124" wp14:editId="77A987C2">
            <wp:extent cx="940435" cy="1224915"/>
            <wp:effectExtent l="0" t="0" r="0" b="0"/>
            <wp:docPr id="1587" name="image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9.jpe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3.(2025·</w:t>
      </w:r>
      <w:r w:rsidRPr="00690DAD">
        <w:rPr>
          <w:rFonts w:ascii="Times New Roman" w:eastAsia="楷体_GB2312" w:hAnsi="Times New Roman"/>
          <w:sz w:val="24"/>
          <w:szCs w:val="24"/>
        </w:rPr>
        <w:t>浙江</w:t>
      </w:r>
      <w:r w:rsidRPr="00690DAD">
        <w:rPr>
          <w:rFonts w:ascii="Times New Roman" w:hAnsi="Times New Roman"/>
          <w:sz w:val="24"/>
          <w:szCs w:val="24"/>
        </w:rPr>
        <w:t>1</w:t>
      </w:r>
      <w:r w:rsidRPr="00690DAD">
        <w:rPr>
          <w:rFonts w:ascii="Times New Roman" w:eastAsia="楷体_GB2312" w:hAnsi="Times New Roman"/>
          <w:sz w:val="24"/>
          <w:szCs w:val="24"/>
        </w:rPr>
        <w:t>月选考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3)</w:t>
      </w:r>
      <w:r w:rsidRPr="00690DAD">
        <w:rPr>
          <w:rFonts w:ascii="Times New Roman" w:hAnsi="Times New Roman"/>
          <w:sz w:val="24"/>
          <w:szCs w:val="24"/>
        </w:rPr>
        <w:t>中国运动员以</w:t>
      </w:r>
      <w:r w:rsidRPr="00690DAD">
        <w:rPr>
          <w:rFonts w:ascii="Times New Roman" w:hAnsi="Times New Roman"/>
          <w:sz w:val="24"/>
          <w:szCs w:val="24"/>
        </w:rPr>
        <w:t>121</w:t>
      </w:r>
      <w:r w:rsidRPr="00690DAD">
        <w:rPr>
          <w:rFonts w:ascii="Times New Roman" w:hAnsi="Times New Roman"/>
          <w:sz w:val="24"/>
          <w:szCs w:val="24"/>
        </w:rPr>
        <w:t>公斤的成绩获得</w:t>
      </w:r>
      <w:r w:rsidRPr="00690DAD">
        <w:rPr>
          <w:rFonts w:ascii="Times New Roman" w:hAnsi="Times New Roman"/>
          <w:sz w:val="24"/>
          <w:szCs w:val="24"/>
        </w:rPr>
        <w:t>2024</w:t>
      </w:r>
      <w:r w:rsidRPr="00690DAD">
        <w:rPr>
          <w:rFonts w:ascii="Times New Roman" w:hAnsi="Times New Roman"/>
          <w:sz w:val="24"/>
          <w:szCs w:val="24"/>
        </w:rPr>
        <w:t>年世界举重锦标赛抓举金牌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举起杠铃稳定时的状态如图所示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重力加速度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=10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m/s</w:t>
      </w:r>
      <w:r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下列说法正确的是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78230" cy="1009015"/>
            <wp:effectExtent l="0" t="0" r="7620" b="635"/>
            <wp:docPr id="1596" name="image2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0.jpe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双臂夹角越大受力越小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sz w:val="24"/>
          <w:szCs w:val="24"/>
        </w:rPr>
        <w:t>杠铃对每只手臂作用力大小为</w:t>
      </w:r>
      <w:r w:rsidRPr="00690DAD">
        <w:rPr>
          <w:rFonts w:ascii="Times New Roman" w:hAnsi="Times New Roman"/>
          <w:sz w:val="24"/>
          <w:szCs w:val="24"/>
        </w:rPr>
        <w:t>605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杠铃对手臂的压力和手臂对杠铃的支持力是一对平衡力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在加速举起杠铃过程中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地面对人的支持力大于人与杠铃总重力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D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双臂所受杠铃作用力的合力的大小等于杠铃的重力大小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双臂的夹角越大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受力越大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杠铃的重力为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=121</w:t>
      </w:r>
      <w:r w:rsidRPr="00410A83">
        <w:rPr>
          <w:rFonts w:ascii="宋体" w:hAnsi="宋体"/>
          <w:sz w:val="24"/>
          <w:szCs w:val="24"/>
        </w:rPr>
        <w:t>×</w:t>
      </w:r>
      <w:r w:rsidRPr="00690DAD">
        <w:rPr>
          <w:rFonts w:ascii="Times New Roman" w:hAnsi="Times New Roman"/>
          <w:sz w:val="24"/>
          <w:szCs w:val="24"/>
        </w:rPr>
        <w:t>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N=1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210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手臂与水平的杠铃之间有夹角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假设手臂与竖直方向夹角为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根据平衡条件可知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结合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&lt;1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则杠铃对每只手臂的作用力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&gt;605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杠铃对手臂的压力和手臂对杠铃的支持力是一对相互作用力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加速举起杠铃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人和杠铃构成的相互作用系统加速度向上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系统处于超重状态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因此地面对人的支持力大于人与杠铃的总重力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4.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六根材质相同、原长均为</w:t>
      </w:r>
      <w:r w:rsidRPr="00690DAD">
        <w:rPr>
          <w:rFonts w:ascii="Times New Roman" w:hAnsi="Times New Roman"/>
          <w:i/>
          <w:sz w:val="24"/>
          <w:szCs w:val="24"/>
        </w:rPr>
        <w:t>x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sz w:val="24"/>
          <w:szCs w:val="24"/>
        </w:rPr>
        <w:t>的轻质弹簧的端点两两相连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在六个大小相等、方向互成</w:t>
      </w:r>
      <w:r w:rsidRPr="00690DAD">
        <w:rPr>
          <w:rFonts w:ascii="Times New Roman" w:hAnsi="Times New Roman"/>
          <w:sz w:val="24"/>
          <w:szCs w:val="24"/>
        </w:rPr>
        <w:t>60°</w:t>
      </w:r>
      <w:r w:rsidRPr="00690DAD">
        <w:rPr>
          <w:rFonts w:ascii="Times New Roman" w:hAnsi="Times New Roman"/>
          <w:sz w:val="24"/>
          <w:szCs w:val="24"/>
        </w:rPr>
        <w:t>角的恒定拉力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作用下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形成一个稳定的正六边形平面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已知该正六边形外接圆的直径为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弹簧均在弹性限度范围内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则每根弹簧的劲度系数为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E124EB" w:rsidRPr="00690DAD" w:rsidRDefault="00E124EB" w:rsidP="00E124EB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D7432E0" wp14:editId="3DD07884">
            <wp:extent cx="1155700" cy="1009015"/>
            <wp:effectExtent l="0" t="0" r="6350" b="635"/>
            <wp:docPr id="1597" name="image2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1.jpe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4EB" w:rsidRPr="00690DAD" w:rsidRDefault="009D31EF" w:rsidP="00E124EB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="00E124EB">
        <w:rPr>
          <w:rFonts w:ascii="Times New Roman" w:hAnsi="Times New Roman"/>
          <w:sz w:val="24"/>
          <w:szCs w:val="24"/>
        </w:rPr>
        <w:tab/>
        <w:t>B.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</w:p>
    <w:p w:rsidR="00E124EB" w:rsidRPr="00E124EB" w:rsidRDefault="009D31EF" w:rsidP="00E124EB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="00E124EB">
        <w:rPr>
          <w:rFonts w:ascii="Times New Roman" w:hAnsi="Times New Roman"/>
          <w:sz w:val="24"/>
          <w:szCs w:val="24"/>
        </w:rPr>
        <w:tab/>
        <w:t>D.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</w:p>
    <w:p w:rsidR="00E124EB" w:rsidRPr="00E124EB" w:rsidRDefault="00E124EB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1C147B" w:rsidRPr="00E124E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lastRenderedPageBreak/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A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正六边形外接圆的半径为</w:t>
      </w:r>
      <w:r w:rsidRPr="00690DAD">
        <w:rPr>
          <w:rFonts w:ascii="Times New Roman" w:hAnsi="Times New Roman"/>
          <w:sz w:val="24"/>
          <w:szCs w:val="24"/>
        </w:rPr>
        <w:t>0.5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此时弹簧的长度为</w:t>
      </w:r>
      <w:r w:rsidRPr="00690DAD">
        <w:rPr>
          <w:rFonts w:ascii="Times New Roman" w:hAnsi="Times New Roman"/>
          <w:sz w:val="24"/>
          <w:szCs w:val="24"/>
        </w:rPr>
        <w:t>0.5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伸长量</w:t>
      </w:r>
      <w:r w:rsidRPr="00690DAD">
        <w:rPr>
          <w:rFonts w:ascii="Times New Roman" w:hAnsi="Times New Roman"/>
          <w:i/>
          <w:sz w:val="24"/>
          <w:szCs w:val="24"/>
        </w:rPr>
        <w:t>x</w:t>
      </w:r>
      <w:r w:rsidRPr="00690DAD">
        <w:rPr>
          <w:rFonts w:ascii="Times New Roman" w:hAnsi="Times New Roman"/>
          <w:sz w:val="24"/>
          <w:szCs w:val="24"/>
        </w:rPr>
        <w:t>=0.5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x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由胡克定律可知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每根弹簧的弹力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kx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k</w:t>
      </w:r>
      <w:r w:rsidRPr="00690DAD">
        <w:rPr>
          <w:rFonts w:ascii="Times New Roman" w:hAnsi="Times New Roman"/>
          <w:sz w:val="24"/>
          <w:szCs w:val="24"/>
        </w:rPr>
        <w:t>(0.5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x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两相邻弹簧的夹角为</w:t>
      </w:r>
      <w:r w:rsidRPr="00690DAD">
        <w:rPr>
          <w:rFonts w:ascii="Times New Roman" w:hAnsi="Times New Roman"/>
          <w:sz w:val="24"/>
          <w:szCs w:val="24"/>
        </w:rPr>
        <w:t>120°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两相邻弹簧弹力的合力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  <w:vertAlign w:val="subscript"/>
        </w:rPr>
        <w:t>合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k</w:t>
      </w:r>
      <w:r w:rsidRPr="00690DAD">
        <w:rPr>
          <w:rFonts w:ascii="Times New Roman" w:hAnsi="Times New Roman"/>
          <w:sz w:val="24"/>
          <w:szCs w:val="24"/>
        </w:rPr>
        <w:t>(0.5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x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弹簧静止处于平衡状态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由平衡条件可知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每个拉力大小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  <w:vertAlign w:val="subscript"/>
        </w:rPr>
        <w:t>合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k</w:t>
      </w:r>
      <w:r w:rsidRPr="00690DAD">
        <w:rPr>
          <w:rFonts w:ascii="Times New Roman" w:hAnsi="Times New Roman"/>
          <w:sz w:val="24"/>
          <w:szCs w:val="24"/>
        </w:rPr>
        <w:t>(0.5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6946D7">
        <w:rPr>
          <w:rFonts w:ascii="宋体" w:hAnsi="宋体"/>
          <w:sz w:val="24"/>
          <w:szCs w:val="24"/>
        </w:rPr>
        <w:t>-</w:t>
      </w:r>
      <w:r w:rsidRPr="00690DAD">
        <w:rPr>
          <w:rFonts w:ascii="Times New Roman" w:hAnsi="Times New Roman"/>
          <w:i/>
          <w:sz w:val="24"/>
          <w:szCs w:val="24"/>
        </w:rPr>
        <w:t>x</w:t>
      </w:r>
      <w:r w:rsidRPr="00690DAD">
        <w:rPr>
          <w:rFonts w:ascii="Times New Roman" w:hAnsi="Times New Roman"/>
          <w:sz w:val="24"/>
          <w:szCs w:val="24"/>
          <w:vertAlign w:val="subscript"/>
        </w:rPr>
        <w:t>0</w:t>
      </w:r>
      <w:r w:rsidRPr="00690DAD">
        <w:rPr>
          <w:rFonts w:ascii="Times New Roman" w:hAnsi="Times New Roman"/>
          <w:sz w:val="24"/>
          <w:szCs w:val="24"/>
        </w:rPr>
        <w:t>)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解得</w:t>
      </w:r>
      <w:r w:rsidRPr="00690DAD">
        <w:rPr>
          <w:rFonts w:ascii="Times New Roman" w:hAnsi="Times New Roman"/>
          <w:i/>
          <w:sz w:val="24"/>
          <w:szCs w:val="24"/>
        </w:rPr>
        <w:t>k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对点练</w:t>
      </w:r>
      <w:r w:rsidRPr="00690DAD">
        <w:rPr>
          <w:rFonts w:ascii="Times New Roman" w:hAnsi="Times New Roman"/>
          <w:sz w:val="24"/>
          <w:szCs w:val="24"/>
        </w:rPr>
        <w:t>2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力的分解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5.(2026·</w:t>
      </w:r>
      <w:r w:rsidRPr="00690DAD">
        <w:rPr>
          <w:rFonts w:ascii="Times New Roman" w:eastAsia="楷体_GB2312" w:hAnsi="Times New Roman"/>
          <w:sz w:val="24"/>
          <w:szCs w:val="24"/>
        </w:rPr>
        <w:t>广东衡水金卷联考</w:t>
      </w:r>
      <w:r w:rsidRPr="00690DAD">
        <w:rPr>
          <w:rFonts w:ascii="Times New Roman" w:hAnsi="Times New Roman"/>
          <w:sz w:val="24"/>
          <w:szCs w:val="24"/>
        </w:rPr>
        <w:t>)</w:t>
      </w:r>
      <w:r w:rsidRPr="00690DAD">
        <w:rPr>
          <w:rFonts w:ascii="Times New Roman" w:hAnsi="Times New Roman"/>
          <w:sz w:val="24"/>
          <w:szCs w:val="24"/>
        </w:rPr>
        <w:t>如图甲所示为古代榨油场景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图乙是简化原理图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快速撞击木楔便可将油榨出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若木楔可看作顶角为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的等腰三角形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撞击木楔的力为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忽略木楔与木块间的摩擦力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则下列说法正确的是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630805" cy="1259205"/>
            <wp:effectExtent l="0" t="0" r="0" b="0"/>
            <wp:docPr id="1604" name="image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2.jpe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木楔挤压木块过程中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木楔对木块的压力大于木块对木楔的压力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sz w:val="24"/>
          <w:szCs w:val="24"/>
        </w:rPr>
        <w:t>为了提高榨油的效率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通常设计得较大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木楔对单侧木块的压力大小为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2cos 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den>
        </m:f>
      </m:oMath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当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一定时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越大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木楔对单侧木块的压力越大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D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根据牛顿第三定律可知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木楔对木块的压力等于木块对木楔的压力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由力的分解可知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木楔对单侧木块的压力为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2sin 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可知当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eastAsia="仿宋_GB2312" w:hAnsi="Times New Roman"/>
          <w:sz w:val="24"/>
          <w:szCs w:val="24"/>
        </w:rPr>
        <w:t>越大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eastAsia="仿宋_GB2312" w:hAnsi="Times New Roman"/>
          <w:sz w:val="24"/>
          <w:szCs w:val="24"/>
        </w:rPr>
        <w:t>越大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eastAsia="仿宋_GB2312" w:hAnsi="Times New Roman"/>
          <w:sz w:val="24"/>
          <w:szCs w:val="24"/>
        </w:rPr>
        <w:t>越小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、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当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eastAsia="仿宋_GB2312" w:hAnsi="Times New Roman"/>
          <w:sz w:val="24"/>
          <w:szCs w:val="24"/>
        </w:rPr>
        <w:t>一定时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</w:rPr>
        <w:t>越大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木楔对单侧木块的压力越大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E124EB" w:rsidRPr="00690DAD" w:rsidRDefault="00E124EB" w:rsidP="00E124EB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5247DBA" wp14:editId="73F82AB9">
            <wp:extent cx="1190625" cy="716280"/>
            <wp:effectExtent l="0" t="0" r="9525" b="7620"/>
            <wp:docPr id="1607" name="image2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3.jpe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Default="007607C1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D31EF" w:rsidRPr="00690DAD">
        <w:rPr>
          <w:rFonts w:ascii="Times New Roman" w:hAnsi="Times New Roman"/>
          <w:sz w:val="24"/>
          <w:szCs w:val="24"/>
        </w:rPr>
        <w:t>.(2024·</w:t>
      </w:r>
      <w:r w:rsidR="009D31EF" w:rsidRPr="00690DAD">
        <w:rPr>
          <w:rFonts w:ascii="Times New Roman" w:eastAsia="楷体_GB2312" w:hAnsi="Times New Roman"/>
          <w:sz w:val="24"/>
          <w:szCs w:val="24"/>
        </w:rPr>
        <w:t>河北卷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5)</w:t>
      </w:r>
      <w:r w:rsidR="009D31EF" w:rsidRPr="00690DAD">
        <w:rPr>
          <w:rFonts w:ascii="Times New Roman" w:hAnsi="Times New Roman"/>
          <w:sz w:val="24"/>
          <w:szCs w:val="24"/>
        </w:rPr>
        <w:t>如图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弹簧测力计下端挂有一质量为</w:t>
      </w:r>
      <w:r w:rsidR="009D31EF" w:rsidRPr="00690DAD">
        <w:rPr>
          <w:rFonts w:ascii="Times New Roman" w:hAnsi="Times New Roman"/>
          <w:sz w:val="24"/>
          <w:szCs w:val="24"/>
        </w:rPr>
        <w:t>0.20</w:t>
      </w:r>
      <w:r w:rsidR="009D31EF" w:rsidRPr="00410A83">
        <w:rPr>
          <w:rFonts w:ascii="宋体" w:hAnsi="宋体"/>
          <w:sz w:val="24"/>
          <w:szCs w:val="24"/>
        </w:rPr>
        <w:t xml:space="preserve"> </w:t>
      </w:r>
      <w:r w:rsidR="009D31EF" w:rsidRPr="00690DAD">
        <w:rPr>
          <w:rFonts w:ascii="Times New Roman" w:hAnsi="Times New Roman"/>
          <w:sz w:val="24"/>
          <w:szCs w:val="24"/>
        </w:rPr>
        <w:t>kg</w:t>
      </w:r>
      <w:r w:rsidR="009D31EF" w:rsidRPr="00690DAD">
        <w:rPr>
          <w:rFonts w:ascii="Times New Roman" w:hAnsi="Times New Roman"/>
          <w:sz w:val="24"/>
          <w:szCs w:val="24"/>
        </w:rPr>
        <w:t>的光滑均匀球体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球体静止于带有固定挡板的斜面上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斜面倾角为</w:t>
      </w:r>
      <w:r w:rsidR="009D31EF" w:rsidRPr="00690DAD">
        <w:rPr>
          <w:rFonts w:ascii="Times New Roman" w:hAnsi="Times New Roman"/>
          <w:sz w:val="24"/>
          <w:szCs w:val="24"/>
        </w:rPr>
        <w:t>30°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挡板与斜面夹角为</w:t>
      </w:r>
      <w:r w:rsidR="009D31EF" w:rsidRPr="00690DAD">
        <w:rPr>
          <w:rFonts w:ascii="Times New Roman" w:hAnsi="Times New Roman"/>
          <w:sz w:val="24"/>
          <w:szCs w:val="24"/>
        </w:rPr>
        <w:t>60°</w:t>
      </w:r>
      <w:r w:rsidR="009D31EF" w:rsidRPr="00410A83">
        <w:rPr>
          <w:rFonts w:ascii="宋体" w:hAnsi="宋体"/>
          <w:sz w:val="24"/>
          <w:szCs w:val="24"/>
        </w:rPr>
        <w:t>。</w:t>
      </w:r>
      <w:r w:rsidR="009D31EF" w:rsidRPr="00690DAD">
        <w:rPr>
          <w:rFonts w:ascii="Times New Roman" w:hAnsi="Times New Roman"/>
          <w:sz w:val="24"/>
          <w:szCs w:val="24"/>
        </w:rPr>
        <w:t>若弹簧测力计位于竖直方向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读数为</w:t>
      </w:r>
      <w:r w:rsidR="009D31EF" w:rsidRPr="00690DAD">
        <w:rPr>
          <w:rFonts w:ascii="Times New Roman" w:hAnsi="Times New Roman"/>
          <w:sz w:val="24"/>
          <w:szCs w:val="24"/>
        </w:rPr>
        <w:t>1.0</w:t>
      </w:r>
      <w:r w:rsidR="009D31EF" w:rsidRPr="00410A83">
        <w:rPr>
          <w:rFonts w:ascii="宋体" w:hAnsi="宋体"/>
          <w:sz w:val="24"/>
          <w:szCs w:val="24"/>
        </w:rPr>
        <w:t xml:space="preserve"> </w:t>
      </w:r>
      <w:r w:rsidR="009D31EF" w:rsidRPr="00690DAD">
        <w:rPr>
          <w:rFonts w:ascii="Times New Roman" w:hAnsi="Times New Roman"/>
          <w:sz w:val="24"/>
          <w:szCs w:val="24"/>
        </w:rPr>
        <w:t>N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i/>
          <w:sz w:val="24"/>
          <w:szCs w:val="24"/>
        </w:rPr>
        <w:t>g</w:t>
      </w:r>
      <w:r w:rsidR="009D31EF" w:rsidRPr="00690DAD">
        <w:rPr>
          <w:rFonts w:ascii="Times New Roman" w:hAnsi="Times New Roman"/>
          <w:sz w:val="24"/>
          <w:szCs w:val="24"/>
        </w:rPr>
        <w:t>取</w:t>
      </w:r>
      <w:r w:rsidR="009D31EF" w:rsidRPr="00690DAD">
        <w:rPr>
          <w:rFonts w:ascii="Times New Roman" w:hAnsi="Times New Roman"/>
          <w:sz w:val="24"/>
          <w:szCs w:val="24"/>
        </w:rPr>
        <w:t>10</w:t>
      </w:r>
      <w:r w:rsidR="009D31EF" w:rsidRPr="00410A83">
        <w:rPr>
          <w:rFonts w:ascii="宋体" w:hAnsi="宋体"/>
          <w:sz w:val="24"/>
          <w:szCs w:val="24"/>
        </w:rPr>
        <w:t xml:space="preserve"> </w:t>
      </w:r>
      <w:r w:rsidR="009D31EF" w:rsidRPr="00690DAD">
        <w:rPr>
          <w:rFonts w:ascii="Times New Roman" w:hAnsi="Times New Roman"/>
          <w:sz w:val="24"/>
          <w:szCs w:val="24"/>
        </w:rPr>
        <w:t>m/s</w:t>
      </w:r>
      <w:r w:rsidR="009D31EF" w:rsidRPr="00690DAD">
        <w:rPr>
          <w:rFonts w:ascii="Times New Roman" w:hAnsi="Times New Roman"/>
          <w:sz w:val="24"/>
          <w:szCs w:val="24"/>
          <w:vertAlign w:val="superscript"/>
        </w:rPr>
        <w:t>2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挡板对球体支持力的大小为</w:t>
      </w:r>
      <w:r w:rsidR="009D31EF" w:rsidRPr="00690DAD">
        <w:rPr>
          <w:rFonts w:ascii="Times New Roman" w:hAnsi="Times New Roman"/>
          <w:sz w:val="24"/>
          <w:szCs w:val="24"/>
        </w:rPr>
        <w:t>(</w:t>
      </w:r>
      <w:r w:rsidR="009D31EF" w:rsidRPr="00690DAD">
        <w:rPr>
          <w:rFonts w:ascii="Times New Roman" w:hAnsi="Times New Roman"/>
          <w:sz w:val="24"/>
          <w:szCs w:val="24"/>
        </w:rPr>
        <w:t xml:space="preserve">　　</w:t>
      </w:r>
      <w:r w:rsidR="009D31EF" w:rsidRPr="00690DAD">
        <w:rPr>
          <w:rFonts w:ascii="Times New Roman" w:hAnsi="Times New Roman"/>
          <w:sz w:val="24"/>
          <w:szCs w:val="24"/>
        </w:rPr>
        <w:t>)</w:t>
      </w:r>
    </w:p>
    <w:p w:rsidR="00E124EB" w:rsidRPr="00690DAD" w:rsidRDefault="00E124EB" w:rsidP="00E124EB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65CC5D9" wp14:editId="101F1344">
            <wp:extent cx="1078230" cy="1259205"/>
            <wp:effectExtent l="0" t="0" r="7620" b="0"/>
            <wp:docPr id="1620" name="image2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6.jpe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76F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="00E33629" w:rsidRPr="00690DAD">
        <w:rPr>
          <w:rFonts w:ascii="Times New Roman" w:hAnsi="Times New Roman"/>
          <w:sz w:val="24"/>
          <w:szCs w:val="24"/>
        </w:rPr>
        <w:tab/>
        <w:t>B.</w:t>
      </w:r>
      <w:r w:rsidRPr="00690DAD">
        <w:rPr>
          <w:rFonts w:ascii="Times New Roman" w:hAnsi="Times New Roman"/>
          <w:sz w:val="24"/>
          <w:szCs w:val="24"/>
        </w:rPr>
        <w:t>1.0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</w:p>
    <w:p w:rsidR="001C147B" w:rsidRPr="00690DAD" w:rsidRDefault="0053176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9D31EF" w:rsidRPr="00410A83">
        <w:rPr>
          <w:rFonts w:ascii="宋体" w:hAnsi="宋体"/>
          <w:sz w:val="24"/>
          <w:szCs w:val="24"/>
        </w:rPr>
        <w:t xml:space="preserve"> </w:t>
      </w:r>
      <w:r w:rsidR="009D31EF" w:rsidRPr="00690DAD">
        <w:rPr>
          <w:rFonts w:ascii="Times New Roman" w:hAnsi="Times New Roman"/>
          <w:sz w:val="24"/>
          <w:szCs w:val="24"/>
        </w:rPr>
        <w:t>N</w:t>
      </w:r>
      <w:r w:rsidR="00E33629" w:rsidRPr="00690DAD">
        <w:rPr>
          <w:rFonts w:ascii="Times New Roman" w:hAnsi="Times New Roman"/>
          <w:sz w:val="24"/>
          <w:szCs w:val="24"/>
        </w:rPr>
        <w:tab/>
        <w:t>D.</w:t>
      </w:r>
      <w:r w:rsidR="009D31EF" w:rsidRPr="00690DAD">
        <w:rPr>
          <w:rFonts w:ascii="Times New Roman" w:hAnsi="Times New Roman"/>
          <w:sz w:val="24"/>
          <w:szCs w:val="24"/>
        </w:rPr>
        <w:t>2.0</w:t>
      </w:r>
      <w:r w:rsidR="009D31EF" w:rsidRPr="00410A83">
        <w:rPr>
          <w:rFonts w:ascii="宋体" w:hAnsi="宋体"/>
          <w:sz w:val="24"/>
          <w:szCs w:val="24"/>
        </w:rPr>
        <w:t xml:space="preserve"> </w:t>
      </w:r>
      <w:r w:rsidR="009D31EF" w:rsidRPr="00690DAD">
        <w:rPr>
          <w:rFonts w:ascii="Times New Roman" w:hAnsi="Times New Roman"/>
          <w:sz w:val="24"/>
          <w:szCs w:val="24"/>
        </w:rPr>
        <w:t>N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A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对球体受力分析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78230" cy="1155700"/>
            <wp:effectExtent l="0" t="0" r="7620" b="6350"/>
            <wp:docPr id="1625" name="image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7.jpe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仿宋_GB2312" w:hAnsi="Times New Roman"/>
          <w:sz w:val="24"/>
          <w:szCs w:val="24"/>
        </w:rPr>
        <w:t>正交分解列方程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x</w:t>
      </w:r>
      <w:r w:rsidRPr="00690DAD">
        <w:rPr>
          <w:rFonts w:ascii="Times New Roman" w:eastAsia="仿宋_GB2312" w:hAnsi="Times New Roman"/>
          <w:sz w:val="24"/>
          <w:szCs w:val="24"/>
        </w:rPr>
        <w:t>轴方向有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N1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30°=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N2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30°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y</w:t>
      </w:r>
      <w:r w:rsidRPr="00690DAD">
        <w:rPr>
          <w:rFonts w:ascii="Times New Roman" w:eastAsia="仿宋_GB2312" w:hAnsi="Times New Roman"/>
          <w:sz w:val="24"/>
          <w:szCs w:val="24"/>
        </w:rPr>
        <w:t>轴方向有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N1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30°+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N2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30°+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联立解得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N1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对点练</w:t>
      </w:r>
      <w:r w:rsidRPr="00690DAD">
        <w:rPr>
          <w:rFonts w:ascii="Times New Roman" w:hAnsi="Times New Roman"/>
          <w:sz w:val="24"/>
          <w:szCs w:val="24"/>
        </w:rPr>
        <w:t>3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eastAsia="黑体" w:hAnsi="Times New Roman"/>
          <w:sz w:val="24"/>
          <w:szCs w:val="24"/>
        </w:rPr>
        <w:t>活结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eastAsia="黑体" w:hAnsi="Times New Roman"/>
          <w:sz w:val="24"/>
          <w:szCs w:val="24"/>
        </w:rPr>
        <w:t>和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eastAsia="黑体" w:hAnsi="Times New Roman"/>
          <w:sz w:val="24"/>
          <w:szCs w:val="24"/>
        </w:rPr>
        <w:t>死结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eastAsia="黑体" w:hAnsi="Times New Roman"/>
          <w:sz w:val="24"/>
          <w:szCs w:val="24"/>
        </w:rPr>
        <w:t>与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eastAsia="黑体" w:hAnsi="Times New Roman"/>
          <w:sz w:val="24"/>
          <w:szCs w:val="24"/>
        </w:rPr>
        <w:t>动杆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eastAsia="黑体" w:hAnsi="Times New Roman"/>
          <w:sz w:val="24"/>
          <w:szCs w:val="24"/>
        </w:rPr>
        <w:t>和</w:t>
      </w:r>
      <w:r w:rsidRPr="00410A83">
        <w:rPr>
          <w:rFonts w:ascii="宋体" w:hAnsi="宋体"/>
          <w:sz w:val="24"/>
          <w:szCs w:val="24"/>
        </w:rPr>
        <w:t>“</w:t>
      </w:r>
      <w:r w:rsidRPr="00690DAD">
        <w:rPr>
          <w:rFonts w:ascii="Times New Roman" w:eastAsia="黑体" w:hAnsi="Times New Roman"/>
          <w:sz w:val="24"/>
          <w:szCs w:val="24"/>
        </w:rPr>
        <w:t>定杆</w:t>
      </w:r>
      <w:r w:rsidRPr="00410A83">
        <w:rPr>
          <w:rFonts w:ascii="宋体" w:hAnsi="宋体"/>
          <w:sz w:val="24"/>
          <w:szCs w:val="24"/>
        </w:rPr>
        <w:t>”</w:t>
      </w:r>
      <w:r w:rsidRPr="00690DAD">
        <w:rPr>
          <w:rFonts w:ascii="Times New Roman" w:eastAsia="黑体" w:hAnsi="Times New Roman"/>
          <w:sz w:val="24"/>
          <w:szCs w:val="24"/>
        </w:rPr>
        <w:t>的问题</w:t>
      </w:r>
    </w:p>
    <w:p w:rsidR="001C147B" w:rsidRPr="00690DAD" w:rsidRDefault="007607C1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D31EF" w:rsidRPr="00690DAD">
        <w:rPr>
          <w:rFonts w:ascii="Times New Roman" w:hAnsi="Times New Roman"/>
          <w:sz w:val="24"/>
          <w:szCs w:val="24"/>
        </w:rPr>
        <w:t>.</w:t>
      </w:r>
      <w:r w:rsidR="009D31EF" w:rsidRPr="00690DAD">
        <w:rPr>
          <w:rFonts w:ascii="Times New Roman" w:hAnsi="Times New Roman"/>
          <w:sz w:val="24"/>
          <w:szCs w:val="24"/>
        </w:rPr>
        <w:t>如图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甲、乙为两种吊装装置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杆</w:t>
      </w:r>
      <w:r w:rsidR="009D31EF" w:rsidRPr="00690DAD">
        <w:rPr>
          <w:rFonts w:ascii="Times New Roman" w:hAnsi="Times New Roman"/>
          <w:i/>
          <w:sz w:val="24"/>
          <w:szCs w:val="24"/>
        </w:rPr>
        <w:t>OA</w:t>
      </w:r>
      <w:r w:rsidR="009D31EF" w:rsidRPr="00690DAD">
        <w:rPr>
          <w:rFonts w:ascii="Times New Roman" w:hAnsi="Times New Roman"/>
          <w:sz w:val="24"/>
          <w:szCs w:val="24"/>
        </w:rPr>
        <w:t>的端点</w:t>
      </w:r>
      <w:r w:rsidR="009D31EF" w:rsidRPr="00690DAD">
        <w:rPr>
          <w:rFonts w:ascii="Times New Roman" w:hAnsi="Times New Roman"/>
          <w:i/>
          <w:sz w:val="24"/>
          <w:szCs w:val="24"/>
        </w:rPr>
        <w:t>O</w:t>
      </w:r>
      <w:r w:rsidR="009D31EF" w:rsidRPr="00690DAD">
        <w:rPr>
          <w:rFonts w:ascii="Times New Roman" w:hAnsi="Times New Roman"/>
          <w:sz w:val="24"/>
          <w:szCs w:val="24"/>
        </w:rPr>
        <w:t>分别固定在水平地面和竖直墙面上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另一端固定一个光滑定滑轮</w:t>
      </w:r>
      <w:r w:rsidR="009D31EF" w:rsidRPr="00410A83">
        <w:rPr>
          <w:rFonts w:ascii="宋体" w:hAnsi="宋体"/>
          <w:sz w:val="24"/>
          <w:szCs w:val="24"/>
        </w:rPr>
        <w:t>。</w:t>
      </w:r>
      <w:r w:rsidR="009D31EF" w:rsidRPr="00690DAD">
        <w:rPr>
          <w:rFonts w:ascii="Times New Roman" w:hAnsi="Times New Roman"/>
          <w:sz w:val="24"/>
          <w:szCs w:val="24"/>
        </w:rPr>
        <w:t>轻绳绕过光滑定滑轮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一端固定在</w:t>
      </w:r>
      <w:r w:rsidR="009D31EF" w:rsidRPr="00690DAD">
        <w:rPr>
          <w:rFonts w:ascii="Times New Roman" w:hAnsi="Times New Roman"/>
          <w:i/>
          <w:sz w:val="24"/>
          <w:szCs w:val="24"/>
        </w:rPr>
        <w:t>B</w:t>
      </w:r>
      <w:r w:rsidR="009D31EF" w:rsidRPr="00690DAD">
        <w:rPr>
          <w:rFonts w:ascii="Times New Roman" w:hAnsi="Times New Roman"/>
          <w:sz w:val="24"/>
          <w:szCs w:val="24"/>
        </w:rPr>
        <w:t>点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另一端连接两个相同的物块</w:t>
      </w:r>
      <w:r w:rsidR="009D31EF" w:rsidRPr="00410A83">
        <w:rPr>
          <w:rFonts w:ascii="宋体" w:hAnsi="宋体"/>
          <w:sz w:val="24"/>
          <w:szCs w:val="24"/>
        </w:rPr>
        <w:t>。</w:t>
      </w:r>
      <w:r w:rsidR="009D31EF" w:rsidRPr="00690DAD">
        <w:rPr>
          <w:rFonts w:ascii="Times New Roman" w:hAnsi="Times New Roman"/>
          <w:sz w:val="24"/>
          <w:szCs w:val="24"/>
        </w:rPr>
        <w:t>装置中的</w:t>
      </w:r>
      <w:r w:rsidR="009D31EF" w:rsidRPr="00690DAD">
        <w:rPr>
          <w:rFonts w:ascii="Times New Roman" w:hAnsi="Times New Roman"/>
          <w:i/>
          <w:sz w:val="24"/>
          <w:szCs w:val="24"/>
        </w:rPr>
        <w:t>θ</w:t>
      </w:r>
      <w:r w:rsidR="009D31EF" w:rsidRPr="00690DAD">
        <w:rPr>
          <w:rFonts w:ascii="Times New Roman" w:hAnsi="Times New Roman"/>
          <w:sz w:val="24"/>
          <w:szCs w:val="24"/>
        </w:rPr>
        <w:t>均为</w:t>
      </w:r>
      <w:r w:rsidR="009D31EF" w:rsidRPr="00690DAD">
        <w:rPr>
          <w:rFonts w:ascii="Times New Roman" w:hAnsi="Times New Roman"/>
          <w:sz w:val="24"/>
          <w:szCs w:val="24"/>
        </w:rPr>
        <w:t>30°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乙装置中的杆</w:t>
      </w:r>
      <w:r w:rsidR="009D31EF" w:rsidRPr="00690DAD">
        <w:rPr>
          <w:rFonts w:ascii="Times New Roman" w:hAnsi="Times New Roman"/>
          <w:i/>
          <w:sz w:val="24"/>
          <w:szCs w:val="24"/>
        </w:rPr>
        <w:t>OA</w:t>
      </w:r>
      <w:r w:rsidR="009D31EF" w:rsidRPr="00690DAD">
        <w:rPr>
          <w:rFonts w:ascii="Times New Roman" w:hAnsi="Times New Roman"/>
          <w:sz w:val="24"/>
          <w:szCs w:val="24"/>
        </w:rPr>
        <w:t>水平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定滑轮的质量不计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则甲、乙装置中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定滑轮受到轻绳的作用力大小之比为</w:t>
      </w:r>
      <w:r w:rsidR="009D31EF" w:rsidRPr="00690DAD">
        <w:rPr>
          <w:rFonts w:ascii="Times New Roman" w:hAnsi="Times New Roman"/>
          <w:sz w:val="24"/>
          <w:szCs w:val="24"/>
        </w:rPr>
        <w:t>(</w:t>
      </w:r>
      <w:r w:rsidR="009D31EF" w:rsidRPr="00690DAD">
        <w:rPr>
          <w:rFonts w:ascii="Times New Roman" w:hAnsi="Times New Roman"/>
          <w:sz w:val="24"/>
          <w:szCs w:val="24"/>
        </w:rPr>
        <w:t xml:space="preserve">　　</w:t>
      </w:r>
      <w:r w:rsidR="009D31EF" w:rsidRPr="00690DAD">
        <w:rPr>
          <w:rFonts w:ascii="Times New Roman" w:hAnsi="Times New Roman"/>
          <w:sz w:val="24"/>
          <w:szCs w:val="24"/>
        </w:rPr>
        <w:t>)</w:t>
      </w:r>
    </w:p>
    <w:p w:rsidR="001C147B" w:rsidRPr="00690DAD" w:rsidRDefault="00006DD8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56460" cy="1009015"/>
            <wp:effectExtent l="0" t="0" r="0" b="635"/>
            <wp:docPr id="1628" name="image2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8.jpe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76F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1</w:t>
      </w:r>
      <w:r w:rsidR="00E33629" w:rsidRPr="00690DAD">
        <w:rPr>
          <w:rFonts w:ascii="Times New Roman" w:hAnsi="Times New Roman"/>
          <w:sz w:val="24"/>
          <w:szCs w:val="24"/>
        </w:rPr>
        <w:tab/>
        <w:t>B.</w:t>
      </w:r>
      <w:r w:rsidRPr="00690DAD">
        <w:rPr>
          <w:rFonts w:ascii="Times New Roman" w:hAnsi="Times New Roman"/>
          <w:sz w:val="24"/>
          <w:szCs w:val="24"/>
        </w:rPr>
        <w:t>1</w:t>
      </w:r>
      <w:r w:rsidRPr="00E33629">
        <w:rPr>
          <w:rFonts w:ascii="宋体" w:hAnsi="宋体" w:cs="宋体" w:hint="eastAsia"/>
          <w:sz w:val="24"/>
          <w:szCs w:val="24"/>
        </w:rPr>
        <w:t>∶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</w:p>
    <w:p w:rsidR="001C147B" w:rsidRPr="00690DAD" w:rsidRDefault="0053176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="009D31EF" w:rsidRPr="00E33629">
        <w:rPr>
          <w:rFonts w:ascii="宋体" w:hAnsi="宋体" w:cs="宋体" w:hint="eastAsia"/>
          <w:sz w:val="24"/>
          <w:szCs w:val="24"/>
        </w:rPr>
        <w:t>∶</w:t>
      </w:r>
      <w:r w:rsidR="009D31EF" w:rsidRPr="00690DAD">
        <w:rPr>
          <w:rFonts w:ascii="Times New Roman" w:hAnsi="Times New Roman"/>
          <w:sz w:val="24"/>
          <w:szCs w:val="24"/>
        </w:rPr>
        <w:t>2</w:t>
      </w:r>
      <w:r w:rsidR="00E33629" w:rsidRPr="00690DAD">
        <w:rPr>
          <w:rFonts w:ascii="Times New Roman" w:hAnsi="Times New Roman"/>
          <w:sz w:val="24"/>
          <w:szCs w:val="24"/>
        </w:rPr>
        <w:tab/>
        <w:t>D.</w:t>
      </w:r>
      <w:r w:rsidR="009D31EF" w:rsidRPr="00690DAD">
        <w:rPr>
          <w:rFonts w:ascii="Times New Roman" w:hAnsi="Times New Roman"/>
          <w:sz w:val="24"/>
          <w:szCs w:val="24"/>
        </w:rPr>
        <w:t>2</w:t>
      </w:r>
      <w:r w:rsidR="009D31EF" w:rsidRPr="00E33629">
        <w:rPr>
          <w:rFonts w:ascii="宋体" w:hAnsi="宋体" w:cs="宋体" w:hint="eastAsia"/>
          <w:sz w:val="24"/>
          <w:szCs w:val="24"/>
        </w:rPr>
        <w:t>∶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A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设重物的重力为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在甲、乙装置中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每段绳的拉力大小等于重物的重力大小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根据平行四边形定则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可得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  <w:vertAlign w:val="subscript"/>
        </w:rPr>
        <w:t>甲</w:t>
      </w:r>
      <w:r w:rsidRPr="00690DAD">
        <w:rPr>
          <w:rFonts w:ascii="Times New Roman" w:hAnsi="Times New Roman"/>
          <w:sz w:val="24"/>
          <w:szCs w:val="24"/>
        </w:rPr>
        <w:t>=2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30°=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90DAD">
        <w:rPr>
          <w:rFonts w:ascii="Times New Roman" w:hAnsi="Times New Roman"/>
          <w:i/>
          <w:sz w:val="24"/>
          <w:szCs w:val="24"/>
        </w:rPr>
        <w:t>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  <w:vertAlign w:val="subscript"/>
        </w:rPr>
        <w:t>乙</w:t>
      </w:r>
      <w:r w:rsidRPr="00690DAD">
        <w:rPr>
          <w:rFonts w:ascii="Times New Roman" w:hAnsi="Times New Roman"/>
          <w:sz w:val="24"/>
          <w:szCs w:val="24"/>
        </w:rPr>
        <w:t>=2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60°=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所以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  <w:vertAlign w:val="subscript"/>
        </w:rPr>
        <w:t>甲</w:t>
      </w:r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eastAsia="仿宋_GB2312" w:hAnsi="Times New Roman"/>
          <w:sz w:val="24"/>
          <w:szCs w:val="24"/>
          <w:vertAlign w:val="subscript"/>
        </w:rPr>
        <w:t>乙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E33629">
        <w:rPr>
          <w:rFonts w:ascii="宋体" w:hAnsi="宋体" w:cs="宋体" w:hint="eastAsia"/>
          <w:sz w:val="24"/>
          <w:szCs w:val="24"/>
        </w:rPr>
        <w:t>∶</w:t>
      </w:r>
      <w:r w:rsidRPr="00690DAD">
        <w:rPr>
          <w:rFonts w:ascii="Times New Roman" w:hAnsi="Times New Roman"/>
          <w:sz w:val="24"/>
          <w:szCs w:val="24"/>
        </w:rPr>
        <w:t>1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1C147B" w:rsidRDefault="007607C1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="009D31EF" w:rsidRPr="00690DAD">
        <w:rPr>
          <w:rFonts w:ascii="Times New Roman" w:hAnsi="Times New Roman"/>
          <w:sz w:val="24"/>
          <w:szCs w:val="24"/>
        </w:rPr>
        <w:t>.(2026·</w:t>
      </w:r>
      <w:r w:rsidR="009D31EF" w:rsidRPr="00690DAD">
        <w:rPr>
          <w:rFonts w:ascii="Times New Roman" w:eastAsia="楷体_GB2312" w:hAnsi="Times New Roman"/>
          <w:sz w:val="24"/>
          <w:szCs w:val="24"/>
        </w:rPr>
        <w:t>广东云浮模拟</w:t>
      </w:r>
      <w:r w:rsidR="009D31EF" w:rsidRPr="00690DAD">
        <w:rPr>
          <w:rFonts w:ascii="Times New Roman" w:hAnsi="Times New Roman"/>
          <w:sz w:val="24"/>
          <w:szCs w:val="24"/>
        </w:rPr>
        <w:t>)</w:t>
      </w:r>
      <w:r w:rsidR="009D31EF" w:rsidRPr="00690DAD">
        <w:rPr>
          <w:rFonts w:ascii="Times New Roman" w:hAnsi="Times New Roman"/>
          <w:sz w:val="24"/>
          <w:szCs w:val="24"/>
        </w:rPr>
        <w:t>如图所示的轻杆</w:t>
      </w:r>
      <w:r w:rsidR="009D31EF" w:rsidRPr="00690DAD">
        <w:rPr>
          <w:rFonts w:ascii="Times New Roman" w:hAnsi="Times New Roman"/>
          <w:i/>
          <w:sz w:val="24"/>
          <w:szCs w:val="24"/>
        </w:rPr>
        <w:t>AB</w:t>
      </w:r>
      <w:r w:rsidR="009D31EF" w:rsidRPr="00690DAD">
        <w:rPr>
          <w:rFonts w:ascii="Times New Roman" w:hAnsi="Times New Roman"/>
          <w:sz w:val="24"/>
          <w:szCs w:val="24"/>
        </w:rPr>
        <w:t>和</w:t>
      </w:r>
      <w:r w:rsidR="009D31EF" w:rsidRPr="00690DAD">
        <w:rPr>
          <w:rFonts w:ascii="Times New Roman" w:hAnsi="Times New Roman"/>
          <w:i/>
          <w:sz w:val="24"/>
          <w:szCs w:val="24"/>
        </w:rPr>
        <w:t>CD</w:t>
      </w:r>
      <w:r w:rsidR="009D31EF" w:rsidRPr="00690DAD">
        <w:rPr>
          <w:rFonts w:ascii="Times New Roman" w:hAnsi="Times New Roman"/>
          <w:sz w:val="24"/>
          <w:szCs w:val="24"/>
        </w:rPr>
        <w:t>一端分别用铰链固定在竖直墙上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i/>
          <w:sz w:val="24"/>
          <w:szCs w:val="24"/>
        </w:rPr>
        <w:t>AB</w:t>
      </w:r>
      <w:r w:rsidR="009D31EF" w:rsidRPr="00690DAD">
        <w:rPr>
          <w:rFonts w:ascii="Times New Roman" w:hAnsi="Times New Roman"/>
          <w:sz w:val="24"/>
          <w:szCs w:val="24"/>
        </w:rPr>
        <w:t>杆水平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i/>
          <w:sz w:val="24"/>
          <w:szCs w:val="24"/>
        </w:rPr>
        <w:t>CD</w:t>
      </w:r>
      <w:r w:rsidR="009D31EF" w:rsidRPr="00690DAD">
        <w:rPr>
          <w:rFonts w:ascii="Times New Roman" w:hAnsi="Times New Roman"/>
          <w:sz w:val="24"/>
          <w:szCs w:val="24"/>
        </w:rPr>
        <w:t>杆与竖直方向成</w:t>
      </w:r>
      <w:r w:rsidR="009D31EF" w:rsidRPr="00690DAD">
        <w:rPr>
          <w:rFonts w:ascii="Times New Roman" w:hAnsi="Times New Roman"/>
          <w:sz w:val="24"/>
          <w:szCs w:val="24"/>
        </w:rPr>
        <w:t>37°</w:t>
      </w:r>
      <w:r w:rsidR="009D31EF" w:rsidRPr="00690DAD">
        <w:rPr>
          <w:rFonts w:ascii="Times New Roman" w:hAnsi="Times New Roman"/>
          <w:sz w:val="24"/>
          <w:szCs w:val="24"/>
        </w:rPr>
        <w:t>角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i/>
          <w:sz w:val="24"/>
          <w:szCs w:val="24"/>
        </w:rPr>
        <w:t>D</w:t>
      </w:r>
      <w:r w:rsidR="009D31EF" w:rsidRPr="00690DAD">
        <w:rPr>
          <w:rFonts w:ascii="Times New Roman" w:hAnsi="Times New Roman"/>
          <w:sz w:val="24"/>
          <w:szCs w:val="24"/>
        </w:rPr>
        <w:t>端顶在</w:t>
      </w:r>
      <w:r w:rsidR="009D31EF" w:rsidRPr="00690DAD">
        <w:rPr>
          <w:rFonts w:ascii="Times New Roman" w:hAnsi="Times New Roman"/>
          <w:i/>
          <w:sz w:val="24"/>
          <w:szCs w:val="24"/>
        </w:rPr>
        <w:t>AB</w:t>
      </w:r>
      <w:r w:rsidR="009D31EF" w:rsidRPr="00690DAD">
        <w:rPr>
          <w:rFonts w:ascii="Times New Roman" w:hAnsi="Times New Roman"/>
          <w:sz w:val="24"/>
          <w:szCs w:val="24"/>
        </w:rPr>
        <w:t>杆上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在</w:t>
      </w:r>
      <w:r w:rsidR="009D31EF" w:rsidRPr="00690DAD">
        <w:rPr>
          <w:rFonts w:ascii="Times New Roman" w:hAnsi="Times New Roman"/>
          <w:i/>
          <w:sz w:val="24"/>
          <w:szCs w:val="24"/>
        </w:rPr>
        <w:t>D</w:t>
      </w:r>
      <w:r w:rsidR="009D31EF" w:rsidRPr="00690DAD">
        <w:rPr>
          <w:rFonts w:ascii="Times New Roman" w:hAnsi="Times New Roman"/>
          <w:sz w:val="24"/>
          <w:szCs w:val="24"/>
        </w:rPr>
        <w:t>端正上方对轻杆</w:t>
      </w:r>
      <w:r w:rsidR="009D31EF" w:rsidRPr="00690DAD">
        <w:rPr>
          <w:rFonts w:ascii="Times New Roman" w:hAnsi="Times New Roman"/>
          <w:i/>
          <w:sz w:val="24"/>
          <w:szCs w:val="24"/>
        </w:rPr>
        <w:t>AB</w:t>
      </w:r>
      <w:r w:rsidR="009D31EF" w:rsidRPr="00690DAD">
        <w:rPr>
          <w:rFonts w:ascii="Times New Roman" w:hAnsi="Times New Roman"/>
          <w:sz w:val="24"/>
          <w:szCs w:val="24"/>
        </w:rPr>
        <w:t>施加一竖直向下的力</w:t>
      </w:r>
      <w:r w:rsidR="009D31EF" w:rsidRPr="00690DAD">
        <w:rPr>
          <w:rFonts w:ascii="Times New Roman" w:hAnsi="Times New Roman"/>
          <w:i/>
          <w:sz w:val="24"/>
          <w:szCs w:val="24"/>
        </w:rPr>
        <w:t>F</w:t>
      </w:r>
      <w:r w:rsidR="009D31EF" w:rsidRPr="00690DAD">
        <w:rPr>
          <w:rFonts w:ascii="Times New Roman" w:hAnsi="Times New Roman"/>
          <w:sz w:val="24"/>
          <w:szCs w:val="24"/>
        </w:rPr>
        <w:t>=50</w:t>
      </w:r>
      <w:r w:rsidR="009D31EF" w:rsidRPr="00410A83">
        <w:rPr>
          <w:rFonts w:ascii="宋体" w:hAnsi="宋体"/>
          <w:sz w:val="24"/>
          <w:szCs w:val="24"/>
        </w:rPr>
        <w:t xml:space="preserve"> </w:t>
      </w:r>
      <w:r w:rsidR="009D31EF" w:rsidRPr="00690DAD">
        <w:rPr>
          <w:rFonts w:ascii="Times New Roman" w:hAnsi="Times New Roman"/>
          <w:sz w:val="24"/>
          <w:szCs w:val="24"/>
        </w:rPr>
        <w:t>N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整个装置保持静止</w:t>
      </w:r>
      <w:r w:rsidR="009D31EF" w:rsidRPr="00410A83">
        <w:rPr>
          <w:rFonts w:ascii="宋体" w:hAnsi="宋体"/>
          <w:sz w:val="24"/>
          <w:szCs w:val="24"/>
        </w:rPr>
        <w:t>。</w:t>
      </w:r>
      <w:r w:rsidR="009D31EF" w:rsidRPr="00690DAD">
        <w:rPr>
          <w:rFonts w:ascii="Times New Roman" w:hAnsi="Times New Roman"/>
          <w:sz w:val="24"/>
          <w:szCs w:val="24"/>
        </w:rPr>
        <w:t>已知最大静摩擦力等于滑动摩擦力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sin</w:t>
      </w:r>
      <w:r w:rsidR="009D31EF" w:rsidRPr="00410A83">
        <w:rPr>
          <w:rFonts w:ascii="宋体" w:hAnsi="宋体"/>
          <w:sz w:val="24"/>
          <w:szCs w:val="24"/>
        </w:rPr>
        <w:t xml:space="preserve"> </w:t>
      </w:r>
      <w:r w:rsidR="009D31EF" w:rsidRPr="00690DAD">
        <w:rPr>
          <w:rFonts w:ascii="Times New Roman" w:hAnsi="Times New Roman"/>
          <w:sz w:val="24"/>
          <w:szCs w:val="24"/>
        </w:rPr>
        <w:t>37°=0.6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cos</w:t>
      </w:r>
      <w:r w:rsidR="009D31EF" w:rsidRPr="00410A83">
        <w:rPr>
          <w:rFonts w:ascii="宋体" w:hAnsi="宋体"/>
          <w:sz w:val="24"/>
          <w:szCs w:val="24"/>
        </w:rPr>
        <w:t xml:space="preserve"> </w:t>
      </w:r>
      <w:r w:rsidR="009D31EF" w:rsidRPr="00690DAD">
        <w:rPr>
          <w:rFonts w:ascii="Times New Roman" w:hAnsi="Times New Roman"/>
          <w:sz w:val="24"/>
          <w:szCs w:val="24"/>
        </w:rPr>
        <w:t>37°=0.8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则两杆间的动摩擦因数</w:t>
      </w:r>
      <w:r w:rsidR="009D31EF" w:rsidRPr="00690DAD">
        <w:rPr>
          <w:rFonts w:ascii="Times New Roman" w:hAnsi="Times New Roman"/>
          <w:i/>
          <w:sz w:val="24"/>
          <w:szCs w:val="24"/>
        </w:rPr>
        <w:t>μ</w:t>
      </w:r>
      <w:r w:rsidR="009D31EF" w:rsidRPr="00690DAD">
        <w:rPr>
          <w:rFonts w:ascii="Times New Roman" w:hAnsi="Times New Roman"/>
          <w:sz w:val="24"/>
          <w:szCs w:val="24"/>
        </w:rPr>
        <w:t>的取值范围为</w:t>
      </w:r>
      <w:r w:rsidR="009D31EF" w:rsidRPr="00690DAD">
        <w:rPr>
          <w:rFonts w:ascii="Times New Roman" w:hAnsi="Times New Roman"/>
          <w:sz w:val="24"/>
          <w:szCs w:val="24"/>
        </w:rPr>
        <w:t>(</w:t>
      </w:r>
      <w:r w:rsidR="009D31EF" w:rsidRPr="00690DAD">
        <w:rPr>
          <w:rFonts w:ascii="Times New Roman" w:hAnsi="Times New Roman"/>
          <w:sz w:val="24"/>
          <w:szCs w:val="24"/>
        </w:rPr>
        <w:t xml:space="preserve">　　</w:t>
      </w:r>
      <w:r w:rsidR="009D31EF" w:rsidRPr="00690DAD">
        <w:rPr>
          <w:rFonts w:ascii="Times New Roman" w:hAnsi="Times New Roman"/>
          <w:sz w:val="24"/>
          <w:szCs w:val="24"/>
        </w:rPr>
        <w:t>)</w:t>
      </w:r>
    </w:p>
    <w:p w:rsidR="00E124EB" w:rsidRPr="00690DAD" w:rsidRDefault="00E124EB" w:rsidP="00E124EB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0B30FD" wp14:editId="0B631A47">
            <wp:extent cx="1078230" cy="1224915"/>
            <wp:effectExtent l="0" t="0" r="7620" b="0"/>
            <wp:docPr id="1641" name="image2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9.jpe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76F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i/>
          <w:sz w:val="24"/>
          <w:szCs w:val="24"/>
        </w:rPr>
        <w:t>μ</w:t>
      </w:r>
      <w:r w:rsidRPr="00410A83">
        <w:rPr>
          <w:rFonts w:ascii="宋体" w:hAnsi="宋体"/>
          <w:sz w:val="24"/>
          <w:szCs w:val="24"/>
        </w:rPr>
        <w:t>≤</w:t>
      </w:r>
      <w:r w:rsidRPr="00690DAD">
        <w:rPr>
          <w:rFonts w:ascii="Times New Roman" w:hAnsi="Times New Roman"/>
          <w:sz w:val="24"/>
          <w:szCs w:val="24"/>
        </w:rPr>
        <w:t>0.5</w:t>
      </w:r>
      <w:r w:rsidR="00E33629" w:rsidRPr="00690DAD">
        <w:rPr>
          <w:rFonts w:ascii="Times New Roman" w:hAnsi="Times New Roman"/>
          <w:sz w:val="24"/>
          <w:szCs w:val="24"/>
        </w:rPr>
        <w:tab/>
        <w:t>B.</w:t>
      </w:r>
      <w:r w:rsidRPr="00690DAD">
        <w:rPr>
          <w:rFonts w:ascii="Times New Roman" w:hAnsi="Times New Roman"/>
          <w:i/>
          <w:sz w:val="24"/>
          <w:szCs w:val="24"/>
        </w:rPr>
        <w:t>μ</w:t>
      </w:r>
      <w:r w:rsidRPr="00410A83">
        <w:rPr>
          <w:rFonts w:ascii="宋体" w:hAnsi="宋体"/>
          <w:sz w:val="24"/>
          <w:szCs w:val="24"/>
        </w:rPr>
        <w:t>≥</w:t>
      </w:r>
      <w:r w:rsidRPr="00690DAD">
        <w:rPr>
          <w:rFonts w:ascii="Times New Roman" w:hAnsi="Times New Roman"/>
          <w:sz w:val="24"/>
          <w:szCs w:val="24"/>
        </w:rPr>
        <w:t>0.5</w:t>
      </w:r>
    </w:p>
    <w:p w:rsidR="001C147B" w:rsidRPr="00690DAD" w:rsidRDefault="0053176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 w:rsidR="009D31EF" w:rsidRPr="00690DAD">
        <w:rPr>
          <w:rFonts w:ascii="Times New Roman" w:hAnsi="Times New Roman"/>
          <w:i/>
          <w:sz w:val="24"/>
          <w:szCs w:val="24"/>
        </w:rPr>
        <w:t>μ</w:t>
      </w:r>
      <w:r w:rsidR="009D31EF" w:rsidRPr="00410A83">
        <w:rPr>
          <w:rFonts w:ascii="宋体" w:hAnsi="宋体"/>
          <w:sz w:val="24"/>
          <w:szCs w:val="24"/>
        </w:rPr>
        <w:t>≤</w:t>
      </w:r>
      <w:r w:rsidR="009D31EF" w:rsidRPr="00690DAD">
        <w:rPr>
          <w:rFonts w:ascii="Times New Roman" w:hAnsi="Times New Roman"/>
          <w:sz w:val="24"/>
          <w:szCs w:val="24"/>
        </w:rPr>
        <w:t>0.75</w:t>
      </w:r>
      <w:r w:rsidR="00E33629" w:rsidRPr="00690DAD">
        <w:rPr>
          <w:rFonts w:ascii="Times New Roman" w:hAnsi="Times New Roman"/>
          <w:sz w:val="24"/>
          <w:szCs w:val="24"/>
        </w:rPr>
        <w:tab/>
        <w:t>D.</w:t>
      </w:r>
      <w:r w:rsidR="009D31EF" w:rsidRPr="00690DAD">
        <w:rPr>
          <w:rFonts w:ascii="Times New Roman" w:hAnsi="Times New Roman"/>
          <w:i/>
          <w:sz w:val="24"/>
          <w:szCs w:val="24"/>
        </w:rPr>
        <w:t>μ</w:t>
      </w:r>
      <w:r w:rsidR="009D31EF" w:rsidRPr="00410A83">
        <w:rPr>
          <w:rFonts w:ascii="宋体" w:hAnsi="宋体"/>
          <w:sz w:val="24"/>
          <w:szCs w:val="24"/>
        </w:rPr>
        <w:t>≥</w:t>
      </w:r>
      <w:r w:rsidR="009D31EF" w:rsidRPr="00690DAD">
        <w:rPr>
          <w:rFonts w:ascii="Times New Roman" w:hAnsi="Times New Roman"/>
          <w:sz w:val="24"/>
          <w:szCs w:val="24"/>
        </w:rPr>
        <w:t>0.75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D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对</w:t>
      </w:r>
      <w:r w:rsidRPr="00690DAD">
        <w:rPr>
          <w:rFonts w:ascii="Times New Roman" w:hAnsi="Times New Roman"/>
          <w:i/>
          <w:sz w:val="24"/>
          <w:szCs w:val="24"/>
        </w:rPr>
        <w:t>CD</w:t>
      </w:r>
      <w:r w:rsidRPr="00690DAD">
        <w:rPr>
          <w:rFonts w:ascii="Times New Roman" w:eastAsia="仿宋_GB2312" w:hAnsi="Times New Roman"/>
          <w:sz w:val="24"/>
          <w:szCs w:val="24"/>
        </w:rPr>
        <w:t>杆上的</w:t>
      </w:r>
      <w:r w:rsidRPr="00690DAD">
        <w:rPr>
          <w:rFonts w:ascii="Times New Roman" w:hAnsi="Times New Roman"/>
          <w:i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点受力分析如图所示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由平衡条件得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37°=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37°=</w:t>
      </w:r>
      <w:r w:rsidRPr="00690DAD">
        <w:rPr>
          <w:rFonts w:ascii="Times New Roman" w:hAnsi="Times New Roman"/>
          <w:i/>
          <w:sz w:val="24"/>
          <w:szCs w:val="24"/>
        </w:rPr>
        <w:t>F'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F'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解得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=62.5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=37.5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又因为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410A83">
        <w:rPr>
          <w:rFonts w:ascii="宋体" w:hAnsi="宋体"/>
          <w:sz w:val="24"/>
          <w:szCs w:val="24"/>
        </w:rPr>
        <w:t>≤</w:t>
      </w:r>
      <w:r w:rsidRPr="00690DAD">
        <w:rPr>
          <w:rFonts w:ascii="Times New Roman" w:hAnsi="Times New Roman"/>
          <w:i/>
          <w:sz w:val="24"/>
          <w:szCs w:val="24"/>
        </w:rPr>
        <w:t>μF'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联立解得</w:t>
      </w:r>
      <w:r w:rsidRPr="00690DAD">
        <w:rPr>
          <w:rFonts w:ascii="Times New Roman" w:hAnsi="Times New Roman"/>
          <w:i/>
          <w:sz w:val="24"/>
          <w:szCs w:val="24"/>
        </w:rPr>
        <w:t>μ</w:t>
      </w:r>
      <w:r w:rsidRPr="00410A83">
        <w:rPr>
          <w:rFonts w:ascii="宋体" w:hAnsi="宋体"/>
          <w:sz w:val="24"/>
          <w:szCs w:val="24"/>
        </w:rPr>
        <w:t>≥</w:t>
      </w:r>
      <w:r w:rsidRPr="00690DAD">
        <w:rPr>
          <w:rFonts w:ascii="Times New Roman" w:hAnsi="Times New Roman"/>
          <w:sz w:val="24"/>
          <w:szCs w:val="24"/>
        </w:rPr>
        <w:t>0.75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E124EB" w:rsidRPr="00690DAD" w:rsidRDefault="00E124EB" w:rsidP="00E124EB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AA84BCC" wp14:editId="5570B97C">
            <wp:extent cx="1259205" cy="1224915"/>
            <wp:effectExtent l="0" t="0" r="0" b="0"/>
            <wp:docPr id="1642" name="image2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0.jpe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黑体" w:hAnsi="Times New Roman"/>
          <w:sz w:val="24"/>
          <w:szCs w:val="24"/>
        </w:rPr>
        <w:t>级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黑体" w:hAnsi="Times New Roman"/>
          <w:sz w:val="24"/>
          <w:szCs w:val="24"/>
        </w:rPr>
        <w:t>综合提升练</w:t>
      </w:r>
    </w:p>
    <w:p w:rsidR="001C147B" w:rsidRDefault="007607C1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D31EF" w:rsidRPr="00690DAD">
        <w:rPr>
          <w:rFonts w:ascii="Times New Roman" w:hAnsi="Times New Roman"/>
          <w:sz w:val="24"/>
          <w:szCs w:val="24"/>
        </w:rPr>
        <w:t>.(</w:t>
      </w:r>
      <w:r w:rsidR="009D31EF" w:rsidRPr="00690DAD">
        <w:rPr>
          <w:rFonts w:ascii="Times New Roman" w:eastAsia="楷体_GB2312" w:hAnsi="Times New Roman"/>
          <w:sz w:val="24"/>
          <w:szCs w:val="24"/>
        </w:rPr>
        <w:t>多选</w:t>
      </w:r>
      <w:r w:rsidR="009D31EF" w:rsidRPr="00690DAD">
        <w:rPr>
          <w:rFonts w:ascii="Times New Roman" w:hAnsi="Times New Roman"/>
          <w:sz w:val="24"/>
          <w:szCs w:val="24"/>
        </w:rPr>
        <w:t>)</w:t>
      </w:r>
      <w:r w:rsidR="009D31EF" w:rsidRPr="00690DAD">
        <w:rPr>
          <w:rFonts w:ascii="Times New Roman" w:hAnsi="Times New Roman"/>
          <w:sz w:val="24"/>
          <w:szCs w:val="24"/>
        </w:rPr>
        <w:t>如图所示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在竖直平面内有固定的半径为</w:t>
      </w:r>
      <w:r w:rsidR="009D31EF" w:rsidRPr="00690DAD">
        <w:rPr>
          <w:rFonts w:ascii="Times New Roman" w:hAnsi="Times New Roman"/>
          <w:i/>
          <w:sz w:val="24"/>
          <w:szCs w:val="24"/>
        </w:rPr>
        <w:t>R</w:t>
      </w:r>
      <w:r w:rsidR="009D31EF" w:rsidRPr="00690DAD">
        <w:rPr>
          <w:rFonts w:ascii="Times New Roman" w:hAnsi="Times New Roman"/>
          <w:sz w:val="24"/>
          <w:szCs w:val="24"/>
        </w:rPr>
        <w:t>的半圆轨道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其两端点</w:t>
      </w:r>
      <w:r w:rsidR="009D31EF" w:rsidRPr="00690DAD">
        <w:rPr>
          <w:rFonts w:ascii="Times New Roman" w:hAnsi="Times New Roman"/>
          <w:i/>
          <w:sz w:val="24"/>
          <w:szCs w:val="24"/>
        </w:rPr>
        <w:t>M</w:t>
      </w:r>
      <w:r w:rsidR="009D31EF" w:rsidRPr="00690DAD">
        <w:rPr>
          <w:rFonts w:ascii="Times New Roman" w:hAnsi="Times New Roman"/>
          <w:sz w:val="24"/>
          <w:szCs w:val="24"/>
        </w:rPr>
        <w:t>、</w:t>
      </w:r>
      <w:r w:rsidR="009D31EF" w:rsidRPr="00690DAD">
        <w:rPr>
          <w:rFonts w:ascii="Times New Roman" w:hAnsi="Times New Roman"/>
          <w:i/>
          <w:sz w:val="24"/>
          <w:szCs w:val="24"/>
        </w:rPr>
        <w:t>N</w:t>
      </w:r>
      <w:r w:rsidR="009D31EF" w:rsidRPr="00690DAD">
        <w:rPr>
          <w:rFonts w:ascii="Times New Roman" w:hAnsi="Times New Roman"/>
          <w:sz w:val="24"/>
          <w:szCs w:val="24"/>
        </w:rPr>
        <w:t>连线水平</w:t>
      </w:r>
      <w:r w:rsidR="009D31EF" w:rsidRPr="00410A83">
        <w:rPr>
          <w:rFonts w:ascii="宋体" w:hAnsi="宋体"/>
          <w:sz w:val="24"/>
          <w:szCs w:val="24"/>
        </w:rPr>
        <w:t>。</w:t>
      </w:r>
      <w:r w:rsidR="009D31EF" w:rsidRPr="00690DAD">
        <w:rPr>
          <w:rFonts w:ascii="Times New Roman" w:hAnsi="Times New Roman"/>
          <w:sz w:val="24"/>
          <w:szCs w:val="24"/>
        </w:rPr>
        <w:t>将一轻质小环</w:t>
      </w:r>
      <w:r w:rsidR="009D31EF" w:rsidRPr="00690DAD">
        <w:rPr>
          <w:rFonts w:ascii="Times New Roman" w:hAnsi="Times New Roman"/>
          <w:sz w:val="24"/>
          <w:szCs w:val="24"/>
        </w:rPr>
        <w:t>A</w:t>
      </w:r>
      <w:r w:rsidR="009D31EF" w:rsidRPr="00690DAD">
        <w:rPr>
          <w:rFonts w:ascii="Times New Roman" w:hAnsi="Times New Roman"/>
          <w:sz w:val="24"/>
          <w:szCs w:val="24"/>
        </w:rPr>
        <w:t>套在轨道上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一细线穿过轻环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一端系在</w:t>
      </w:r>
      <w:r w:rsidR="009D31EF" w:rsidRPr="00690DAD">
        <w:rPr>
          <w:rFonts w:ascii="Times New Roman" w:hAnsi="Times New Roman"/>
          <w:i/>
          <w:sz w:val="24"/>
          <w:szCs w:val="24"/>
        </w:rPr>
        <w:t>M</w:t>
      </w:r>
      <w:r w:rsidR="009D31EF" w:rsidRPr="00690DAD">
        <w:rPr>
          <w:rFonts w:ascii="Times New Roman" w:hAnsi="Times New Roman"/>
          <w:sz w:val="24"/>
          <w:szCs w:val="24"/>
        </w:rPr>
        <w:t>点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另一端系一质量为</w:t>
      </w:r>
      <w:r w:rsidR="009D31EF" w:rsidRPr="00690DAD">
        <w:rPr>
          <w:rFonts w:ascii="Times New Roman" w:hAnsi="Times New Roman"/>
          <w:i/>
          <w:sz w:val="24"/>
          <w:szCs w:val="24"/>
        </w:rPr>
        <w:t>m</w:t>
      </w:r>
      <w:r w:rsidR="009D31EF" w:rsidRPr="00690DAD">
        <w:rPr>
          <w:rFonts w:ascii="Times New Roman" w:hAnsi="Times New Roman"/>
          <w:sz w:val="24"/>
          <w:szCs w:val="24"/>
        </w:rPr>
        <w:t>的小球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小球恰好静止在图示位置</w:t>
      </w:r>
      <w:r w:rsidR="009D31EF" w:rsidRPr="00410A83">
        <w:rPr>
          <w:rFonts w:ascii="宋体" w:hAnsi="宋体"/>
          <w:sz w:val="24"/>
          <w:szCs w:val="24"/>
        </w:rPr>
        <w:t>。</w:t>
      </w:r>
      <w:r w:rsidR="009D31EF" w:rsidRPr="00690DAD">
        <w:rPr>
          <w:rFonts w:ascii="Times New Roman" w:hAnsi="Times New Roman"/>
          <w:sz w:val="24"/>
          <w:szCs w:val="24"/>
        </w:rPr>
        <w:t>不计一切摩擦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重力加速度为</w:t>
      </w:r>
      <w:r w:rsidR="009D31EF" w:rsidRPr="00690DAD">
        <w:rPr>
          <w:rFonts w:ascii="Times New Roman" w:hAnsi="Times New Roman"/>
          <w:i/>
          <w:sz w:val="24"/>
          <w:szCs w:val="24"/>
        </w:rPr>
        <w:t>g</w:t>
      </w:r>
      <w:r w:rsidR="009D31EF" w:rsidRPr="00410A83">
        <w:rPr>
          <w:rFonts w:ascii="宋体" w:hAnsi="宋体"/>
          <w:sz w:val="24"/>
          <w:szCs w:val="24"/>
        </w:rPr>
        <w:t>,</w:t>
      </w:r>
      <w:r w:rsidR="009D31EF" w:rsidRPr="00690DAD">
        <w:rPr>
          <w:rFonts w:ascii="Times New Roman" w:hAnsi="Times New Roman"/>
          <w:sz w:val="24"/>
          <w:szCs w:val="24"/>
        </w:rPr>
        <w:t>下列说法正确的是</w:t>
      </w:r>
      <w:r w:rsidR="009D31EF" w:rsidRPr="00690DAD">
        <w:rPr>
          <w:rFonts w:ascii="Times New Roman" w:hAnsi="Times New Roman"/>
          <w:sz w:val="24"/>
          <w:szCs w:val="24"/>
        </w:rPr>
        <w:t>(</w:t>
      </w:r>
      <w:r w:rsidR="009D31EF" w:rsidRPr="00690DAD">
        <w:rPr>
          <w:rFonts w:ascii="Times New Roman" w:hAnsi="Times New Roman"/>
          <w:sz w:val="24"/>
          <w:szCs w:val="24"/>
        </w:rPr>
        <w:t xml:space="preserve">　　</w:t>
      </w:r>
      <w:r w:rsidR="009D31EF" w:rsidRPr="00690DAD">
        <w:rPr>
          <w:rFonts w:ascii="Times New Roman" w:hAnsi="Times New Roman"/>
          <w:sz w:val="24"/>
          <w:szCs w:val="24"/>
        </w:rPr>
        <w:t>)</w:t>
      </w:r>
    </w:p>
    <w:p w:rsidR="00E124EB" w:rsidRPr="00690DAD" w:rsidRDefault="00E124EB" w:rsidP="00E124EB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5296B74" wp14:editId="510C31AF">
            <wp:extent cx="1190625" cy="681355"/>
            <wp:effectExtent l="0" t="0" r="9525" b="4445"/>
            <wp:docPr id="1643" name="image2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1.jpe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sz w:val="24"/>
          <w:szCs w:val="24"/>
        </w:rPr>
        <w:t>细线对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hAnsi="Times New Roman"/>
          <w:sz w:val="24"/>
          <w:szCs w:val="24"/>
        </w:rPr>
        <w:t>点的拉力大小为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690DAD">
        <w:rPr>
          <w:rFonts w:ascii="Times New Roman" w:hAnsi="Times New Roman"/>
          <w:i/>
          <w:sz w:val="24"/>
          <w:szCs w:val="24"/>
        </w:rPr>
        <w:t>mg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sz w:val="24"/>
          <w:szCs w:val="24"/>
        </w:rPr>
        <w:t>轨道对轻环的支持力大小为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90DAD">
        <w:rPr>
          <w:rFonts w:ascii="Times New Roman" w:hAnsi="Times New Roman"/>
          <w:i/>
          <w:sz w:val="24"/>
          <w:szCs w:val="24"/>
        </w:rPr>
        <w:t>mg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sz w:val="24"/>
          <w:szCs w:val="24"/>
        </w:rPr>
        <w:t>细线对轻环的作用力大小为</w:t>
      </w:r>
      <w:r w:rsidRPr="00690DAD">
        <w:rPr>
          <w:rFonts w:ascii="Times New Roman" w:hAnsi="Times New Roman"/>
          <w:i/>
          <w:sz w:val="24"/>
          <w:szCs w:val="24"/>
        </w:rPr>
        <w:t>mg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图示位置时</w:t>
      </w:r>
      <w:r w:rsidRPr="00690DAD">
        <w:rPr>
          <w:rFonts w:ascii="Times New Roman" w:hAnsi="Times New Roman"/>
          <w:i/>
          <w:sz w:val="24"/>
          <w:szCs w:val="24"/>
        </w:rPr>
        <w:t>MA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90DAD">
        <w:rPr>
          <w:rFonts w:ascii="Times New Roman" w:hAnsi="Times New Roman"/>
          <w:i/>
          <w:sz w:val="24"/>
          <w:szCs w:val="24"/>
        </w:rPr>
        <w:t>R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BD</w:t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轻环两侧细线的拉力大小相等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均为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T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则细线对</w:t>
      </w:r>
      <w:r w:rsidRPr="00690DAD">
        <w:rPr>
          <w:rFonts w:ascii="Times New Roman" w:hAnsi="Times New Roman"/>
          <w:i/>
          <w:sz w:val="24"/>
          <w:szCs w:val="24"/>
        </w:rPr>
        <w:t>M</w:t>
      </w:r>
      <w:r w:rsidRPr="00690DAD">
        <w:rPr>
          <w:rFonts w:ascii="Times New Roman" w:eastAsia="仿宋_GB2312" w:hAnsi="Times New Roman"/>
          <w:sz w:val="24"/>
          <w:szCs w:val="24"/>
        </w:rPr>
        <w:t>点的拉力大小为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轻环两侧细线的拉力与轻环对半圆轨道的压力的夹角相等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设为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由</w:t>
      </w:r>
      <w:r w:rsidRPr="00690DAD">
        <w:rPr>
          <w:rFonts w:ascii="Times New Roman" w:hAnsi="Times New Roman"/>
          <w:i/>
          <w:sz w:val="24"/>
          <w:szCs w:val="24"/>
        </w:rPr>
        <w:t>OA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OM</w:t>
      </w:r>
      <w:r w:rsidRPr="00690DAD">
        <w:rPr>
          <w:rFonts w:ascii="Times New Roman" w:eastAsia="仿宋_GB2312" w:hAnsi="Times New Roman"/>
          <w:sz w:val="24"/>
          <w:szCs w:val="24"/>
        </w:rPr>
        <w:t>得</w:t>
      </w:r>
      <w:r w:rsidRPr="00E33629">
        <w:rPr>
          <w:rFonts w:ascii="宋体" w:hAnsi="宋体" w:cs="宋体" w:hint="eastAsia"/>
          <w:sz w:val="24"/>
          <w:szCs w:val="24"/>
        </w:rPr>
        <w:t>∠</w:t>
      </w:r>
      <w:r w:rsidRPr="00690DAD">
        <w:rPr>
          <w:rFonts w:ascii="Times New Roman" w:hAnsi="Times New Roman"/>
          <w:i/>
          <w:sz w:val="24"/>
          <w:szCs w:val="24"/>
        </w:rPr>
        <w:t>OMA</w:t>
      </w:r>
      <w:r w:rsidRPr="00690DAD">
        <w:rPr>
          <w:rFonts w:ascii="Times New Roman" w:hAnsi="Times New Roman"/>
          <w:sz w:val="24"/>
          <w:szCs w:val="24"/>
        </w:rPr>
        <w:t>=</w:t>
      </w:r>
      <w:r w:rsidRPr="00E33629">
        <w:rPr>
          <w:rFonts w:ascii="宋体" w:hAnsi="宋体" w:cs="宋体" w:hint="eastAsia"/>
          <w:sz w:val="24"/>
          <w:szCs w:val="24"/>
        </w:rPr>
        <w:t>∠</w:t>
      </w:r>
      <w:r w:rsidRPr="00690DAD">
        <w:rPr>
          <w:rFonts w:ascii="Times New Roman" w:hAnsi="Times New Roman"/>
          <w:i/>
          <w:sz w:val="24"/>
          <w:szCs w:val="24"/>
        </w:rPr>
        <w:t>MAO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</w:t>
      </w:r>
      <w:r w:rsidRPr="00690DAD">
        <w:rPr>
          <w:rFonts w:ascii="Times New Roman" w:hAnsi="Times New Roman"/>
          <w:sz w:val="24"/>
          <w:szCs w:val="24"/>
        </w:rPr>
        <w:t>3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=90°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得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=30°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轻环受力平衡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则轨道对轻环的支持力大小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hAnsi="Times New Roman"/>
          <w:sz w:val="24"/>
          <w:szCs w:val="24"/>
        </w:rPr>
        <w:t>=2</w:t>
      </w:r>
      <w:r w:rsidRPr="00690DAD">
        <w:rPr>
          <w:rFonts w:ascii="Times New Roman" w:hAnsi="Times New Roman"/>
          <w:i/>
          <w:sz w:val="24"/>
          <w:szCs w:val="24"/>
        </w:rPr>
        <w:t>mg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90DAD">
        <w:rPr>
          <w:rFonts w:ascii="Times New Roman" w:hAnsi="Times New Roman"/>
          <w:i/>
          <w:sz w:val="24"/>
          <w:szCs w:val="24"/>
        </w:rPr>
        <w:t>mg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细线对轻环的作用力是轻环两侧细线拉力的合力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大小为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hAnsi="Times New Roman"/>
          <w:i/>
          <w:sz w:val="24"/>
          <w:szCs w:val="24"/>
        </w:rPr>
        <w:t>'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90DAD">
        <w:rPr>
          <w:rFonts w:ascii="Times New Roman" w:hAnsi="Times New Roman"/>
          <w:i/>
          <w:sz w:val="24"/>
          <w:szCs w:val="24"/>
        </w:rPr>
        <w:t>mg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此时</w:t>
      </w:r>
      <w:r w:rsidRPr="00690DAD">
        <w:rPr>
          <w:rFonts w:ascii="Times New Roman" w:hAnsi="Times New Roman"/>
          <w:i/>
          <w:sz w:val="24"/>
          <w:szCs w:val="24"/>
        </w:rPr>
        <w:t>MA</w:t>
      </w:r>
      <w:r w:rsidRPr="00690DAD">
        <w:rPr>
          <w:rFonts w:ascii="Times New Roman" w:hAnsi="Times New Roman"/>
          <w:sz w:val="24"/>
          <w:szCs w:val="24"/>
        </w:rPr>
        <w:t>=2</w:t>
      </w:r>
      <w:r w:rsidRPr="00690DAD">
        <w:rPr>
          <w:rFonts w:ascii="Times New Roman" w:hAnsi="Times New Roman"/>
          <w:i/>
          <w:sz w:val="24"/>
          <w:szCs w:val="24"/>
        </w:rPr>
        <w:t>R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690DAD">
        <w:rPr>
          <w:rFonts w:ascii="Times New Roman" w:hAnsi="Times New Roman"/>
          <w:i/>
          <w:sz w:val="24"/>
          <w:szCs w:val="24"/>
        </w:rPr>
        <w:t>R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。</w:t>
      </w:r>
    </w:p>
    <w:p w:rsidR="00E124EB" w:rsidRPr="00690DAD" w:rsidRDefault="00E124EB" w:rsidP="00E124EB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5E31F8F" wp14:editId="253E9BB9">
            <wp:extent cx="1190625" cy="828040"/>
            <wp:effectExtent l="0" t="0" r="9525" b="0"/>
            <wp:docPr id="1650" name="image2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2.jpe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1</w:t>
      </w:r>
      <w:r w:rsidR="007607C1">
        <w:rPr>
          <w:rFonts w:ascii="Times New Roman" w:hAnsi="Times New Roman"/>
          <w:sz w:val="24"/>
          <w:szCs w:val="24"/>
        </w:rPr>
        <w:t>0</w:t>
      </w:r>
      <w:r w:rsidRPr="00690DAD">
        <w:rPr>
          <w:rFonts w:ascii="Times New Roman" w:hAnsi="Times New Roman"/>
          <w:sz w:val="24"/>
          <w:szCs w:val="24"/>
        </w:rPr>
        <w:t>.</w:t>
      </w:r>
      <w:r w:rsidRPr="00690DAD">
        <w:rPr>
          <w:rFonts w:ascii="Times New Roman" w:hAnsi="Times New Roman"/>
          <w:sz w:val="24"/>
          <w:szCs w:val="24"/>
        </w:rPr>
        <w:t>如图所示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物块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与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用跨过滑轮的轻绳相连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稳定后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轻绳</w:t>
      </w:r>
      <w:r w:rsidRPr="00690DAD">
        <w:rPr>
          <w:rFonts w:ascii="Times New Roman" w:hAnsi="Times New Roman"/>
          <w:i/>
          <w:sz w:val="24"/>
          <w:szCs w:val="24"/>
        </w:rPr>
        <w:t>OP</w:t>
      </w:r>
      <w:r w:rsidRPr="00690DAD">
        <w:rPr>
          <w:rFonts w:ascii="Times New Roman" w:hAnsi="Times New Roman"/>
          <w:sz w:val="24"/>
          <w:szCs w:val="24"/>
        </w:rPr>
        <w:t>与水平方向夹角为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OA</w:t>
      </w:r>
      <w:r w:rsidRPr="00690DAD">
        <w:rPr>
          <w:rFonts w:ascii="Times New Roman" w:hAnsi="Times New Roman"/>
          <w:sz w:val="24"/>
          <w:szCs w:val="24"/>
        </w:rPr>
        <w:t>和</w:t>
      </w:r>
      <w:r w:rsidRPr="00690DAD">
        <w:rPr>
          <w:rFonts w:ascii="Times New Roman" w:hAnsi="Times New Roman"/>
          <w:i/>
          <w:sz w:val="24"/>
          <w:szCs w:val="24"/>
        </w:rPr>
        <w:t>OB</w:t>
      </w:r>
      <w:r w:rsidRPr="00690DAD">
        <w:rPr>
          <w:rFonts w:ascii="Times New Roman" w:hAnsi="Times New Roman"/>
          <w:sz w:val="24"/>
          <w:szCs w:val="24"/>
        </w:rPr>
        <w:t>与</w:t>
      </w:r>
      <w:r w:rsidRPr="00690DAD">
        <w:rPr>
          <w:rFonts w:ascii="Times New Roman" w:hAnsi="Times New Roman"/>
          <w:i/>
          <w:sz w:val="24"/>
          <w:szCs w:val="24"/>
        </w:rPr>
        <w:t>OP</w:t>
      </w:r>
      <w:r w:rsidRPr="00690DAD">
        <w:rPr>
          <w:rFonts w:ascii="Times New Roman" w:hAnsi="Times New Roman"/>
          <w:sz w:val="24"/>
          <w:szCs w:val="24"/>
        </w:rPr>
        <w:t>的延长线的夹角分别为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和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410A83">
        <w:rPr>
          <w:rFonts w:ascii="宋体" w:hAnsi="宋体"/>
          <w:sz w:val="24"/>
          <w:szCs w:val="24"/>
        </w:rPr>
        <w:t>。</w:t>
      </w:r>
      <w:r w:rsidRPr="00690DAD">
        <w:rPr>
          <w:rFonts w:ascii="Times New Roman" w:hAnsi="Times New Roman"/>
          <w:sz w:val="24"/>
          <w:szCs w:val="24"/>
        </w:rPr>
        <w:t>已知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  <w:vertAlign w:val="subscript"/>
        </w:rPr>
        <w:t>B</w:t>
      </w:r>
      <w:r w:rsidRPr="00690DAD">
        <w:rPr>
          <w:rFonts w:ascii="Times New Roman" w:hAnsi="Times New Roman"/>
          <w:sz w:val="24"/>
          <w:szCs w:val="24"/>
        </w:rPr>
        <w:t>=100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地面对物块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的弹力为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NB</w:t>
      </w:r>
      <w:r w:rsidRPr="00690DAD">
        <w:rPr>
          <w:rFonts w:ascii="Times New Roman" w:hAnsi="Times New Roman"/>
          <w:sz w:val="24"/>
          <w:szCs w:val="24"/>
        </w:rPr>
        <w:t>=80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不计滑轮的重力及轻绳和滑轮之间的摩擦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下列说法正确的是</w:t>
      </w:r>
      <w:r w:rsidRPr="00690DAD">
        <w:rPr>
          <w:rFonts w:ascii="Times New Roman" w:hAnsi="Times New Roman"/>
          <w:sz w:val="24"/>
          <w:szCs w:val="24"/>
        </w:rPr>
        <w:t>(</w:t>
      </w:r>
      <w:r w:rsidRPr="00690DAD">
        <w:rPr>
          <w:rFonts w:ascii="Times New Roman" w:hAnsi="Times New Roman"/>
          <w:sz w:val="24"/>
          <w:szCs w:val="24"/>
        </w:rPr>
        <w:t xml:space="preserve">　　</w:t>
      </w:r>
      <w:r w:rsidRPr="00690DAD">
        <w:rPr>
          <w:rFonts w:ascii="Times New Roman" w:hAnsi="Times New Roman"/>
          <w:sz w:val="24"/>
          <w:szCs w:val="24"/>
        </w:rPr>
        <w:t>)</w:t>
      </w:r>
    </w:p>
    <w:p w:rsidR="00E124EB" w:rsidRPr="00690DAD" w:rsidRDefault="00E124EB" w:rsidP="00E124EB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4902A3" wp14:editId="20F6F943">
            <wp:extent cx="1259205" cy="793750"/>
            <wp:effectExtent l="0" t="0" r="0" b="6350"/>
            <wp:docPr id="1657" name="image2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3.jpe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A.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&lt;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B.</w:t>
      </w:r>
      <w:r w:rsidRPr="00690DAD">
        <w:rPr>
          <w:rFonts w:ascii="Times New Roman" w:hAnsi="Times New Roman"/>
          <w:sz w:val="24"/>
          <w:szCs w:val="24"/>
        </w:rPr>
        <w:t>物块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hAnsi="Times New Roman"/>
          <w:sz w:val="24"/>
          <w:szCs w:val="24"/>
        </w:rPr>
        <w:t>的重力</w:t>
      </w:r>
      <w:r w:rsidRPr="00690DAD">
        <w:rPr>
          <w:rFonts w:ascii="Times New Roman" w:hAnsi="Times New Roman"/>
          <w:sz w:val="24"/>
          <w:szCs w:val="24"/>
        </w:rPr>
        <w:t>40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C.</w:t>
      </w:r>
      <w:r w:rsidRPr="00690DAD">
        <w:rPr>
          <w:rFonts w:ascii="Times New Roman" w:hAnsi="Times New Roman"/>
          <w:i/>
          <w:sz w:val="24"/>
          <w:szCs w:val="24"/>
        </w:rPr>
        <w:t>OP</w:t>
      </w:r>
      <w:r w:rsidRPr="00690DAD">
        <w:rPr>
          <w:rFonts w:ascii="Times New Roman" w:hAnsi="Times New Roman"/>
          <w:sz w:val="24"/>
          <w:szCs w:val="24"/>
        </w:rPr>
        <w:t>绳子的拉力为</w:t>
      </w:r>
      <w:r w:rsidRPr="00690DAD">
        <w:rPr>
          <w:rFonts w:ascii="Times New Roman" w:hAnsi="Times New Roman"/>
          <w:sz w:val="24"/>
          <w:szCs w:val="24"/>
        </w:rPr>
        <w:t>20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hAnsi="Times New Roman"/>
          <w:sz w:val="24"/>
          <w:szCs w:val="24"/>
        </w:rPr>
        <w:t>D.</w:t>
      </w:r>
      <w:r w:rsidRPr="00690DAD">
        <w:rPr>
          <w:rFonts w:ascii="Times New Roman" w:hAnsi="Times New Roman"/>
          <w:sz w:val="24"/>
          <w:szCs w:val="24"/>
        </w:rPr>
        <w:t>地面对物块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hAnsi="Times New Roman"/>
          <w:sz w:val="24"/>
          <w:szCs w:val="24"/>
        </w:rPr>
        <w:t>的摩擦力为</w:t>
      </w:r>
      <w:r w:rsidRPr="00690DAD">
        <w:rPr>
          <w:rFonts w:ascii="Times New Roman" w:hAnsi="Times New Roman"/>
          <w:sz w:val="24"/>
          <w:szCs w:val="24"/>
        </w:rPr>
        <w:t>20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答案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hAnsi="Times New Roman"/>
          <w:sz w:val="24"/>
          <w:szCs w:val="24"/>
        </w:rPr>
        <w:t>B</w:t>
      </w:r>
    </w:p>
    <w:p w:rsidR="001C147B" w:rsidRPr="00690DAD" w:rsidRDefault="009D31EF" w:rsidP="00E33629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90DAD">
        <w:rPr>
          <w:rFonts w:ascii="Times New Roman" w:eastAsia="黑体" w:hAnsi="Times New Roman"/>
          <w:sz w:val="24"/>
          <w:szCs w:val="24"/>
        </w:rPr>
        <w:t>解析</w:t>
      </w:r>
      <w:r w:rsidRPr="00690DAD">
        <w:rPr>
          <w:rFonts w:ascii="Times New Roman" w:hAnsi="Times New Roman"/>
          <w:sz w:val="24"/>
          <w:szCs w:val="24"/>
        </w:rPr>
        <w:t xml:space="preserve">　</w:t>
      </w:r>
      <w:r w:rsidRPr="00690DAD">
        <w:rPr>
          <w:rFonts w:ascii="Times New Roman" w:eastAsia="仿宋_GB2312" w:hAnsi="Times New Roman"/>
          <w:sz w:val="24"/>
          <w:szCs w:val="24"/>
        </w:rPr>
        <w:t>由于滑轮两边绳子拉力大小相等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且滑轮两边绳子拉力的合力等于轻绳</w:t>
      </w:r>
      <w:r w:rsidRPr="00690DAD">
        <w:rPr>
          <w:rFonts w:ascii="Times New Roman" w:hAnsi="Times New Roman"/>
          <w:i/>
          <w:sz w:val="24"/>
          <w:szCs w:val="24"/>
        </w:rPr>
        <w:t>OP</w:t>
      </w:r>
      <w:r w:rsidRPr="00690DAD">
        <w:rPr>
          <w:rFonts w:ascii="Times New Roman" w:eastAsia="仿宋_GB2312" w:hAnsi="Times New Roman"/>
          <w:sz w:val="24"/>
          <w:szCs w:val="24"/>
        </w:rPr>
        <w:t>拉力的大小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OP</w:t>
      </w:r>
      <w:r w:rsidRPr="00690DAD">
        <w:rPr>
          <w:rFonts w:ascii="Times New Roman" w:eastAsia="仿宋_GB2312" w:hAnsi="Times New Roman"/>
          <w:sz w:val="24"/>
          <w:szCs w:val="24"/>
        </w:rPr>
        <w:t>的方向沿着两根绳子拉力的夹角的角平分线上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则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  <w:vertAlign w:val="subscript"/>
        </w:rPr>
        <w:t>1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θ</w:t>
      </w:r>
      <w:r w:rsidRPr="00690DAD">
        <w:rPr>
          <w:rFonts w:ascii="Times New Roman" w:hAnsi="Times New Roman"/>
          <w:sz w:val="24"/>
          <w:szCs w:val="24"/>
          <w:vertAlign w:val="subscript"/>
        </w:rPr>
        <w:t>2</w:t>
      </w:r>
      <w:r w:rsidRPr="00690DAD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A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根据几何关系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连接物块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的绳子与水平方向夹角为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对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受力分析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有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f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T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NB</w:t>
      </w:r>
      <w:r w:rsidRPr="00690DAD">
        <w:rPr>
          <w:rFonts w:ascii="Times New Roman" w:hAnsi="Times New Roman"/>
          <w:sz w:val="24"/>
          <w:szCs w:val="24"/>
        </w:rPr>
        <w:t>+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T</w:t>
      </w:r>
      <w:r w:rsidRPr="00690DAD">
        <w:rPr>
          <w:rFonts w:ascii="Times New Roman" w:hAnsi="Times New Roman"/>
          <w:sz w:val="24"/>
          <w:szCs w:val="24"/>
        </w:rPr>
        <w:t>sin</w:t>
      </w:r>
      <w:r w:rsidRPr="00410A83">
        <w:rPr>
          <w:rFonts w:ascii="宋体" w:hAnsi="宋体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  <w:vertAlign w:val="subscript"/>
        </w:rPr>
        <w:t>B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又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T</w:t>
      </w:r>
      <w:r w:rsidRPr="00690DAD">
        <w:rPr>
          <w:rFonts w:ascii="Times New Roman" w:hAnsi="Times New Roman"/>
          <w:sz w:val="24"/>
          <w:szCs w:val="24"/>
        </w:rPr>
        <w:t>=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  <w:vertAlign w:val="subscript"/>
        </w:rPr>
        <w:t>A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联立解得</w:t>
      </w:r>
      <w:r w:rsidRPr="00690DAD">
        <w:rPr>
          <w:rFonts w:ascii="Times New Roman" w:hAnsi="Times New Roman"/>
          <w:i/>
          <w:sz w:val="24"/>
          <w:szCs w:val="24"/>
        </w:rPr>
        <w:t>G</w:t>
      </w:r>
      <w:r w:rsidRPr="00690DAD">
        <w:rPr>
          <w:rFonts w:ascii="Times New Roman" w:hAnsi="Times New Roman"/>
          <w:sz w:val="24"/>
          <w:szCs w:val="24"/>
          <w:vertAlign w:val="subscript"/>
        </w:rPr>
        <w:t>A</w:t>
      </w:r>
      <w:r w:rsidRPr="00690DAD">
        <w:rPr>
          <w:rFonts w:ascii="Times New Roman" w:hAnsi="Times New Roman"/>
          <w:sz w:val="24"/>
          <w:szCs w:val="24"/>
        </w:rPr>
        <w:t>=40</w:t>
      </w:r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f</w:t>
      </w:r>
      <w:r w:rsidRPr="00690DAD">
        <w:rPr>
          <w:rFonts w:ascii="Times New Roman" w:hAnsi="Times New Roman"/>
          <w:sz w:val="24"/>
          <w:szCs w:val="24"/>
        </w:rPr>
        <w:t>=20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B</w:t>
      </w:r>
      <w:r w:rsidRPr="00690DAD">
        <w:rPr>
          <w:rFonts w:ascii="Times New Roman" w:eastAsia="仿宋_GB2312" w:hAnsi="Times New Roman"/>
          <w:sz w:val="24"/>
          <w:szCs w:val="24"/>
        </w:rPr>
        <w:t>正确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hAnsi="Times New Roman"/>
          <w:sz w:val="24"/>
          <w:szCs w:val="24"/>
        </w:rPr>
        <w:t>D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690DAD">
        <w:rPr>
          <w:rFonts w:ascii="Times New Roman" w:hAnsi="Times New Roman"/>
          <w:sz w:val="24"/>
          <w:szCs w:val="24"/>
        </w:rPr>
        <w:t>;</w:t>
      </w:r>
      <w:r w:rsidRPr="00690DAD">
        <w:rPr>
          <w:rFonts w:ascii="Times New Roman" w:eastAsia="仿宋_GB2312" w:hAnsi="Times New Roman"/>
          <w:sz w:val="24"/>
          <w:szCs w:val="24"/>
        </w:rPr>
        <w:t>据前分析结合平行四边形定则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有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</w:rPr>
        <w:t>=2</w:t>
      </w:r>
      <w:r w:rsidRPr="00690DAD">
        <w:rPr>
          <w:rFonts w:ascii="Times New Roman" w:hAnsi="Times New Roman"/>
          <w:i/>
          <w:sz w:val="24"/>
          <w:szCs w:val="24"/>
        </w:rPr>
        <w:t>F</w:t>
      </w:r>
      <w:r w:rsidRPr="00690DAD">
        <w:rPr>
          <w:rFonts w:ascii="Times New Roman" w:hAnsi="Times New Roman"/>
          <w:sz w:val="24"/>
          <w:szCs w:val="24"/>
          <w:vertAlign w:val="subscript"/>
        </w:rPr>
        <w:t>T</w:t>
      </w:r>
      <w:r w:rsidRPr="00690DAD">
        <w:rPr>
          <w:rFonts w:ascii="Times New Roman" w:hAnsi="Times New Roman"/>
          <w:sz w:val="24"/>
          <w:szCs w:val="24"/>
        </w:rPr>
        <w:t>cos</w:t>
      </w:r>
      <w:r w:rsidRPr="00410A83">
        <w:rPr>
          <w:rFonts w:ascii="宋体" w:hAnsi="宋体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690DAD">
        <w:rPr>
          <w:rFonts w:ascii="Times New Roman" w:hAnsi="Times New Roman"/>
          <w:sz w:val="24"/>
          <w:szCs w:val="24"/>
        </w:rPr>
        <w:t>=40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410A83">
        <w:rPr>
          <w:rFonts w:ascii="宋体" w:hAnsi="宋体"/>
          <w:sz w:val="24"/>
          <w:szCs w:val="24"/>
        </w:rPr>
        <w:t xml:space="preserve"> </w:t>
      </w:r>
      <w:r w:rsidRPr="00690DAD">
        <w:rPr>
          <w:rFonts w:ascii="Times New Roman" w:hAnsi="Times New Roman"/>
          <w:sz w:val="24"/>
          <w:szCs w:val="24"/>
        </w:rPr>
        <w:t>N</w:t>
      </w:r>
      <w:r w:rsidRPr="00410A83">
        <w:rPr>
          <w:rFonts w:ascii="宋体" w:hAnsi="宋体"/>
          <w:sz w:val="24"/>
          <w:szCs w:val="24"/>
        </w:rPr>
        <w:t>,</w:t>
      </w:r>
      <w:r w:rsidRPr="00690DAD">
        <w:rPr>
          <w:rFonts w:ascii="Times New Roman" w:eastAsia="仿宋_GB2312" w:hAnsi="Times New Roman"/>
          <w:sz w:val="24"/>
          <w:szCs w:val="24"/>
        </w:rPr>
        <w:t>故</w:t>
      </w:r>
      <w:r w:rsidRPr="00690DAD">
        <w:rPr>
          <w:rFonts w:ascii="Times New Roman" w:hAnsi="Times New Roman"/>
          <w:sz w:val="24"/>
          <w:szCs w:val="24"/>
        </w:rPr>
        <w:t>C</w:t>
      </w:r>
      <w:r w:rsidRPr="00690DAD">
        <w:rPr>
          <w:rFonts w:ascii="Times New Roman" w:eastAsia="仿宋_GB2312" w:hAnsi="Times New Roman"/>
          <w:sz w:val="24"/>
          <w:szCs w:val="24"/>
        </w:rPr>
        <w:t>错误</w:t>
      </w:r>
      <w:r w:rsidRPr="00410A83">
        <w:rPr>
          <w:rFonts w:ascii="宋体" w:hAnsi="宋体"/>
          <w:sz w:val="24"/>
          <w:szCs w:val="24"/>
        </w:rPr>
        <w:t>。</w:t>
      </w:r>
      <w:bookmarkStart w:id="0" w:name="_GoBack"/>
      <w:bookmarkEnd w:id="0"/>
    </w:p>
    <w:sectPr w:rsidR="001C147B" w:rsidRPr="00690DAD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DD9" w:rsidRDefault="00364DD9" w:rsidP="006C537E">
      <w:pPr>
        <w:pStyle w:val="a3"/>
      </w:pPr>
      <w:r>
        <w:separator/>
      </w:r>
    </w:p>
  </w:endnote>
  <w:endnote w:type="continuationSeparator" w:id="0">
    <w:p w:rsidR="00364DD9" w:rsidRDefault="00364DD9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DD9" w:rsidRDefault="00364DD9">
      <w:pPr>
        <w:pStyle w:val="a3"/>
      </w:pPr>
      <w:r>
        <w:separator/>
      </w:r>
    </w:p>
  </w:footnote>
  <w:footnote w:type="continuationSeparator" w:id="0">
    <w:p w:rsidR="00364DD9" w:rsidRDefault="00364D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06DD8"/>
    <w:rsid w:val="000120E3"/>
    <w:rsid w:val="00043C97"/>
    <w:rsid w:val="00051636"/>
    <w:rsid w:val="0006373F"/>
    <w:rsid w:val="00074656"/>
    <w:rsid w:val="00075369"/>
    <w:rsid w:val="000B2B2A"/>
    <w:rsid w:val="000B623B"/>
    <w:rsid w:val="001302C8"/>
    <w:rsid w:val="0013235C"/>
    <w:rsid w:val="00152ED9"/>
    <w:rsid w:val="001B6BB3"/>
    <w:rsid w:val="001C147B"/>
    <w:rsid w:val="001C4E58"/>
    <w:rsid w:val="001C5ADF"/>
    <w:rsid w:val="002068E6"/>
    <w:rsid w:val="00283C66"/>
    <w:rsid w:val="00292EDB"/>
    <w:rsid w:val="00326389"/>
    <w:rsid w:val="00327CDE"/>
    <w:rsid w:val="00364DD9"/>
    <w:rsid w:val="00391EE7"/>
    <w:rsid w:val="003B1CD3"/>
    <w:rsid w:val="003C7852"/>
    <w:rsid w:val="003E43F2"/>
    <w:rsid w:val="00405CA5"/>
    <w:rsid w:val="00410A83"/>
    <w:rsid w:val="00451408"/>
    <w:rsid w:val="00486645"/>
    <w:rsid w:val="0049669A"/>
    <w:rsid w:val="004A0480"/>
    <w:rsid w:val="004A2F49"/>
    <w:rsid w:val="004A3019"/>
    <w:rsid w:val="00510EA2"/>
    <w:rsid w:val="005156A7"/>
    <w:rsid w:val="005243A2"/>
    <w:rsid w:val="0053176F"/>
    <w:rsid w:val="00535272"/>
    <w:rsid w:val="005518C6"/>
    <w:rsid w:val="0058578F"/>
    <w:rsid w:val="005B0CFB"/>
    <w:rsid w:val="005F127C"/>
    <w:rsid w:val="00690DAD"/>
    <w:rsid w:val="006946D7"/>
    <w:rsid w:val="006C537E"/>
    <w:rsid w:val="006C6069"/>
    <w:rsid w:val="006E28A5"/>
    <w:rsid w:val="00720332"/>
    <w:rsid w:val="007607C1"/>
    <w:rsid w:val="0081363D"/>
    <w:rsid w:val="00843D10"/>
    <w:rsid w:val="00853A44"/>
    <w:rsid w:val="00887EEC"/>
    <w:rsid w:val="008B3DDC"/>
    <w:rsid w:val="008F079F"/>
    <w:rsid w:val="009217BC"/>
    <w:rsid w:val="00922750"/>
    <w:rsid w:val="00940CC8"/>
    <w:rsid w:val="00960619"/>
    <w:rsid w:val="0096461D"/>
    <w:rsid w:val="00971BFB"/>
    <w:rsid w:val="009A5DAC"/>
    <w:rsid w:val="009D31EF"/>
    <w:rsid w:val="009D7281"/>
    <w:rsid w:val="009E5CBE"/>
    <w:rsid w:val="009F4C47"/>
    <w:rsid w:val="00A252FC"/>
    <w:rsid w:val="00A33F40"/>
    <w:rsid w:val="00A54874"/>
    <w:rsid w:val="00AB315B"/>
    <w:rsid w:val="00AF7FE8"/>
    <w:rsid w:val="00B308B8"/>
    <w:rsid w:val="00B82B68"/>
    <w:rsid w:val="00BA1E36"/>
    <w:rsid w:val="00BF17CB"/>
    <w:rsid w:val="00C05575"/>
    <w:rsid w:val="00C44E2D"/>
    <w:rsid w:val="00C47140"/>
    <w:rsid w:val="00C6302E"/>
    <w:rsid w:val="00C63D0A"/>
    <w:rsid w:val="00C82289"/>
    <w:rsid w:val="00C91028"/>
    <w:rsid w:val="00C93E3A"/>
    <w:rsid w:val="00CB1D13"/>
    <w:rsid w:val="00D01BC0"/>
    <w:rsid w:val="00D3685C"/>
    <w:rsid w:val="00D47E00"/>
    <w:rsid w:val="00D81827"/>
    <w:rsid w:val="00D940E1"/>
    <w:rsid w:val="00E05032"/>
    <w:rsid w:val="00E06448"/>
    <w:rsid w:val="00E124EB"/>
    <w:rsid w:val="00E33629"/>
    <w:rsid w:val="00E336E3"/>
    <w:rsid w:val="00E51D3A"/>
    <w:rsid w:val="00E5427A"/>
    <w:rsid w:val="00E629AC"/>
    <w:rsid w:val="00E93DC0"/>
    <w:rsid w:val="00E94376"/>
    <w:rsid w:val="00EA261D"/>
    <w:rsid w:val="00EB4538"/>
    <w:rsid w:val="00F043AD"/>
    <w:rsid w:val="00F2499B"/>
    <w:rsid w:val="00F81A0E"/>
    <w:rsid w:val="00F81BE3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09207CD-2B55-4D2E-A6DC-F4C30230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styleId="ae">
    <w:name w:val="Subtitle"/>
    <w:basedOn w:val="a"/>
    <w:next w:val="a"/>
    <w:link w:val="Char4"/>
    <w:uiPriority w:val="11"/>
    <w:qFormat/>
    <w:rsid w:val="00E94376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4">
    <w:name w:val="副标题 Char"/>
    <w:basedOn w:val="a0"/>
    <w:link w:val="ae"/>
    <w:uiPriority w:val="11"/>
    <w:rsid w:val="00E94376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f">
    <w:name w:val="Title"/>
    <w:basedOn w:val="a"/>
    <w:next w:val="a"/>
    <w:link w:val="Char5"/>
    <w:uiPriority w:val="10"/>
    <w:qFormat/>
    <w:rsid w:val="00E94376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5">
    <w:name w:val="标题 Char"/>
    <w:basedOn w:val="a0"/>
    <w:link w:val="af"/>
    <w:uiPriority w:val="10"/>
    <w:rsid w:val="00E94376"/>
    <w:rPr>
      <w:rFonts w:asciiTheme="majorHAnsi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tiff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5" Type="http://schemas.openxmlformats.org/officeDocument/2006/relationships/styles" Target="styles.xml"/><Relationship Id="rId61" Type="http://schemas.openxmlformats.org/officeDocument/2006/relationships/image" Target="media/image52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dp:LabelRoot xmlns:dp="http://www.founder.com/2010/digitalPublish/labelTree" tagType="contentCtrl">
</dp:LabelRoot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17</Pages>
  <Words>1396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9337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cp:lastModifiedBy>JBY</cp:lastModifiedBy>
  <cp:revision>16</cp:revision>
  <dcterms:created xsi:type="dcterms:W3CDTF">2026-01-17T10:31:00Z</dcterms:created>
  <dcterms:modified xsi:type="dcterms:W3CDTF">2026-03-20T02:49:00Z</dcterms:modified>
</cp:coreProperties>
</file>