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916" w:rsidRPr="00CE0845" w:rsidRDefault="009D3916" w:rsidP="009D3916">
      <w:pPr>
        <w:pStyle w:val="2"/>
        <w:jc w:val="center"/>
      </w:pPr>
      <w:r w:rsidRPr="00CE0845">
        <w:t>第</w:t>
      </w:r>
      <w:r w:rsidRPr="00CE0845">
        <w:t>4</w:t>
      </w:r>
      <w:r w:rsidRPr="00CE0845">
        <w:t>讲　带电粒子在电场中的运动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会利用动力学、功能关系分析带电粒子在电场中的直线运动。</w:t>
      </w:r>
      <w:r w:rsidRPr="00CE0845">
        <w:rPr>
          <w:rFonts w:ascii="Times New Roman" w:hAnsi="Times New Roman"/>
          <w:sz w:val="24"/>
          <w:szCs w:val="24"/>
        </w:rPr>
        <w:t xml:space="preserve"> 2.</w:t>
      </w:r>
      <w:r w:rsidRPr="00CE0845">
        <w:rPr>
          <w:rFonts w:ascii="Times New Roman" w:hAnsi="Times New Roman"/>
          <w:sz w:val="24"/>
          <w:szCs w:val="24"/>
        </w:rPr>
        <w:t>掌握带电粒子在电场中的偏转规律</w:t>
      </w:r>
      <w:r w:rsidRPr="00CE0845">
        <w:rPr>
          <w:rFonts w:ascii="Times New Roman" w:hAnsi="Times New Roman"/>
          <w:sz w:val="24"/>
          <w:szCs w:val="24"/>
        </w:rPr>
        <w:t>,</w:t>
      </w:r>
      <w:r w:rsidRPr="00CE0845">
        <w:rPr>
          <w:rFonts w:ascii="Times New Roman" w:hAnsi="Times New Roman"/>
          <w:sz w:val="24"/>
          <w:szCs w:val="24"/>
        </w:rPr>
        <w:t>会分析带电粒子在电场中偏转的功能关系。</w:t>
      </w:r>
      <w:r w:rsidRPr="00CE0845">
        <w:rPr>
          <w:rFonts w:ascii="Times New Roman" w:hAnsi="Times New Roman"/>
          <w:sz w:val="24"/>
          <w:szCs w:val="24"/>
        </w:rPr>
        <w:t xml:space="preserve"> 3.</w:t>
      </w:r>
      <w:r w:rsidRPr="00CE0845">
        <w:rPr>
          <w:rFonts w:ascii="Times New Roman" w:hAnsi="Times New Roman"/>
          <w:sz w:val="24"/>
          <w:szCs w:val="24"/>
        </w:rPr>
        <w:t>会分析计算带电粒子在交变电场中的直线运动和偏转问题。</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595276D" wp14:editId="7616666C">
            <wp:extent cx="6334760" cy="285115"/>
            <wp:effectExtent l="0" t="0" r="8890" b="635"/>
            <wp:docPr id="811"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46437BE" wp14:editId="23BB4D44">
            <wp:extent cx="3782060" cy="3021330"/>
            <wp:effectExtent l="0" t="0" r="8890" b="7620"/>
            <wp:docPr id="812"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2060" cy="302133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思考判断</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带电粒子在匀强电场中只能做类平抛运动。</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带电粒子在电场中</w:t>
      </w:r>
      <w:r w:rsidRPr="00CE0845">
        <w:rPr>
          <w:rFonts w:ascii="Times New Roman" w:hAnsi="Times New Roman"/>
          <w:sz w:val="24"/>
          <w:szCs w:val="24"/>
        </w:rPr>
        <w:t>,</w:t>
      </w:r>
      <w:r w:rsidRPr="00CE0845">
        <w:rPr>
          <w:rFonts w:ascii="Times New Roman" w:hAnsi="Times New Roman"/>
          <w:sz w:val="24"/>
          <w:szCs w:val="24"/>
        </w:rPr>
        <w:t>只受静电力时</w:t>
      </w:r>
      <w:r w:rsidRPr="00CE0845">
        <w:rPr>
          <w:rFonts w:ascii="Times New Roman" w:hAnsi="Times New Roman"/>
          <w:sz w:val="24"/>
          <w:szCs w:val="24"/>
        </w:rPr>
        <w:t>,</w:t>
      </w:r>
      <w:r w:rsidRPr="00CE0845">
        <w:rPr>
          <w:rFonts w:ascii="Times New Roman" w:hAnsi="Times New Roman"/>
          <w:sz w:val="24"/>
          <w:szCs w:val="24"/>
        </w:rPr>
        <w:t>也可以做匀速圆周运动。</w:t>
      </w:r>
      <w:r w:rsidRPr="00CE0845">
        <w:rPr>
          <w:rFonts w:ascii="Times New Roman" w:hAnsi="Times New Roman"/>
          <w:sz w:val="24"/>
          <w:szCs w:val="24"/>
        </w:rPr>
        <w:t>(√)</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带电粒子沿水平方向射入竖直向下的匀强电场中</w:t>
      </w:r>
      <w:r w:rsidRPr="00CE0845">
        <w:rPr>
          <w:rFonts w:ascii="Times New Roman" w:hAnsi="Times New Roman"/>
          <w:sz w:val="24"/>
          <w:szCs w:val="24"/>
        </w:rPr>
        <w:t>,</w:t>
      </w:r>
      <w:r w:rsidRPr="00CE0845">
        <w:rPr>
          <w:rFonts w:ascii="Times New Roman" w:hAnsi="Times New Roman"/>
          <w:sz w:val="24"/>
          <w:szCs w:val="24"/>
        </w:rPr>
        <w:t>运动轨迹如图所示</w:t>
      </w:r>
      <w:r w:rsidRPr="00CE0845">
        <w:rPr>
          <w:rFonts w:ascii="Times New Roman" w:hAnsi="Times New Roman"/>
          <w:sz w:val="24"/>
          <w:szCs w:val="24"/>
        </w:rPr>
        <w:t>,</w:t>
      </w:r>
      <w:r w:rsidRPr="00CE0845">
        <w:rPr>
          <w:rFonts w:ascii="Times New Roman" w:hAnsi="Times New Roman"/>
          <w:sz w:val="24"/>
          <w:szCs w:val="24"/>
        </w:rPr>
        <w:t>粒子在相同的时间内</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38FE9FD" wp14:editId="23108945">
            <wp:extent cx="716915" cy="716915"/>
            <wp:effectExtent l="0" t="0" r="6985" b="6985"/>
            <wp:docPr id="813"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915" cy="71691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位置变化相同</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速度变化相同</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速度偏转的角度相同</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动能变化相同</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C6EE74B" wp14:editId="55AC102C">
            <wp:extent cx="6334760" cy="285115"/>
            <wp:effectExtent l="0" t="0" r="8890" b="635"/>
            <wp:docPr id="814"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带电粒子在电场中的直线运动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做直线运动的条件</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(1)</w:t>
      </w:r>
      <w:r w:rsidRPr="00CE0845">
        <w:rPr>
          <w:rFonts w:ascii="Times New Roman" w:hAnsi="Times New Roman"/>
          <w:sz w:val="24"/>
          <w:szCs w:val="24"/>
        </w:rPr>
        <w:t>粒子所受合外力</w:t>
      </w:r>
      <w:r w:rsidRPr="00CE0845">
        <w:rPr>
          <w:rFonts w:ascii="Times New Roman" w:hAnsi="Times New Roman"/>
          <w:i/>
          <w:sz w:val="24"/>
          <w:szCs w:val="24"/>
        </w:rPr>
        <w:t>F</w:t>
      </w:r>
      <w:r w:rsidRPr="00CE0845">
        <w:rPr>
          <w:rFonts w:ascii="Times New Roman" w:hAnsi="Times New Roman"/>
          <w:sz w:val="24"/>
          <w:szCs w:val="24"/>
          <w:vertAlign w:val="subscript"/>
        </w:rPr>
        <w:t>合</w:t>
      </w:r>
      <w:r w:rsidRPr="00CE0845">
        <w:rPr>
          <w:rFonts w:ascii="Times New Roman" w:hAnsi="Times New Roman"/>
          <w:sz w:val="24"/>
          <w:szCs w:val="24"/>
        </w:rPr>
        <w:t>=0,</w:t>
      </w:r>
      <w:r w:rsidRPr="00CE0845">
        <w:rPr>
          <w:rFonts w:ascii="Times New Roman" w:hAnsi="Times New Roman"/>
          <w:sz w:val="24"/>
          <w:szCs w:val="24"/>
        </w:rPr>
        <w:t>粒子做匀速直线运动。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粒子所受合外力</w:t>
      </w:r>
      <w:r w:rsidRPr="00CE0845">
        <w:rPr>
          <w:rFonts w:ascii="Times New Roman" w:hAnsi="Times New Roman"/>
          <w:i/>
          <w:sz w:val="24"/>
          <w:szCs w:val="24"/>
        </w:rPr>
        <w:t>F</w:t>
      </w:r>
      <w:r w:rsidRPr="00CE0845">
        <w:rPr>
          <w:rFonts w:ascii="Times New Roman" w:hAnsi="Times New Roman"/>
          <w:sz w:val="24"/>
          <w:szCs w:val="24"/>
          <w:vertAlign w:val="subscript"/>
        </w:rPr>
        <w:t>合</w:t>
      </w:r>
      <w:r w:rsidRPr="00CE0845">
        <w:rPr>
          <w:rFonts w:asciiTheme="majorEastAsia" w:eastAsiaTheme="majorEastAsia" w:hAnsiTheme="majorEastAsia"/>
          <w:sz w:val="24"/>
          <w:szCs w:val="24"/>
        </w:rPr>
        <w:t>≠</w:t>
      </w:r>
      <w:r w:rsidRPr="00CE0845">
        <w:rPr>
          <w:rFonts w:ascii="Times New Roman" w:hAnsi="Times New Roman"/>
          <w:sz w:val="24"/>
          <w:szCs w:val="24"/>
        </w:rPr>
        <w:t>0</w:t>
      </w:r>
      <w:r w:rsidRPr="00CE0845">
        <w:rPr>
          <w:rFonts w:ascii="Times New Roman" w:hAnsi="Times New Roman"/>
          <w:sz w:val="24"/>
          <w:szCs w:val="24"/>
        </w:rPr>
        <w:t>且与初速度共线</w:t>
      </w:r>
      <w:r w:rsidRPr="00CE0845">
        <w:rPr>
          <w:rFonts w:ascii="Times New Roman" w:hAnsi="Times New Roman"/>
          <w:sz w:val="24"/>
          <w:szCs w:val="24"/>
        </w:rPr>
        <w:t>,</w:t>
      </w:r>
      <w:r w:rsidRPr="00CE0845">
        <w:rPr>
          <w:rFonts w:ascii="Times New Roman" w:hAnsi="Times New Roman"/>
          <w:sz w:val="24"/>
          <w:szCs w:val="24"/>
        </w:rPr>
        <w:t>带电粒子将做加速直线运动或减速直线运动。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用动力学观点分析</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m:t>
            </m:r>
          </m:den>
        </m:f>
      </m:oMath>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=2</w:t>
      </w:r>
      <w:r w:rsidRPr="00CE0845">
        <w:rPr>
          <w:rFonts w:ascii="Times New Roman" w:hAnsi="Times New Roman"/>
          <w:i/>
          <w:sz w:val="24"/>
          <w:szCs w:val="24"/>
        </w:rPr>
        <w:t>ad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黑体" w:hAnsi="Times New Roman"/>
          <w:sz w:val="24"/>
          <w:szCs w:val="24"/>
        </w:rPr>
        <w:t>用功能观点分析</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匀强电场中</w:t>
      </w:r>
      <w:r w:rsidRPr="00CE0845">
        <w:rPr>
          <w:rFonts w:ascii="Times New Roman" w:hAnsi="Times New Roman"/>
          <w:sz w:val="24"/>
          <w:szCs w:val="24"/>
        </w:rPr>
        <w:t>:</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qEd</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after="113" w:line="360" w:lineRule="auto"/>
        <w:rPr>
          <w:rFonts w:ascii="Times New Roman" w:hAnsi="Times New Roman"/>
          <w:sz w:val="24"/>
          <w:szCs w:val="24"/>
        </w:rPr>
      </w:pPr>
      <w:r w:rsidRPr="00CE0845">
        <w:rPr>
          <w:rFonts w:ascii="Times New Roman" w:hAnsi="Times New Roman"/>
          <w:sz w:val="24"/>
          <w:szCs w:val="24"/>
        </w:rPr>
        <w:t>非匀强电场中</w:t>
      </w:r>
      <w:r w:rsidRPr="00CE0845">
        <w:rPr>
          <w:rFonts w:ascii="Times New Roman" w:hAnsi="Times New Roman"/>
          <w:sz w:val="24"/>
          <w:szCs w:val="24"/>
        </w:rPr>
        <w:t>:</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44F53F5A" wp14:editId="0F8C3198">
            <wp:extent cx="146050" cy="146050"/>
            <wp:effectExtent l="0" t="0" r="6350" b="6350"/>
            <wp:docPr id="833"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带电粒子在匀强电场中的直线运动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四川卷</w:t>
      </w:r>
      <w:r w:rsidRPr="00CE0845">
        <w:rPr>
          <w:rFonts w:ascii="Times New Roman" w:hAnsi="Times New Roman"/>
          <w:sz w:val="24"/>
          <w:szCs w:val="24"/>
        </w:rPr>
        <w:t>,13)</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真空中固定放置两块较大的平行金属板</w:t>
      </w:r>
      <w:r w:rsidRPr="00CE0845">
        <w:rPr>
          <w:rFonts w:ascii="Times New Roman" w:hAnsi="Times New Roman"/>
          <w:sz w:val="24"/>
          <w:szCs w:val="24"/>
        </w:rPr>
        <w:t>,</w:t>
      </w:r>
      <w:r w:rsidRPr="00CE0845">
        <w:rPr>
          <w:rFonts w:ascii="Times New Roman" w:hAnsi="Times New Roman"/>
          <w:sz w:val="24"/>
          <w:szCs w:val="24"/>
        </w:rPr>
        <w:t>板间距为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下极板接地</w:t>
      </w:r>
      <w:r w:rsidRPr="00CE0845">
        <w:rPr>
          <w:rFonts w:ascii="Times New Roman" w:hAnsi="Times New Roman"/>
          <w:sz w:val="24"/>
          <w:szCs w:val="24"/>
        </w:rPr>
        <w:t>,</w:t>
      </w:r>
      <w:r w:rsidRPr="00CE0845">
        <w:rPr>
          <w:rFonts w:ascii="Times New Roman" w:hAnsi="Times New Roman"/>
          <w:sz w:val="24"/>
          <w:szCs w:val="24"/>
        </w:rPr>
        <w:t>板间匀强电场大小恒为</w:t>
      </w:r>
      <w:r w:rsidRPr="00CE0845">
        <w:rPr>
          <w:rFonts w:ascii="Times New Roman" w:hAnsi="Times New Roman"/>
          <w:i/>
          <w:sz w:val="24"/>
          <w:szCs w:val="24"/>
        </w:rPr>
        <w:t>E</w:t>
      </w:r>
      <w:r w:rsidRPr="00CE0845">
        <w:rPr>
          <w:rFonts w:ascii="Times New Roman" w:hAnsi="Times New Roman"/>
          <w:sz w:val="24"/>
          <w:szCs w:val="24"/>
        </w:rPr>
        <w:t>。现有一质量为</w:t>
      </w:r>
      <w:r w:rsidRPr="00CE0845">
        <w:rPr>
          <w:rFonts w:ascii="Times New Roman" w:hAnsi="Times New Roman"/>
          <w:i/>
          <w:sz w:val="24"/>
          <w:szCs w:val="24"/>
        </w:rPr>
        <w:t>m</w:t>
      </w:r>
      <w:r w:rsidRPr="00CE0845">
        <w:rPr>
          <w:rFonts w:ascii="Times New Roman" w:hAnsi="Times New Roman"/>
          <w:sz w:val="24"/>
          <w:szCs w:val="24"/>
        </w:rPr>
        <w:t>、电荷量为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&gt;0)</w:t>
      </w:r>
      <w:r w:rsidRPr="00CE0845">
        <w:rPr>
          <w:rFonts w:ascii="Times New Roman" w:hAnsi="Times New Roman"/>
          <w:sz w:val="24"/>
          <w:szCs w:val="24"/>
        </w:rPr>
        <w:t>的金属微粒</w:t>
      </w:r>
      <w:r w:rsidRPr="00CE0845">
        <w:rPr>
          <w:rFonts w:ascii="Times New Roman" w:hAnsi="Times New Roman"/>
          <w:sz w:val="24"/>
          <w:szCs w:val="24"/>
        </w:rPr>
        <w:t>,</w:t>
      </w:r>
      <w:r w:rsidRPr="00CE0845">
        <w:rPr>
          <w:rFonts w:ascii="Times New Roman" w:hAnsi="Times New Roman"/>
          <w:sz w:val="24"/>
          <w:szCs w:val="24"/>
        </w:rPr>
        <w:t>从两极板中央</w:t>
      </w:r>
      <w:r w:rsidRPr="00CE0845">
        <w:rPr>
          <w:rFonts w:ascii="Times New Roman" w:hAnsi="Times New Roman"/>
          <w:i/>
          <w:sz w:val="24"/>
          <w:szCs w:val="24"/>
        </w:rPr>
        <w:t>O</w:t>
      </w:r>
      <w:r w:rsidRPr="00CE0845">
        <w:rPr>
          <w:rFonts w:ascii="Times New Roman" w:hAnsi="Times New Roman"/>
          <w:sz w:val="24"/>
          <w:szCs w:val="24"/>
        </w:rPr>
        <w:t>点由静止释放。若微粒与极板碰撞前后瞬间机械能不变</w:t>
      </w:r>
      <w:r w:rsidRPr="00CE0845">
        <w:rPr>
          <w:rFonts w:ascii="Times New Roman" w:hAnsi="Times New Roman"/>
          <w:sz w:val="24"/>
          <w:szCs w:val="24"/>
        </w:rPr>
        <w:t>,</w:t>
      </w:r>
      <w:r w:rsidRPr="00CE0845">
        <w:rPr>
          <w:rFonts w:ascii="Times New Roman" w:hAnsi="Times New Roman"/>
          <w:sz w:val="24"/>
          <w:szCs w:val="24"/>
        </w:rPr>
        <w:t>碰撞后电性与极板相同</w:t>
      </w:r>
      <w:r w:rsidRPr="00CE0845">
        <w:rPr>
          <w:rFonts w:ascii="Times New Roman" w:hAnsi="Times New Roman"/>
          <w:sz w:val="24"/>
          <w:szCs w:val="24"/>
        </w:rPr>
        <w:t>,</w:t>
      </w:r>
      <w:r w:rsidRPr="00CE0845">
        <w:rPr>
          <w:rFonts w:ascii="Times New Roman" w:hAnsi="Times New Roman"/>
          <w:sz w:val="24"/>
          <w:szCs w:val="24"/>
        </w:rPr>
        <w:t>所带电荷量的绝对值不变。不计微粒重力。求</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0575C27" wp14:editId="02770609">
            <wp:extent cx="1623695" cy="899795"/>
            <wp:effectExtent l="0" t="0" r="0" b="0"/>
            <wp:docPr id="834"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3695" cy="89979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微粒第一次到达下极板所需时间</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微粒第一次从上极板回到</w:t>
      </w:r>
      <w:r w:rsidRPr="00CE0845">
        <w:rPr>
          <w:rFonts w:ascii="Times New Roman" w:hAnsi="Times New Roman"/>
          <w:i/>
          <w:sz w:val="24"/>
          <w:szCs w:val="24"/>
        </w:rPr>
        <w:t>O</w:t>
      </w:r>
      <w:r w:rsidRPr="00CE0845">
        <w:rPr>
          <w:rFonts w:ascii="Times New Roman" w:hAnsi="Times New Roman"/>
          <w:sz w:val="24"/>
          <w:szCs w:val="24"/>
        </w:rPr>
        <w:t>点时的动量大小。</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md</m:t>
                </m:r>
              </m:num>
              <m:den>
                <m:r>
                  <w:rPr>
                    <w:rFonts w:ascii="Cambria Math" w:hAnsi="Cambria Math"/>
                    <w:sz w:val="24"/>
                    <w:szCs w:val="24"/>
                  </w:rPr>
                  <m:t>qE</m:t>
                </m:r>
              </m:den>
            </m:f>
          </m:e>
        </m:rad>
      </m:oMath>
      <w:r w:rsidRPr="00CE0845">
        <w:rPr>
          <w:rFonts w:ascii="Times New Roman" w:hAnsi="Times New Roman"/>
          <w:sz w:val="24"/>
          <w:szCs w:val="24"/>
        </w:rPr>
        <w:t xml:space="preserve">　</w:t>
      </w:r>
      <w:r w:rsidRPr="00CE0845">
        <w:rPr>
          <w:rFonts w:ascii="Times New Roman" w:hAnsi="Times New Roman"/>
          <w:sz w:val="24"/>
          <w:szCs w:val="24"/>
        </w:rPr>
        <w:t>(2)2</w:t>
      </w:r>
      <m:oMath>
        <m:rad>
          <m:radPr>
            <m:degHide m:val="1"/>
            <m:ctrlPr>
              <w:rPr>
                <w:rFonts w:ascii="Cambria Math" w:hAnsi="Cambria Math"/>
                <w:sz w:val="24"/>
                <w:szCs w:val="24"/>
              </w:rPr>
            </m:ctrlPr>
          </m:radPr>
          <m:deg/>
          <m:e>
            <m:r>
              <w:rPr>
                <w:rFonts w:ascii="Cambria Math" w:hAnsi="Cambria Math"/>
                <w:sz w:val="24"/>
                <w:szCs w:val="24"/>
              </w:rPr>
              <m:t>qEmd</m:t>
            </m:r>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由牛顿第二定律有</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ma</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由运动学公式有</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联立解得微粒第一次到达下极板的时间</w:t>
      </w:r>
      <w:r w:rsidRPr="00CE0845">
        <w:rPr>
          <w:rFonts w:ascii="Times New Roman" w:hAnsi="Times New Roman"/>
          <w:i/>
          <w:sz w:val="24"/>
          <w:szCs w:val="24"/>
        </w:rPr>
        <w:t>t</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md</m:t>
                </m:r>
              </m:num>
              <m:den>
                <m:r>
                  <w:rPr>
                    <w:rFonts w:ascii="Cambria Math" w:hAnsi="Cambria Math"/>
                    <w:sz w:val="24"/>
                    <w:szCs w:val="24"/>
                  </w:rPr>
                  <m:t>qE</m:t>
                </m:r>
              </m:den>
            </m:f>
          </m:e>
        </m:rad>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法一</w:t>
      </w:r>
      <w:r w:rsidRPr="00CE0845">
        <w:rPr>
          <w:rFonts w:ascii="Times New Roman" w:hAnsi="Times New Roman"/>
          <w:sz w:val="24"/>
          <w:szCs w:val="24"/>
        </w:rPr>
        <w:t xml:space="preserve">　</w:t>
      </w:r>
      <w:r w:rsidRPr="00CE0845">
        <w:rPr>
          <w:rFonts w:ascii="Times New Roman" w:eastAsia="仿宋_GB2312" w:hAnsi="Times New Roman"/>
          <w:sz w:val="24"/>
          <w:szCs w:val="24"/>
        </w:rPr>
        <w:t>动力学观点</w:t>
      </w:r>
    </w:p>
    <w:p w:rsidR="009D3916" w:rsidRPr="00CE0845" w:rsidRDefault="009D3916" w:rsidP="009D3916">
      <w:pPr>
        <w:tabs>
          <w:tab w:val="left" w:pos="4678"/>
        </w:tabs>
        <w:snapToGrid w:val="0"/>
        <w:spacing w:line="360" w:lineRule="auto"/>
        <w:rPr>
          <w:rFonts w:ascii="Times New Roman" w:eastAsia="仿宋_GB2312" w:hAnsi="Times New Roman"/>
          <w:sz w:val="24"/>
          <w:szCs w:val="24"/>
        </w:rPr>
      </w:pPr>
      <w:r w:rsidRPr="00CE0845">
        <w:rPr>
          <w:rFonts w:ascii="Times New Roman" w:eastAsia="仿宋_GB2312" w:hAnsi="Times New Roman"/>
          <w:sz w:val="24"/>
          <w:szCs w:val="24"/>
        </w:rPr>
        <w:t>微粒第一次到达下极板时的速度大小为</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Book Antiqua" w:hAnsi="Book Antiqua"/>
          <w:i/>
          <w:sz w:val="24"/>
          <w:szCs w:val="24"/>
        </w:rPr>
        <w:t>v</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at</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qEd</m:t>
                </m:r>
              </m:num>
              <m:den>
                <m:r>
                  <w:rPr>
                    <w:rFonts w:ascii="Cambria Math" w:hAnsi="Cambria Math"/>
                    <w:sz w:val="24"/>
                    <w:szCs w:val="24"/>
                  </w:rPr>
                  <m:t>m</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由题意知微粒与极板碰撞后速度大小不变</w:t>
      </w:r>
      <w:r w:rsidRPr="00CE0845">
        <w:rPr>
          <w:rFonts w:ascii="Times New Roman" w:hAnsi="Times New Roman"/>
          <w:sz w:val="24"/>
          <w:szCs w:val="24"/>
        </w:rPr>
        <w:t>,</w:t>
      </w:r>
      <w:r w:rsidRPr="00CE0845">
        <w:rPr>
          <w:rFonts w:ascii="Times New Roman" w:eastAsia="仿宋_GB2312" w:hAnsi="Times New Roman"/>
          <w:sz w:val="24"/>
          <w:szCs w:val="24"/>
        </w:rPr>
        <w:t>碰撞后电性与极板相同</w:t>
      </w:r>
      <w:r w:rsidRPr="00CE0845">
        <w:rPr>
          <w:rFonts w:ascii="Times New Roman" w:hAnsi="Times New Roman"/>
          <w:sz w:val="24"/>
          <w:szCs w:val="24"/>
        </w:rPr>
        <w:t>,</w:t>
      </w:r>
      <w:r w:rsidRPr="00CE0845">
        <w:rPr>
          <w:rFonts w:ascii="Times New Roman" w:eastAsia="仿宋_GB2312" w:hAnsi="Times New Roman"/>
          <w:sz w:val="24"/>
          <w:szCs w:val="24"/>
        </w:rPr>
        <w:t>所带电荷量不变</w:t>
      </w:r>
      <w:r w:rsidRPr="00CE0845">
        <w:rPr>
          <w:rFonts w:ascii="Times New Roman" w:hAnsi="Times New Roman"/>
          <w:sz w:val="24"/>
          <w:szCs w:val="24"/>
        </w:rPr>
        <w:t>,</w:t>
      </w:r>
      <w:r w:rsidRPr="00CE0845">
        <w:rPr>
          <w:rFonts w:ascii="Times New Roman" w:eastAsia="仿宋_GB2312" w:hAnsi="Times New Roman"/>
          <w:sz w:val="24"/>
          <w:szCs w:val="24"/>
        </w:rPr>
        <w:t>在极板间运动的加速度大小不变</w:t>
      </w:r>
      <w:r w:rsidRPr="00CE0845">
        <w:rPr>
          <w:rFonts w:ascii="Times New Roman" w:hAnsi="Times New Roman"/>
          <w:sz w:val="24"/>
          <w:szCs w:val="24"/>
        </w:rPr>
        <w:t>,</w:t>
      </w:r>
      <w:r w:rsidRPr="00CE0845">
        <w:rPr>
          <w:rFonts w:ascii="Times New Roman" w:eastAsia="仿宋_GB2312" w:hAnsi="Times New Roman"/>
          <w:sz w:val="24"/>
          <w:szCs w:val="24"/>
        </w:rPr>
        <w:t>设微粒碰后第一次到达上极板时的速度大小为</w:t>
      </w:r>
      <w:r w:rsidRPr="00CE0845">
        <w:rPr>
          <w:rFonts w:ascii="Book Antiqua" w:hAnsi="Book Antiqua"/>
          <w:i/>
          <w:sz w:val="24"/>
          <w:szCs w:val="24"/>
        </w:rPr>
        <w:t>v</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eastAsia="仿宋_GB2312" w:hAnsi="Times New Roman"/>
          <w:sz w:val="24"/>
          <w:szCs w:val="24"/>
        </w:rPr>
        <w:t>则有</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CE0845">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CE0845">
        <w:rPr>
          <w:rFonts w:ascii="Times New Roman" w:hAnsi="Times New Roman"/>
          <w:sz w:val="24"/>
          <w:szCs w:val="24"/>
        </w:rPr>
        <w:t>=2</w:t>
      </w:r>
      <w:r w:rsidRPr="00CE0845">
        <w:rPr>
          <w:rFonts w:ascii="Times New Roman" w:hAnsi="Times New Roman"/>
          <w:i/>
          <w:sz w:val="24"/>
          <w:szCs w:val="24"/>
        </w:rPr>
        <w:t>ad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解得</w:t>
      </w:r>
      <w:r w:rsidRPr="00CE0845">
        <w:rPr>
          <w:rFonts w:ascii="Book Antiqua" w:hAnsi="Book Antiqua"/>
          <w:i/>
          <w:sz w:val="24"/>
          <w:szCs w:val="24"/>
        </w:rPr>
        <w:t>v</w:t>
      </w:r>
      <w:r w:rsidRPr="00CE0845">
        <w:rPr>
          <w:rFonts w:ascii="Times New Roman" w:hAnsi="Times New Roman"/>
          <w:sz w:val="24"/>
          <w:szCs w:val="24"/>
          <w:vertAlign w:val="subscript"/>
        </w:rPr>
        <w:t>2</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qEd</m:t>
                </m:r>
              </m:num>
              <m:den>
                <m:r>
                  <w:rPr>
                    <w:rFonts w:ascii="Cambria Math" w:hAnsi="Cambria Math"/>
                    <w:sz w:val="24"/>
                    <w:szCs w:val="24"/>
                  </w:rPr>
                  <m:t>m</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设微粒第一次从上极板回到</w:t>
      </w:r>
      <w:r w:rsidRPr="00CE0845">
        <w:rPr>
          <w:rFonts w:ascii="Times New Roman" w:hAnsi="Times New Roman"/>
          <w:i/>
          <w:sz w:val="24"/>
          <w:szCs w:val="24"/>
        </w:rPr>
        <w:t>O</w:t>
      </w:r>
      <w:r w:rsidRPr="00CE0845">
        <w:rPr>
          <w:rFonts w:ascii="Times New Roman" w:eastAsia="仿宋_GB2312" w:hAnsi="Times New Roman"/>
          <w:sz w:val="24"/>
          <w:szCs w:val="24"/>
        </w:rPr>
        <w:t>点时的速度大小为</w:t>
      </w:r>
      <w:r w:rsidRPr="00CE0845">
        <w:rPr>
          <w:rFonts w:ascii="Book Antiqua" w:hAnsi="Book Antiqua"/>
          <w:i/>
          <w:sz w:val="24"/>
          <w:szCs w:val="24"/>
        </w:rPr>
        <w:t>v</w:t>
      </w:r>
      <w:r w:rsidRPr="00CE0845">
        <w:rPr>
          <w:rFonts w:ascii="Times New Roman" w:hAnsi="Times New Roman"/>
          <w:sz w:val="24"/>
          <w:szCs w:val="24"/>
          <w:vertAlign w:val="subscript"/>
        </w:rPr>
        <w:t>3</w:t>
      </w:r>
      <w:r w:rsidRPr="00CE0845">
        <w:rPr>
          <w:rFonts w:ascii="Times New Roman" w:hAnsi="Times New Roman"/>
          <w:sz w:val="24"/>
          <w:szCs w:val="24"/>
        </w:rPr>
        <w:t>,</w:t>
      </w:r>
      <w:r w:rsidRPr="00CE0845">
        <w:rPr>
          <w:rFonts w:ascii="Times New Roman" w:eastAsia="仿宋_GB2312" w:hAnsi="Times New Roman"/>
          <w:sz w:val="24"/>
          <w:szCs w:val="24"/>
        </w:rPr>
        <w:t xml:space="preserve"> </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lastRenderedPageBreak/>
        <w:t>同理可得</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3</m:t>
                </m:r>
              </m:sub>
            </m:sSub>
          </m:e>
          <m:sup>
            <m:r>
              <m:rPr>
                <m:sty m:val="p"/>
              </m:rPr>
              <w:rPr>
                <w:rFonts w:ascii="Cambria Math" w:hAnsi="Cambria Math"/>
                <w:sz w:val="24"/>
                <w:szCs w:val="24"/>
              </w:rPr>
              <m:t>2</m:t>
            </m:r>
          </m:sup>
        </m:sSup>
      </m:oMath>
      <w:r w:rsidRPr="00CE0845">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CE0845">
        <w:rPr>
          <w:rFonts w:ascii="Times New Roman" w:hAnsi="Times New Roman"/>
          <w:sz w:val="24"/>
          <w:szCs w:val="24"/>
        </w:rPr>
        <w:t>=2</w:t>
      </w:r>
      <w:r w:rsidRPr="00CE0845">
        <w:rPr>
          <w:rFonts w:ascii="Times New Roman" w:hAnsi="Times New Roman"/>
          <w:i/>
          <w:sz w:val="24"/>
          <w:szCs w:val="24"/>
        </w:rPr>
        <w:t>a·</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代入解得</w:t>
      </w:r>
      <w:r w:rsidRPr="00CE0845">
        <w:rPr>
          <w:rFonts w:ascii="Book Antiqua" w:hAnsi="Book Antiqua"/>
          <w:i/>
          <w:sz w:val="24"/>
          <w:szCs w:val="24"/>
        </w:rPr>
        <w:t>v</w:t>
      </w:r>
      <w:r w:rsidRPr="00CE0845">
        <w:rPr>
          <w:rFonts w:ascii="Times New Roman" w:hAnsi="Times New Roman"/>
          <w:sz w:val="24"/>
          <w:szCs w:val="24"/>
          <w:vertAlign w:val="subscript"/>
        </w:rPr>
        <w:t>3</w:t>
      </w:r>
      <w:r w:rsidRPr="00CE0845">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qEd</m:t>
                </m:r>
              </m:num>
              <m:den>
                <m:r>
                  <w:rPr>
                    <w:rFonts w:ascii="Cambria Math" w:hAnsi="Cambria Math"/>
                    <w:sz w:val="24"/>
                    <w:szCs w:val="24"/>
                  </w:rPr>
                  <m:t>m</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故微粒第一次从上极板回到</w:t>
      </w:r>
      <w:r w:rsidRPr="00CE0845">
        <w:rPr>
          <w:rFonts w:ascii="Times New Roman" w:hAnsi="Times New Roman"/>
          <w:i/>
          <w:sz w:val="24"/>
          <w:szCs w:val="24"/>
        </w:rPr>
        <w:t>O</w:t>
      </w:r>
      <w:r w:rsidRPr="00CE0845">
        <w:rPr>
          <w:rFonts w:ascii="Times New Roman" w:eastAsia="仿宋_GB2312" w:hAnsi="Times New Roman"/>
          <w:sz w:val="24"/>
          <w:szCs w:val="24"/>
        </w:rPr>
        <w:t>点时的动量大小为</w:t>
      </w: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bscript"/>
        </w:rPr>
        <w:t>3</w:t>
      </w:r>
      <w:r w:rsidRPr="00CE0845">
        <w:rPr>
          <w:rFonts w:ascii="Times New Roman" w:hAnsi="Times New Roman"/>
          <w:sz w:val="24"/>
          <w:szCs w:val="24"/>
        </w:rPr>
        <w:t>=2</w:t>
      </w:r>
      <m:oMath>
        <m:rad>
          <m:radPr>
            <m:degHide m:val="1"/>
            <m:ctrlPr>
              <w:rPr>
                <w:rFonts w:ascii="Cambria Math" w:hAnsi="Cambria Math"/>
                <w:sz w:val="24"/>
                <w:szCs w:val="24"/>
              </w:rPr>
            </m:ctrlPr>
          </m:radPr>
          <m:deg/>
          <m:e>
            <m:r>
              <w:rPr>
                <w:rFonts w:ascii="Cambria Math" w:hAnsi="Cambria Math"/>
                <w:sz w:val="24"/>
                <w:szCs w:val="24"/>
              </w:rPr>
              <m:t>qEmd</m:t>
            </m:r>
          </m:e>
        </m:rad>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法二</w:t>
      </w:r>
      <w:r w:rsidRPr="00CE0845">
        <w:rPr>
          <w:rFonts w:ascii="Times New Roman" w:hAnsi="Times New Roman"/>
          <w:sz w:val="24"/>
          <w:szCs w:val="24"/>
        </w:rPr>
        <w:t xml:space="preserve">　</w:t>
      </w:r>
      <w:r w:rsidRPr="00CE0845">
        <w:rPr>
          <w:rFonts w:ascii="Times New Roman" w:eastAsia="仿宋_GB2312" w:hAnsi="Times New Roman"/>
          <w:sz w:val="24"/>
          <w:szCs w:val="24"/>
        </w:rPr>
        <w:t>功能观点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微粒从静止释放到第一次从上极板回到</w:t>
      </w:r>
      <w:r w:rsidRPr="00CE0845">
        <w:rPr>
          <w:rFonts w:ascii="Times New Roman" w:hAnsi="Times New Roman"/>
          <w:i/>
          <w:sz w:val="24"/>
          <w:szCs w:val="24"/>
        </w:rPr>
        <w:t>O</w:t>
      </w:r>
      <w:r w:rsidRPr="00CE0845">
        <w:rPr>
          <w:rFonts w:ascii="Times New Roman" w:eastAsia="仿宋_GB2312" w:hAnsi="Times New Roman"/>
          <w:sz w:val="24"/>
          <w:szCs w:val="24"/>
        </w:rPr>
        <w:t>点的过程</w:t>
      </w:r>
      <w:r w:rsidRPr="00CE0845">
        <w:rPr>
          <w:rFonts w:ascii="Times New Roman" w:hAnsi="Times New Roman"/>
          <w:sz w:val="24"/>
          <w:szCs w:val="24"/>
        </w:rPr>
        <w:t>,</w:t>
      </w:r>
      <w:r w:rsidRPr="00CE0845">
        <w:rPr>
          <w:rFonts w:ascii="Times New Roman" w:eastAsia="仿宋_GB2312" w:hAnsi="Times New Roman"/>
          <w:sz w:val="24"/>
          <w:szCs w:val="24"/>
        </w:rPr>
        <w:t>静电力始终对微粒做正功</w:t>
      </w:r>
      <w:r w:rsidRPr="00CE0845">
        <w:rPr>
          <w:rFonts w:ascii="Times New Roman" w:hAnsi="Times New Roman"/>
          <w:sz w:val="24"/>
          <w:szCs w:val="24"/>
        </w:rPr>
        <w:t>,</w:t>
      </w:r>
      <w:r w:rsidRPr="00CE0845">
        <w:rPr>
          <w:rFonts w:ascii="Times New Roman" w:eastAsia="仿宋_GB2312" w:hAnsi="Times New Roman"/>
          <w:sz w:val="24"/>
          <w:szCs w:val="24"/>
        </w:rPr>
        <w:t>由动能定理有</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qE·</w:t>
      </w:r>
      <w:r w:rsidRPr="00CE0845">
        <w:rPr>
          <w:rFonts w:ascii="Times New Roman" w:hAnsi="Times New Roman"/>
          <w:sz w:val="24"/>
          <w:szCs w:val="24"/>
        </w:rPr>
        <w:t>2</w:t>
      </w:r>
      <w:r w:rsidRPr="00CE0845">
        <w:rPr>
          <w:rFonts w:ascii="Times New Roman" w:hAnsi="Times New Roman"/>
          <w:i/>
          <w:sz w:val="24"/>
          <w:szCs w:val="24"/>
        </w:rPr>
        <w:t>d</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微粒第一次从上极板回到</w:t>
      </w:r>
      <w:r w:rsidRPr="00CE0845">
        <w:rPr>
          <w:rFonts w:ascii="Times New Roman" w:hAnsi="Times New Roman"/>
          <w:i/>
          <w:sz w:val="24"/>
          <w:szCs w:val="24"/>
        </w:rPr>
        <w:t>O</w:t>
      </w:r>
      <w:r w:rsidRPr="00CE0845">
        <w:rPr>
          <w:rFonts w:ascii="Times New Roman" w:eastAsia="仿宋_GB2312" w:hAnsi="Times New Roman"/>
          <w:sz w:val="24"/>
          <w:szCs w:val="24"/>
        </w:rPr>
        <w:t>点时的动量大小</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p</w:t>
      </w:r>
      <w:r w:rsidRPr="00CE0845">
        <w:rPr>
          <w:rFonts w:ascii="Times New Roman" w:hAnsi="Times New Roman"/>
          <w:sz w:val="24"/>
          <w:szCs w:val="24"/>
        </w:rPr>
        <w:t>=</w:t>
      </w:r>
      <w:r w:rsidRPr="00CE0845">
        <w:rPr>
          <w:rFonts w:ascii="Times New Roman" w:hAnsi="Times New Roman"/>
          <w:i/>
          <w:sz w:val="24"/>
          <w:szCs w:val="24"/>
        </w:rPr>
        <w:t>m</w:t>
      </w:r>
      <w:r w:rsidRPr="00CE0845">
        <w:rPr>
          <w:rFonts w:ascii="Book Antiqua" w:hAnsi="Book Antiqua"/>
          <w:i/>
          <w:sz w:val="24"/>
          <w:szCs w:val="24"/>
        </w:rPr>
        <w:t>v</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解得</w:t>
      </w:r>
      <w:r w:rsidRPr="00CE0845">
        <w:rPr>
          <w:rFonts w:ascii="Times New Roman" w:hAnsi="Times New Roman"/>
          <w:i/>
          <w:sz w:val="24"/>
          <w:szCs w:val="24"/>
        </w:rPr>
        <w:t>p</w:t>
      </w:r>
      <w:r w:rsidRPr="00CE0845">
        <w:rPr>
          <w:rFonts w:ascii="Times New Roman" w:hAnsi="Times New Roman"/>
          <w:sz w:val="24"/>
          <w:szCs w:val="24"/>
        </w:rPr>
        <w:t>=2</w:t>
      </w:r>
      <m:oMath>
        <m:rad>
          <m:radPr>
            <m:degHide m:val="1"/>
            <m:ctrlPr>
              <w:rPr>
                <w:rFonts w:ascii="Cambria Math" w:hAnsi="Cambria Math"/>
                <w:sz w:val="24"/>
                <w:szCs w:val="24"/>
              </w:rPr>
            </m:ctrlPr>
          </m:radPr>
          <m:deg/>
          <m:e>
            <m:r>
              <w:rPr>
                <w:rFonts w:ascii="Cambria Math" w:hAnsi="Cambria Math"/>
                <w:sz w:val="24"/>
                <w:szCs w:val="24"/>
              </w:rPr>
              <m:t>qEmd</m:t>
            </m:r>
          </m:e>
        </m:rad>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拓展</w:t>
      </w:r>
      <w:r w:rsidRPr="00CE0845">
        <w:rPr>
          <w:rFonts w:ascii="Times New Roman" w:hAnsi="Times New Roman"/>
          <w:sz w:val="24"/>
          <w:szCs w:val="24"/>
        </w:rPr>
        <w:t xml:space="preserve">　若微粒与下极板第一次碰后撤去稳压电源</w:t>
      </w:r>
      <w:r w:rsidRPr="00CE0845">
        <w:rPr>
          <w:rFonts w:ascii="Times New Roman" w:hAnsi="Times New Roman"/>
          <w:sz w:val="24"/>
          <w:szCs w:val="24"/>
        </w:rPr>
        <w:t>,</w:t>
      </w:r>
      <w:r w:rsidRPr="00CE0845">
        <w:rPr>
          <w:rFonts w:ascii="Times New Roman" w:hAnsi="Times New Roman"/>
          <w:sz w:val="24"/>
          <w:szCs w:val="24"/>
        </w:rPr>
        <w:t>且上极板不固定</w:t>
      </w:r>
      <w:r w:rsidRPr="00CE0845">
        <w:rPr>
          <w:rFonts w:ascii="Times New Roman" w:hAnsi="Times New Roman"/>
          <w:sz w:val="24"/>
          <w:szCs w:val="24"/>
        </w:rPr>
        <w:t>,</w:t>
      </w:r>
      <w:r w:rsidRPr="00CE0845">
        <w:rPr>
          <w:rFonts w:ascii="Times New Roman" w:hAnsi="Times New Roman"/>
          <w:sz w:val="24"/>
          <w:szCs w:val="24"/>
        </w:rPr>
        <w:t>当微粒与上极板碰后上极板向上移动</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hAnsi="Times New Roman"/>
          <w:sz w:val="24"/>
          <w:szCs w:val="24"/>
        </w:rPr>
        <w:t>碰撞过程上极板电荷量认为不变</w:t>
      </w:r>
      <w:r w:rsidRPr="00CE0845">
        <w:rPr>
          <w:rFonts w:ascii="Times New Roman" w:hAnsi="Times New Roman"/>
          <w:sz w:val="24"/>
          <w:szCs w:val="24"/>
        </w:rPr>
        <w:t>,</w:t>
      </w:r>
      <w:r w:rsidRPr="00CE0845">
        <w:rPr>
          <w:rFonts w:ascii="Times New Roman" w:hAnsi="Times New Roman"/>
          <w:sz w:val="24"/>
          <w:szCs w:val="24"/>
        </w:rPr>
        <w:t>微粒原速率弹回</w:t>
      </w:r>
      <w:r w:rsidRPr="00CE0845">
        <w:rPr>
          <w:rFonts w:ascii="Times New Roman" w:hAnsi="Times New Roman"/>
          <w:sz w:val="24"/>
          <w:szCs w:val="24"/>
        </w:rPr>
        <w:t>),</w:t>
      </w:r>
      <w:r w:rsidRPr="00CE0845">
        <w:rPr>
          <w:rFonts w:ascii="Times New Roman" w:hAnsi="Times New Roman"/>
          <w:sz w:val="24"/>
          <w:szCs w:val="24"/>
        </w:rPr>
        <w:t>求微粒第一次从上极板碰后回到</w:t>
      </w:r>
      <w:r w:rsidRPr="00CE0845">
        <w:rPr>
          <w:rFonts w:ascii="Times New Roman" w:hAnsi="Times New Roman"/>
          <w:i/>
          <w:sz w:val="24"/>
          <w:szCs w:val="24"/>
        </w:rPr>
        <w:t>O</w:t>
      </w:r>
      <w:r w:rsidRPr="00CE0845">
        <w:rPr>
          <w:rFonts w:ascii="Times New Roman" w:hAnsi="Times New Roman"/>
          <w:sz w:val="24"/>
          <w:szCs w:val="24"/>
        </w:rPr>
        <w:t>点的动能。</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2</w:t>
      </w:r>
      <w:r w:rsidRPr="00CE0845">
        <w:rPr>
          <w:rFonts w:ascii="Times New Roman" w:hAnsi="Times New Roman"/>
          <w:i/>
          <w:sz w:val="24"/>
          <w:szCs w:val="24"/>
        </w:rPr>
        <w:t>qEd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两极板带电荷量不变</w:t>
      </w:r>
      <w:r w:rsidRPr="00CE0845">
        <w:rPr>
          <w:rFonts w:ascii="Times New Roman" w:hAnsi="Times New Roman"/>
          <w:sz w:val="24"/>
          <w:szCs w:val="24"/>
        </w:rPr>
        <w:t>,</w:t>
      </w:r>
      <w:r w:rsidRPr="00CE0845">
        <w:rPr>
          <w:rFonts w:ascii="Times New Roman" w:eastAsia="仿宋_GB2312" w:hAnsi="Times New Roman"/>
          <w:sz w:val="24"/>
          <w:szCs w:val="24"/>
        </w:rPr>
        <w:t>改变两板间距离时两板间的电场强度保持不变</w:t>
      </w:r>
      <w:r w:rsidRPr="00CE0845">
        <w:rPr>
          <w:rFonts w:ascii="Times New Roman" w:hAnsi="Times New Roman"/>
          <w:sz w:val="24"/>
          <w:szCs w:val="24"/>
        </w:rPr>
        <w:t>,</w:t>
      </w:r>
      <w:r w:rsidRPr="00CE0845">
        <w:rPr>
          <w:rFonts w:ascii="Times New Roman" w:eastAsia="仿宋_GB2312" w:hAnsi="Times New Roman"/>
          <w:sz w:val="24"/>
          <w:szCs w:val="24"/>
        </w:rPr>
        <w:t>由动能定理有</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qE·</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after="113" w:line="360" w:lineRule="auto"/>
        <w:rPr>
          <w:rFonts w:ascii="Times New Roman" w:hAnsi="Times New Roman"/>
          <w:sz w:val="24"/>
          <w:szCs w:val="24"/>
        </w:rPr>
      </w:pP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hAnsi="Times New Roman"/>
          <w:sz w:val="24"/>
          <w:szCs w:val="24"/>
          <w:vertAlign w:val="subscript"/>
        </w:rPr>
        <w:t>k</w:t>
      </w:r>
      <w:r w:rsidRPr="00CE0845">
        <w:rPr>
          <w:rFonts w:ascii="Times New Roman" w:hAnsi="Times New Roman"/>
          <w:sz w:val="24"/>
          <w:szCs w:val="24"/>
        </w:rPr>
        <w:t>=2</w:t>
      </w:r>
      <w:r w:rsidRPr="00CE0845">
        <w:rPr>
          <w:rFonts w:ascii="Times New Roman" w:hAnsi="Times New Roman"/>
          <w:i/>
          <w:sz w:val="24"/>
          <w:szCs w:val="24"/>
        </w:rPr>
        <w:t>qEd</w:t>
      </w:r>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总结提升</w:t>
      </w:r>
      <w:r w:rsidRPr="00CE0845">
        <w:rPr>
          <w:rFonts w:ascii="Times New Roman" w:hAnsi="Times New Roman"/>
          <w:sz w:val="24"/>
          <w:szCs w:val="24"/>
        </w:rPr>
        <w:t xml:space="preserve">　</w:t>
      </w:r>
      <w:r w:rsidRPr="00CE0845">
        <w:rPr>
          <w:rFonts w:ascii="Times New Roman" w:eastAsia="黑体" w:hAnsi="Times New Roman"/>
          <w:sz w:val="24"/>
          <w:szCs w:val="24"/>
        </w:rPr>
        <w:t>带电粒子在匀强电场中的直线运动问题的分析方法</w:t>
      </w:r>
    </w:p>
    <w:p w:rsidR="009D3916" w:rsidRPr="00CE0845" w:rsidRDefault="009D3916" w:rsidP="009D3916">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B2F2DC9" wp14:editId="4BFC396F">
            <wp:extent cx="2882265" cy="2231390"/>
            <wp:effectExtent l="0" t="0" r="0" b="0"/>
            <wp:docPr id="875"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265" cy="223139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263437C2" wp14:editId="3C4BDE8D">
            <wp:extent cx="146050" cy="146050"/>
            <wp:effectExtent l="0" t="0" r="6350" b="6350"/>
            <wp:docPr id="876"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带电粒子在交变电场中的直线运动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2</w:t>
      </w:r>
      <w:r w:rsidRPr="00CE0845">
        <w:rPr>
          <w:rFonts w:ascii="Times New Roman" w:eastAsia="楷体_GB2312" w:hAnsi="Times New Roman"/>
          <w:sz w:val="24"/>
          <w:szCs w:val="24"/>
        </w:rPr>
        <w:t xml:space="preserve"> </w:t>
      </w:r>
      <w:r w:rsidRPr="00CE0845">
        <w:rPr>
          <w:rFonts w:ascii="Times New Roman" w:hAnsi="Times New Roman"/>
          <w:sz w:val="24"/>
          <w:szCs w:val="24"/>
        </w:rPr>
        <w:t>(</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如图甲所示</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是一对平行的金属板</w:t>
      </w:r>
      <w:r w:rsidRPr="00CE0845">
        <w:rPr>
          <w:rFonts w:ascii="Times New Roman" w:hAnsi="Times New Roman"/>
          <w:sz w:val="24"/>
          <w:szCs w:val="24"/>
        </w:rPr>
        <w:t>,</w:t>
      </w:r>
      <w:r w:rsidRPr="00CE0845">
        <w:rPr>
          <w:rFonts w:ascii="Times New Roman" w:hAnsi="Times New Roman"/>
          <w:sz w:val="24"/>
          <w:szCs w:val="24"/>
        </w:rPr>
        <w:t>在两板间加上一周期为</w:t>
      </w:r>
      <w:r w:rsidRPr="00CE0845">
        <w:rPr>
          <w:rFonts w:ascii="Times New Roman" w:hAnsi="Times New Roman"/>
          <w:i/>
          <w:sz w:val="24"/>
          <w:szCs w:val="24"/>
        </w:rPr>
        <w:t>T</w:t>
      </w:r>
      <w:r w:rsidRPr="00CE0845">
        <w:rPr>
          <w:rFonts w:ascii="Times New Roman" w:hAnsi="Times New Roman"/>
          <w:sz w:val="24"/>
          <w:szCs w:val="24"/>
        </w:rPr>
        <w:t>的交流电压</w:t>
      </w:r>
      <w:r w:rsidRPr="00CE0845">
        <w:rPr>
          <w:rFonts w:ascii="Times New Roman" w:hAnsi="Times New Roman"/>
          <w:i/>
          <w:sz w:val="24"/>
          <w:szCs w:val="24"/>
        </w:rPr>
        <w:t>U</w:t>
      </w:r>
      <w:r w:rsidRPr="00CE0845">
        <w:rPr>
          <w:rFonts w:ascii="Times New Roman" w:hAnsi="Times New Roman"/>
          <w:sz w:val="24"/>
          <w:szCs w:val="24"/>
        </w:rPr>
        <w:t>,A</w:t>
      </w:r>
      <w:r w:rsidRPr="00CE0845">
        <w:rPr>
          <w:rFonts w:ascii="Times New Roman" w:hAnsi="Times New Roman"/>
          <w:sz w:val="24"/>
          <w:szCs w:val="24"/>
        </w:rPr>
        <w:t>板的电势</w:t>
      </w:r>
      <w:r w:rsidRPr="00CE0845">
        <w:rPr>
          <w:rFonts w:ascii="Times New Roman" w:hAnsi="Times New Roman"/>
          <w:i/>
          <w:sz w:val="24"/>
          <w:szCs w:val="24"/>
        </w:rPr>
        <w:t>φ</w:t>
      </w:r>
      <w:r w:rsidRPr="00CE0845">
        <w:rPr>
          <w:rFonts w:ascii="Times New Roman" w:hAnsi="Times New Roman"/>
          <w:sz w:val="24"/>
          <w:szCs w:val="24"/>
          <w:vertAlign w:val="subscript"/>
        </w:rPr>
        <w:t>A</w:t>
      </w:r>
      <w:r w:rsidRPr="00CE0845">
        <w:rPr>
          <w:rFonts w:ascii="Times New Roman" w:hAnsi="Times New Roman"/>
          <w:sz w:val="24"/>
          <w:szCs w:val="24"/>
        </w:rPr>
        <w:t>=0,B</w:t>
      </w:r>
      <w:r w:rsidRPr="00CE0845">
        <w:rPr>
          <w:rFonts w:ascii="Times New Roman" w:hAnsi="Times New Roman"/>
          <w:sz w:val="24"/>
          <w:szCs w:val="24"/>
        </w:rPr>
        <w:t>板的电势</w:t>
      </w:r>
      <w:r w:rsidRPr="00CE0845">
        <w:rPr>
          <w:rFonts w:ascii="Times New Roman" w:hAnsi="Times New Roman"/>
          <w:i/>
          <w:sz w:val="24"/>
          <w:szCs w:val="24"/>
        </w:rPr>
        <w:t>φ</w:t>
      </w:r>
      <w:r w:rsidRPr="00CE0845">
        <w:rPr>
          <w:rFonts w:ascii="Times New Roman" w:hAnsi="Times New Roman"/>
          <w:sz w:val="24"/>
          <w:szCs w:val="24"/>
          <w:vertAlign w:val="subscript"/>
        </w:rPr>
        <w:t>B</w:t>
      </w:r>
      <w:r w:rsidRPr="00CE0845">
        <w:rPr>
          <w:rFonts w:ascii="Times New Roman" w:hAnsi="Times New Roman"/>
          <w:sz w:val="24"/>
          <w:szCs w:val="24"/>
        </w:rPr>
        <w:t>随时间的变化规律如图乙所示。现有一电子从</w:t>
      </w:r>
      <w:r w:rsidRPr="00CE0845">
        <w:rPr>
          <w:rFonts w:ascii="Times New Roman" w:hAnsi="Times New Roman"/>
          <w:sz w:val="24"/>
          <w:szCs w:val="24"/>
        </w:rPr>
        <w:t>A</w:t>
      </w:r>
      <w:r w:rsidRPr="00CE0845">
        <w:rPr>
          <w:rFonts w:ascii="Times New Roman" w:hAnsi="Times New Roman"/>
          <w:sz w:val="24"/>
          <w:szCs w:val="24"/>
        </w:rPr>
        <w:t>板上的小孔进入两板间的电场区域内</w:t>
      </w:r>
      <w:r w:rsidRPr="00CE0845">
        <w:rPr>
          <w:rFonts w:ascii="Times New Roman" w:hAnsi="Times New Roman"/>
          <w:sz w:val="24"/>
          <w:szCs w:val="24"/>
        </w:rPr>
        <w:t>,</w:t>
      </w:r>
      <w:r w:rsidRPr="00CE0845">
        <w:rPr>
          <w:rFonts w:ascii="Times New Roman" w:hAnsi="Times New Roman"/>
          <w:sz w:val="24"/>
          <w:szCs w:val="24"/>
        </w:rPr>
        <w:t>设电子的初速度和重力的影响可忽略不计。则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45A58F3B" wp14:editId="7B749343">
            <wp:extent cx="2340610" cy="1045845"/>
            <wp:effectExtent l="0" t="0" r="2540" b="1905"/>
            <wp:docPr id="877"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0610" cy="104584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若电子是在</w:t>
      </w:r>
      <w:r w:rsidRPr="00CE0845">
        <w:rPr>
          <w:rFonts w:ascii="Times New Roman" w:hAnsi="Times New Roman"/>
          <w:i/>
          <w:sz w:val="24"/>
          <w:szCs w:val="24"/>
        </w:rPr>
        <w:t>t</w:t>
      </w:r>
      <w:r w:rsidRPr="00CE0845">
        <w:rPr>
          <w:rFonts w:ascii="Times New Roman" w:hAnsi="Times New Roman"/>
          <w:sz w:val="24"/>
          <w:szCs w:val="24"/>
        </w:rPr>
        <w:t>=0</w:t>
      </w:r>
      <w:r w:rsidRPr="00CE0845">
        <w:rPr>
          <w:rFonts w:ascii="Times New Roman" w:hAnsi="Times New Roman"/>
          <w:sz w:val="24"/>
          <w:szCs w:val="24"/>
        </w:rPr>
        <w:t>时刻进入的</w:t>
      </w:r>
      <w:r w:rsidRPr="00CE0845">
        <w:rPr>
          <w:rFonts w:ascii="Times New Roman" w:hAnsi="Times New Roman"/>
          <w:sz w:val="24"/>
          <w:szCs w:val="24"/>
        </w:rPr>
        <w:t>,</w:t>
      </w:r>
      <w:r w:rsidRPr="00CE0845">
        <w:rPr>
          <w:rFonts w:ascii="Times New Roman" w:hAnsi="Times New Roman"/>
          <w:sz w:val="24"/>
          <w:szCs w:val="24"/>
        </w:rPr>
        <w:t>它将一直向</w:t>
      </w:r>
      <w:r w:rsidRPr="00CE0845">
        <w:rPr>
          <w:rFonts w:ascii="Times New Roman" w:hAnsi="Times New Roman"/>
          <w:sz w:val="24"/>
          <w:szCs w:val="24"/>
        </w:rPr>
        <w:t>B</w:t>
      </w:r>
      <w:r w:rsidRPr="00CE0845">
        <w:rPr>
          <w:rFonts w:ascii="Times New Roman" w:hAnsi="Times New Roman"/>
          <w:sz w:val="24"/>
          <w:szCs w:val="24"/>
        </w:rPr>
        <w:t>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若电子是在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8</m:t>
            </m:r>
          </m:den>
        </m:f>
      </m:oMath>
      <w:r w:rsidRPr="00CE0845">
        <w:rPr>
          <w:rFonts w:ascii="Times New Roman" w:hAnsi="Times New Roman"/>
          <w:sz w:val="24"/>
          <w:szCs w:val="24"/>
        </w:rPr>
        <w:t>时刻进入的</w:t>
      </w:r>
      <w:r w:rsidRPr="00CE0845">
        <w:rPr>
          <w:rFonts w:ascii="Times New Roman" w:hAnsi="Times New Roman"/>
          <w:sz w:val="24"/>
          <w:szCs w:val="24"/>
        </w:rPr>
        <w:t>,</w:t>
      </w:r>
      <w:r w:rsidRPr="00CE0845">
        <w:rPr>
          <w:rFonts w:ascii="Times New Roman" w:hAnsi="Times New Roman"/>
          <w:sz w:val="24"/>
          <w:szCs w:val="24"/>
        </w:rPr>
        <w:t>它可能时而向</w:t>
      </w:r>
      <w:r w:rsidRPr="00CE0845">
        <w:rPr>
          <w:rFonts w:ascii="Times New Roman" w:hAnsi="Times New Roman"/>
          <w:sz w:val="24"/>
          <w:szCs w:val="24"/>
        </w:rPr>
        <w:t>B</w:t>
      </w:r>
      <w:r w:rsidRPr="00CE0845">
        <w:rPr>
          <w:rFonts w:ascii="Times New Roman" w:hAnsi="Times New Roman"/>
          <w:sz w:val="24"/>
          <w:szCs w:val="24"/>
        </w:rPr>
        <w:t>板运动</w:t>
      </w:r>
      <w:r w:rsidRPr="00CE0845">
        <w:rPr>
          <w:rFonts w:ascii="Times New Roman" w:hAnsi="Times New Roman"/>
          <w:sz w:val="24"/>
          <w:szCs w:val="24"/>
        </w:rPr>
        <w:t>,</w:t>
      </w:r>
      <w:r w:rsidRPr="00CE0845">
        <w:rPr>
          <w:rFonts w:ascii="Times New Roman" w:hAnsi="Times New Roman"/>
          <w:sz w:val="24"/>
          <w:szCs w:val="24"/>
        </w:rPr>
        <w:t>时而向</w:t>
      </w:r>
      <w:r w:rsidRPr="00CE0845">
        <w:rPr>
          <w:rFonts w:ascii="Times New Roman" w:hAnsi="Times New Roman"/>
          <w:sz w:val="24"/>
          <w:szCs w:val="24"/>
        </w:rPr>
        <w:t>A</w:t>
      </w:r>
      <w:r w:rsidRPr="00CE0845">
        <w:rPr>
          <w:rFonts w:ascii="Times New Roman" w:hAnsi="Times New Roman"/>
          <w:sz w:val="24"/>
          <w:szCs w:val="24"/>
        </w:rPr>
        <w:t>板运动</w:t>
      </w:r>
      <w:r w:rsidRPr="00CE0845">
        <w:rPr>
          <w:rFonts w:ascii="Times New Roman" w:hAnsi="Times New Roman"/>
          <w:sz w:val="24"/>
          <w:szCs w:val="24"/>
        </w:rPr>
        <w:t>,</w:t>
      </w:r>
      <w:r w:rsidRPr="00CE0845">
        <w:rPr>
          <w:rFonts w:ascii="Times New Roman" w:hAnsi="Times New Roman"/>
          <w:sz w:val="24"/>
          <w:szCs w:val="24"/>
        </w:rPr>
        <w:t>最后打在</w:t>
      </w:r>
      <w:r w:rsidRPr="00CE0845">
        <w:rPr>
          <w:rFonts w:ascii="Times New Roman" w:hAnsi="Times New Roman"/>
          <w:sz w:val="24"/>
          <w:szCs w:val="24"/>
        </w:rPr>
        <w:t>B</w:t>
      </w:r>
      <w:r w:rsidRPr="00CE0845">
        <w:rPr>
          <w:rFonts w:ascii="Times New Roman" w:hAnsi="Times New Roman"/>
          <w:sz w:val="24"/>
          <w:szCs w:val="24"/>
        </w:rPr>
        <w:t>板上</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若电子是在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T</m:t>
            </m:r>
          </m:num>
          <m:den>
            <m:r>
              <m:rPr>
                <m:sty m:val="p"/>
              </m:rPr>
              <w:rPr>
                <w:rFonts w:ascii="Cambria Math" w:hAnsi="Cambria Math"/>
                <w:sz w:val="24"/>
                <w:szCs w:val="24"/>
              </w:rPr>
              <m:t>8</m:t>
            </m:r>
          </m:den>
        </m:f>
      </m:oMath>
      <w:r w:rsidRPr="00CE0845">
        <w:rPr>
          <w:rFonts w:ascii="Times New Roman" w:hAnsi="Times New Roman"/>
          <w:sz w:val="24"/>
          <w:szCs w:val="24"/>
        </w:rPr>
        <w:t>时刻进入的</w:t>
      </w:r>
      <w:r w:rsidRPr="00CE0845">
        <w:rPr>
          <w:rFonts w:ascii="Times New Roman" w:hAnsi="Times New Roman"/>
          <w:sz w:val="24"/>
          <w:szCs w:val="24"/>
        </w:rPr>
        <w:t>,</w:t>
      </w:r>
      <w:r w:rsidRPr="00CE0845">
        <w:rPr>
          <w:rFonts w:ascii="Times New Roman" w:hAnsi="Times New Roman"/>
          <w:sz w:val="24"/>
          <w:szCs w:val="24"/>
        </w:rPr>
        <w:t>它可能时而向</w:t>
      </w:r>
      <w:r w:rsidRPr="00CE0845">
        <w:rPr>
          <w:rFonts w:ascii="Times New Roman" w:hAnsi="Times New Roman"/>
          <w:sz w:val="24"/>
          <w:szCs w:val="24"/>
        </w:rPr>
        <w:t>B</w:t>
      </w:r>
      <w:r w:rsidRPr="00CE0845">
        <w:rPr>
          <w:rFonts w:ascii="Times New Roman" w:hAnsi="Times New Roman"/>
          <w:sz w:val="24"/>
          <w:szCs w:val="24"/>
        </w:rPr>
        <w:t>板运动</w:t>
      </w:r>
      <w:r w:rsidRPr="00CE0845">
        <w:rPr>
          <w:rFonts w:ascii="Times New Roman" w:hAnsi="Times New Roman"/>
          <w:sz w:val="24"/>
          <w:szCs w:val="24"/>
        </w:rPr>
        <w:t>,</w:t>
      </w:r>
      <w:r w:rsidRPr="00CE0845">
        <w:rPr>
          <w:rFonts w:ascii="Times New Roman" w:hAnsi="Times New Roman"/>
          <w:sz w:val="24"/>
          <w:szCs w:val="24"/>
        </w:rPr>
        <w:t>时而向</w:t>
      </w:r>
      <w:r w:rsidRPr="00CE0845">
        <w:rPr>
          <w:rFonts w:ascii="Times New Roman" w:hAnsi="Times New Roman"/>
          <w:sz w:val="24"/>
          <w:szCs w:val="24"/>
        </w:rPr>
        <w:t>A</w:t>
      </w:r>
      <w:r w:rsidRPr="00CE0845">
        <w:rPr>
          <w:rFonts w:ascii="Times New Roman" w:hAnsi="Times New Roman"/>
          <w:sz w:val="24"/>
          <w:szCs w:val="24"/>
        </w:rPr>
        <w:t>板运动</w:t>
      </w:r>
      <w:r w:rsidRPr="00CE0845">
        <w:rPr>
          <w:rFonts w:ascii="Times New Roman" w:hAnsi="Times New Roman"/>
          <w:sz w:val="24"/>
          <w:szCs w:val="24"/>
        </w:rPr>
        <w:t>,</w:t>
      </w:r>
      <w:r w:rsidRPr="00CE0845">
        <w:rPr>
          <w:rFonts w:ascii="Times New Roman" w:hAnsi="Times New Roman"/>
          <w:sz w:val="24"/>
          <w:szCs w:val="24"/>
        </w:rPr>
        <w:t>最后打在</w:t>
      </w:r>
      <w:r w:rsidRPr="00CE0845">
        <w:rPr>
          <w:rFonts w:ascii="Times New Roman" w:hAnsi="Times New Roman"/>
          <w:sz w:val="24"/>
          <w:szCs w:val="24"/>
        </w:rPr>
        <w:t>B</w:t>
      </w:r>
      <w:r w:rsidRPr="00CE0845">
        <w:rPr>
          <w:rFonts w:ascii="Times New Roman" w:hAnsi="Times New Roman"/>
          <w:sz w:val="24"/>
          <w:szCs w:val="24"/>
        </w:rPr>
        <w:t>板上</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若电子是在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CE0845">
        <w:rPr>
          <w:rFonts w:ascii="Times New Roman" w:hAnsi="Times New Roman"/>
          <w:sz w:val="24"/>
          <w:szCs w:val="24"/>
        </w:rPr>
        <w:t>时刻进入的</w:t>
      </w:r>
      <w:r w:rsidRPr="00CE0845">
        <w:rPr>
          <w:rFonts w:ascii="Times New Roman" w:hAnsi="Times New Roman"/>
          <w:sz w:val="24"/>
          <w:szCs w:val="24"/>
        </w:rPr>
        <w:t>,</w:t>
      </w:r>
      <w:r w:rsidRPr="00CE0845">
        <w:rPr>
          <w:rFonts w:ascii="Times New Roman" w:hAnsi="Times New Roman"/>
          <w:sz w:val="24"/>
          <w:szCs w:val="24"/>
        </w:rPr>
        <w:t>它可能时而向</w:t>
      </w:r>
      <w:r w:rsidRPr="00CE0845">
        <w:rPr>
          <w:rFonts w:ascii="Times New Roman" w:hAnsi="Times New Roman"/>
          <w:sz w:val="24"/>
          <w:szCs w:val="24"/>
        </w:rPr>
        <w:t>B</w:t>
      </w:r>
      <w:r w:rsidRPr="00CE0845">
        <w:rPr>
          <w:rFonts w:ascii="Times New Roman" w:hAnsi="Times New Roman"/>
          <w:sz w:val="24"/>
          <w:szCs w:val="24"/>
        </w:rPr>
        <w:t>板运动</w:t>
      </w:r>
      <w:r w:rsidRPr="00CE0845">
        <w:rPr>
          <w:rFonts w:ascii="Times New Roman" w:hAnsi="Times New Roman"/>
          <w:sz w:val="24"/>
          <w:szCs w:val="24"/>
        </w:rPr>
        <w:t>,</w:t>
      </w:r>
      <w:r w:rsidRPr="00CE0845">
        <w:rPr>
          <w:rFonts w:ascii="Times New Roman" w:hAnsi="Times New Roman"/>
          <w:sz w:val="24"/>
          <w:szCs w:val="24"/>
        </w:rPr>
        <w:t>时而向</w:t>
      </w:r>
      <w:r w:rsidRPr="00CE0845">
        <w:rPr>
          <w:rFonts w:ascii="Times New Roman" w:hAnsi="Times New Roman"/>
          <w:sz w:val="24"/>
          <w:szCs w:val="24"/>
        </w:rPr>
        <w:t>A</w:t>
      </w:r>
      <w:r w:rsidRPr="00CE0845">
        <w:rPr>
          <w:rFonts w:ascii="Times New Roman" w:hAnsi="Times New Roman"/>
          <w:sz w:val="24"/>
          <w:szCs w:val="24"/>
        </w:rPr>
        <w:t>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AB</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根据电子进入电场后的受力和运动情况</w:t>
      </w:r>
      <w:r w:rsidRPr="00CE0845">
        <w:rPr>
          <w:rFonts w:ascii="Times New Roman" w:hAnsi="Times New Roman"/>
          <w:sz w:val="24"/>
          <w:szCs w:val="24"/>
        </w:rPr>
        <w:t>,</w:t>
      </w:r>
      <w:r w:rsidRPr="00CE0845">
        <w:rPr>
          <w:rFonts w:ascii="Times New Roman" w:eastAsia="仿宋_GB2312" w:hAnsi="Times New Roman"/>
          <w:sz w:val="24"/>
          <w:szCs w:val="24"/>
        </w:rPr>
        <w:t>作出如图所示的图像。由图</w:t>
      </w:r>
      <w:r w:rsidRPr="00CE0845">
        <w:rPr>
          <w:rFonts w:ascii="Times New Roman" w:hAnsi="Times New Roman"/>
          <w:sz w:val="24"/>
          <w:szCs w:val="24"/>
        </w:rPr>
        <w:t>(d)</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当电子在</w:t>
      </w:r>
      <w:r w:rsidRPr="00CE0845">
        <w:rPr>
          <w:rFonts w:ascii="Times New Roman" w:hAnsi="Times New Roman"/>
          <w:i/>
          <w:sz w:val="24"/>
          <w:szCs w:val="24"/>
        </w:rPr>
        <w:t>t</w:t>
      </w:r>
      <w:r w:rsidRPr="00CE0845">
        <w:rPr>
          <w:rFonts w:ascii="Times New Roman" w:hAnsi="Times New Roman"/>
          <w:sz w:val="24"/>
          <w:szCs w:val="24"/>
        </w:rPr>
        <w:t>=0</w:t>
      </w:r>
      <w:r w:rsidRPr="00CE0845">
        <w:rPr>
          <w:rFonts w:ascii="Times New Roman" w:eastAsia="仿宋_GB2312" w:hAnsi="Times New Roman"/>
          <w:sz w:val="24"/>
          <w:szCs w:val="24"/>
        </w:rPr>
        <w:t>时刻进入电场时</w:t>
      </w:r>
      <w:r w:rsidRPr="00CE0845">
        <w:rPr>
          <w:rFonts w:ascii="Times New Roman" w:hAnsi="Times New Roman"/>
          <w:sz w:val="24"/>
          <w:szCs w:val="24"/>
        </w:rPr>
        <w:t>,</w:t>
      </w:r>
      <w:r w:rsidRPr="00CE0845">
        <w:rPr>
          <w:rFonts w:ascii="Times New Roman" w:eastAsia="仿宋_GB2312" w:hAnsi="Times New Roman"/>
          <w:sz w:val="24"/>
          <w:szCs w:val="24"/>
        </w:rPr>
        <w:t>电子一直向</w:t>
      </w:r>
      <w:r w:rsidRPr="00CE0845">
        <w:rPr>
          <w:rFonts w:ascii="Times New Roman" w:hAnsi="Times New Roman"/>
          <w:sz w:val="24"/>
          <w:szCs w:val="24"/>
        </w:rPr>
        <w:t>B</w:t>
      </w:r>
      <w:r w:rsidRPr="00CE0845">
        <w:rPr>
          <w:rFonts w:ascii="Times New Roman" w:eastAsia="仿宋_GB2312" w:hAnsi="Times New Roman"/>
          <w:sz w:val="24"/>
          <w:szCs w:val="24"/>
        </w:rPr>
        <w:t>板运动</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若电子在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8</m:t>
            </m:r>
          </m:den>
        </m:f>
      </m:oMath>
      <w:r w:rsidRPr="00CE0845">
        <w:rPr>
          <w:rFonts w:ascii="Times New Roman" w:eastAsia="仿宋_GB2312" w:hAnsi="Times New Roman"/>
          <w:sz w:val="24"/>
          <w:szCs w:val="24"/>
        </w:rPr>
        <w:t>时刻进入电场</w:t>
      </w:r>
      <w:r w:rsidRPr="00CE0845">
        <w:rPr>
          <w:rFonts w:ascii="Times New Roman" w:hAnsi="Times New Roman"/>
          <w:sz w:val="24"/>
          <w:szCs w:val="24"/>
        </w:rPr>
        <w:t>,</w:t>
      </w:r>
      <w:r w:rsidRPr="00CE0845">
        <w:rPr>
          <w:rFonts w:ascii="Times New Roman" w:eastAsia="仿宋_GB2312" w:hAnsi="Times New Roman"/>
          <w:sz w:val="24"/>
          <w:szCs w:val="24"/>
        </w:rPr>
        <w:t>向</w:t>
      </w:r>
      <w:r w:rsidRPr="00CE0845">
        <w:rPr>
          <w:rFonts w:ascii="Times New Roman" w:hAnsi="Times New Roman"/>
          <w:sz w:val="24"/>
          <w:szCs w:val="24"/>
        </w:rPr>
        <w:t>B</w:t>
      </w:r>
      <w:r w:rsidRPr="00CE0845">
        <w:rPr>
          <w:rFonts w:ascii="Times New Roman" w:eastAsia="仿宋_GB2312" w:hAnsi="Times New Roman"/>
          <w:sz w:val="24"/>
          <w:szCs w:val="24"/>
        </w:rPr>
        <w:t>板运动的位移大于向</w:t>
      </w:r>
      <w:r w:rsidRPr="00CE0845">
        <w:rPr>
          <w:rFonts w:ascii="Times New Roman" w:hAnsi="Times New Roman"/>
          <w:sz w:val="24"/>
          <w:szCs w:val="24"/>
        </w:rPr>
        <w:t>A</w:t>
      </w:r>
      <w:r w:rsidRPr="00CE0845">
        <w:rPr>
          <w:rFonts w:ascii="Times New Roman" w:eastAsia="仿宋_GB2312" w:hAnsi="Times New Roman"/>
          <w:sz w:val="24"/>
          <w:szCs w:val="24"/>
        </w:rPr>
        <w:t>板运动的位移</w:t>
      </w:r>
      <w:r w:rsidRPr="00CE0845">
        <w:rPr>
          <w:rFonts w:ascii="Times New Roman" w:hAnsi="Times New Roman"/>
          <w:sz w:val="24"/>
          <w:szCs w:val="24"/>
        </w:rPr>
        <w:t>,</w:t>
      </w:r>
      <w:r w:rsidRPr="00CE0845">
        <w:rPr>
          <w:rFonts w:ascii="Times New Roman" w:eastAsia="仿宋_GB2312" w:hAnsi="Times New Roman"/>
          <w:sz w:val="24"/>
          <w:szCs w:val="24"/>
        </w:rPr>
        <w:t>最后仍能打在</w:t>
      </w:r>
      <w:r w:rsidRPr="00CE0845">
        <w:rPr>
          <w:rFonts w:ascii="Times New Roman" w:hAnsi="Times New Roman"/>
          <w:sz w:val="24"/>
          <w:szCs w:val="24"/>
        </w:rPr>
        <w:t>B</w:t>
      </w:r>
      <w:r w:rsidRPr="00CE0845">
        <w:rPr>
          <w:rFonts w:ascii="Times New Roman" w:eastAsia="仿宋_GB2312" w:hAnsi="Times New Roman"/>
          <w:sz w:val="24"/>
          <w:szCs w:val="24"/>
        </w:rPr>
        <w:t>板上</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若电子在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T</m:t>
            </m:r>
          </m:num>
          <m:den>
            <m:r>
              <m:rPr>
                <m:sty m:val="p"/>
              </m:rPr>
              <w:rPr>
                <w:rFonts w:ascii="Cambria Math" w:hAnsi="Cambria Math"/>
                <w:sz w:val="24"/>
                <w:szCs w:val="24"/>
              </w:rPr>
              <m:t>8</m:t>
            </m:r>
          </m:den>
        </m:f>
      </m:oMath>
      <w:r w:rsidRPr="00CE0845">
        <w:rPr>
          <w:rFonts w:ascii="Times New Roman" w:eastAsia="仿宋_GB2312" w:hAnsi="Times New Roman"/>
          <w:sz w:val="24"/>
          <w:szCs w:val="24"/>
        </w:rPr>
        <w:t>时刻进入电场</w:t>
      </w:r>
      <w:r w:rsidRPr="00CE0845">
        <w:rPr>
          <w:rFonts w:ascii="Times New Roman" w:hAnsi="Times New Roman"/>
          <w:sz w:val="24"/>
          <w:szCs w:val="24"/>
        </w:rPr>
        <w:t>,</w:t>
      </w:r>
      <w:r w:rsidRPr="00CE0845">
        <w:rPr>
          <w:rFonts w:ascii="Times New Roman" w:eastAsia="仿宋_GB2312" w:hAnsi="Times New Roman"/>
          <w:sz w:val="24"/>
          <w:szCs w:val="24"/>
        </w:rPr>
        <w:t>在第一个周期电子即返回至</w:t>
      </w:r>
      <w:r w:rsidRPr="00CE0845">
        <w:rPr>
          <w:rFonts w:ascii="Times New Roman" w:hAnsi="Times New Roman"/>
          <w:sz w:val="24"/>
          <w:szCs w:val="24"/>
        </w:rPr>
        <w:t>A</w:t>
      </w:r>
      <w:r w:rsidRPr="00CE0845">
        <w:rPr>
          <w:rFonts w:ascii="Times New Roman" w:eastAsia="仿宋_GB2312" w:hAnsi="Times New Roman"/>
          <w:sz w:val="24"/>
          <w:szCs w:val="24"/>
        </w:rPr>
        <w:t>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若电子是在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CE0845">
        <w:rPr>
          <w:rFonts w:ascii="Times New Roman" w:eastAsia="仿宋_GB2312" w:hAnsi="Times New Roman"/>
          <w:sz w:val="24"/>
          <w:szCs w:val="24"/>
        </w:rPr>
        <w:t>时刻进入</w:t>
      </w:r>
      <w:r w:rsidRPr="00CE0845">
        <w:rPr>
          <w:rFonts w:ascii="Times New Roman" w:hAnsi="Times New Roman"/>
          <w:sz w:val="24"/>
          <w:szCs w:val="24"/>
        </w:rPr>
        <w:t>,</w:t>
      </w:r>
      <w:r w:rsidRPr="00CE0845">
        <w:rPr>
          <w:rFonts w:ascii="Times New Roman" w:eastAsia="仿宋_GB2312" w:hAnsi="Times New Roman"/>
          <w:sz w:val="24"/>
          <w:szCs w:val="24"/>
        </w:rPr>
        <w:t>它一靠近小孔便受到排斥力</w:t>
      </w:r>
      <w:r w:rsidRPr="00CE0845">
        <w:rPr>
          <w:rFonts w:ascii="Times New Roman" w:hAnsi="Times New Roman"/>
          <w:sz w:val="24"/>
          <w:szCs w:val="24"/>
        </w:rPr>
        <w:t>,</w:t>
      </w:r>
      <w:r w:rsidRPr="00CE0845">
        <w:rPr>
          <w:rFonts w:ascii="Times New Roman" w:eastAsia="仿宋_GB2312" w:hAnsi="Times New Roman"/>
          <w:sz w:val="24"/>
          <w:szCs w:val="24"/>
        </w:rPr>
        <w:t>根本不能进入电场</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2426075" wp14:editId="077B50BC">
            <wp:extent cx="2414270" cy="753745"/>
            <wp:effectExtent l="0" t="0" r="5080" b="8255"/>
            <wp:docPr id="890"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4270" cy="75374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0D4E2D0" wp14:editId="220E06FA">
            <wp:extent cx="2414270" cy="753745"/>
            <wp:effectExtent l="0" t="0" r="5080" b="8255"/>
            <wp:docPr id="891"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4270" cy="75374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F2E6E41" wp14:editId="03486765">
            <wp:extent cx="2414270" cy="753745"/>
            <wp:effectExtent l="0" t="0" r="5080" b="8255"/>
            <wp:docPr id="892"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4270" cy="75374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BB32E83" wp14:editId="740C207F">
            <wp:extent cx="2304415" cy="789940"/>
            <wp:effectExtent l="0" t="0" r="635" b="0"/>
            <wp:docPr id="893"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4415" cy="78994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拓展</w:t>
      </w:r>
      <w:r w:rsidRPr="00CE0845">
        <w:rPr>
          <w:rFonts w:ascii="Times New Roman" w:hAnsi="Times New Roman"/>
          <w:sz w:val="24"/>
          <w:szCs w:val="24"/>
        </w:rPr>
        <w:t xml:space="preserve"> </w:t>
      </w:r>
      <w:r w:rsidRPr="00CE0845">
        <w:rPr>
          <w:rFonts w:ascii="Times New Roman" w:hAnsi="Times New Roman"/>
          <w:sz w:val="24"/>
          <w:szCs w:val="24"/>
        </w:rPr>
        <w:t>若已知电子质量为</w:t>
      </w:r>
      <w:r w:rsidRPr="00CE0845">
        <w:rPr>
          <w:rFonts w:ascii="Times New Roman" w:hAnsi="Times New Roman"/>
          <w:i/>
          <w:sz w:val="24"/>
          <w:szCs w:val="24"/>
        </w:rPr>
        <w:t>m</w:t>
      </w:r>
      <w:r w:rsidRPr="00CE0845">
        <w:rPr>
          <w:rFonts w:ascii="Times New Roman" w:hAnsi="Times New Roman"/>
          <w:sz w:val="24"/>
          <w:szCs w:val="24"/>
        </w:rPr>
        <w:t>、电荷量大小为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sz w:val="24"/>
          <w:szCs w:val="24"/>
        </w:rPr>
        <w:t>电子仅在静电力作用下</w:t>
      </w:r>
      <w:r w:rsidRPr="00CE0845">
        <w:rPr>
          <w:rFonts w:ascii="Times New Roman" w:hAnsi="Times New Roman"/>
          <w:sz w:val="24"/>
          <w:szCs w:val="24"/>
        </w:rPr>
        <w:t>,</w:t>
      </w:r>
      <w:r w:rsidRPr="00CE0845">
        <w:rPr>
          <w:rFonts w:ascii="Times New Roman" w:hAnsi="Times New Roman"/>
          <w:sz w:val="24"/>
          <w:szCs w:val="24"/>
        </w:rPr>
        <w:t>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r w:rsidRPr="00CE0845">
        <w:rPr>
          <w:rFonts w:ascii="Times New Roman" w:hAnsi="Times New Roman"/>
          <w:sz w:val="24"/>
          <w:szCs w:val="24"/>
        </w:rPr>
        <w:t>时刻从</w:t>
      </w:r>
      <w:r w:rsidRPr="00CE0845">
        <w:rPr>
          <w:rFonts w:ascii="Times New Roman" w:hAnsi="Times New Roman"/>
          <w:sz w:val="24"/>
          <w:szCs w:val="24"/>
        </w:rPr>
        <w:t>A</w:t>
      </w:r>
      <w:r w:rsidRPr="00CE0845">
        <w:rPr>
          <w:rFonts w:ascii="Times New Roman" w:hAnsi="Times New Roman"/>
          <w:sz w:val="24"/>
          <w:szCs w:val="24"/>
        </w:rPr>
        <w:t>板的小孔处由静止释放进入两极板间运动</w:t>
      </w:r>
      <w:r w:rsidRPr="00CE0845">
        <w:rPr>
          <w:rFonts w:ascii="Times New Roman" w:hAnsi="Times New Roman"/>
          <w:sz w:val="24"/>
          <w:szCs w:val="24"/>
        </w:rPr>
        <w:t>,</w:t>
      </w:r>
      <w:r w:rsidRPr="00CE0845">
        <w:rPr>
          <w:rFonts w:ascii="Times New Roman" w:hAnsi="Times New Roman"/>
          <w:sz w:val="24"/>
          <w:szCs w:val="24"/>
        </w:rPr>
        <w:t>恰好到达</w:t>
      </w:r>
      <w:r w:rsidRPr="00CE0845">
        <w:rPr>
          <w:rFonts w:ascii="Times New Roman" w:hAnsi="Times New Roman"/>
          <w:sz w:val="24"/>
          <w:szCs w:val="24"/>
        </w:rPr>
        <w:t>B</w:t>
      </w:r>
      <w:r w:rsidRPr="00CE0845">
        <w:rPr>
          <w:rFonts w:ascii="Times New Roman" w:hAnsi="Times New Roman"/>
          <w:sz w:val="24"/>
          <w:szCs w:val="24"/>
        </w:rPr>
        <w:t>板。求</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两板间的距离</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电子在两板间的最大速度。</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16</m:t>
                </m:r>
                <m:r>
                  <w:rPr>
                    <w:rFonts w:ascii="Cambria Math" w:hAnsi="Cambria Math"/>
                    <w:sz w:val="24"/>
                    <w:szCs w:val="24"/>
                  </w:rPr>
                  <m:t>m</m:t>
                </m:r>
              </m:den>
            </m:f>
          </m:e>
        </m:rad>
      </m:oMath>
      <w:r w:rsidRPr="00CE0845">
        <w:rPr>
          <w:rFonts w:ascii="Times New Roman" w:hAnsi="Times New Roman"/>
          <w:sz w:val="24"/>
          <w:szCs w:val="24"/>
        </w:rPr>
        <w:t xml:space="preserve">　</w:t>
      </w:r>
      <w:r w:rsidRPr="00CE0845">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w:rPr>
                    <w:rFonts w:ascii="Cambria Math" w:hAnsi="Cambria Math"/>
                    <w:sz w:val="24"/>
                    <w:szCs w:val="24"/>
                  </w:rPr>
                  <m:t>m</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电子在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r w:rsidRPr="00CE0845">
        <w:rPr>
          <w:rFonts w:ascii="Times New Roman" w:eastAsia="仿宋_GB2312" w:hAnsi="Times New Roman"/>
          <w:sz w:val="24"/>
          <w:szCs w:val="24"/>
        </w:rPr>
        <w:t>时刻从</w:t>
      </w:r>
      <w:r w:rsidRPr="00CE0845">
        <w:rPr>
          <w:rFonts w:ascii="Times New Roman" w:hAnsi="Times New Roman"/>
          <w:sz w:val="24"/>
          <w:szCs w:val="24"/>
        </w:rPr>
        <w:t>A</w:t>
      </w:r>
      <w:r w:rsidRPr="00CE0845">
        <w:rPr>
          <w:rFonts w:ascii="Times New Roman" w:eastAsia="仿宋_GB2312" w:hAnsi="Times New Roman"/>
          <w:sz w:val="24"/>
          <w:szCs w:val="24"/>
        </w:rPr>
        <w:t>板的小孔处由静止释放恰好打在</w:t>
      </w:r>
      <w:r w:rsidRPr="00CE0845">
        <w:rPr>
          <w:rFonts w:ascii="Times New Roman" w:hAnsi="Times New Roman"/>
          <w:sz w:val="24"/>
          <w:szCs w:val="24"/>
        </w:rPr>
        <w:t>B</w:t>
      </w:r>
      <w:r w:rsidRPr="00CE0845">
        <w:rPr>
          <w:rFonts w:ascii="Times New Roman" w:eastAsia="仿宋_GB2312" w:hAnsi="Times New Roman"/>
          <w:sz w:val="24"/>
          <w:szCs w:val="24"/>
        </w:rPr>
        <w:t>板上</w:t>
      </w:r>
      <w:r w:rsidRPr="00CE0845">
        <w:rPr>
          <w:rFonts w:ascii="Times New Roman" w:hAnsi="Times New Roman"/>
          <w:sz w:val="24"/>
          <w:szCs w:val="24"/>
        </w:rPr>
        <w:t>,</w:t>
      </w:r>
      <w:r w:rsidRPr="00CE0845">
        <w:rPr>
          <w:rFonts w:ascii="Times New Roman" w:eastAsia="仿宋_GB2312" w:hAnsi="Times New Roman"/>
          <w:sz w:val="24"/>
          <w:szCs w:val="24"/>
        </w:rPr>
        <w:t>则电子先加速后减速</w:t>
      </w:r>
      <w:r w:rsidRPr="00CE0845">
        <w:rPr>
          <w:rFonts w:ascii="Times New Roman" w:hAnsi="Times New Roman"/>
          <w:sz w:val="24"/>
          <w:szCs w:val="24"/>
        </w:rPr>
        <w:t>,</w:t>
      </w:r>
      <w:r w:rsidRPr="00CE0845">
        <w:rPr>
          <w:rFonts w:ascii="Times New Roman" w:eastAsia="仿宋_GB2312" w:hAnsi="Times New Roman"/>
          <w:sz w:val="24"/>
          <w:szCs w:val="24"/>
        </w:rPr>
        <w:t>在</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CE0845">
        <w:rPr>
          <w:rFonts w:ascii="Times New Roman" w:hAnsi="Times New Roman"/>
          <w:i/>
          <w:sz w:val="24"/>
          <w:szCs w:val="24"/>
        </w:rPr>
        <w:t>T</w:t>
      </w:r>
      <w:r w:rsidRPr="00CE0845">
        <w:rPr>
          <w:rFonts w:ascii="Times New Roman" w:eastAsia="仿宋_GB2312" w:hAnsi="Times New Roman"/>
          <w:sz w:val="24"/>
          <w:szCs w:val="24"/>
        </w:rPr>
        <w:t>时刻到达</w:t>
      </w:r>
      <w:r w:rsidRPr="00CE0845">
        <w:rPr>
          <w:rFonts w:ascii="Times New Roman" w:hAnsi="Times New Roman"/>
          <w:sz w:val="24"/>
          <w:szCs w:val="24"/>
        </w:rPr>
        <w:t>B</w:t>
      </w:r>
      <w:r w:rsidRPr="00CE0845">
        <w:rPr>
          <w:rFonts w:ascii="Times New Roman" w:eastAsia="仿宋_GB2312" w:hAnsi="Times New Roman"/>
          <w:sz w:val="24"/>
          <w:szCs w:val="24"/>
        </w:rPr>
        <w:t>板且速度为零</w:t>
      </w:r>
      <w:r w:rsidRPr="00CE0845">
        <w:rPr>
          <w:rFonts w:ascii="Times New Roman" w:hAnsi="Times New Roman"/>
          <w:sz w:val="24"/>
          <w:szCs w:val="24"/>
        </w:rPr>
        <w:t>,</w:t>
      </w:r>
      <w:r w:rsidRPr="00CE0845">
        <w:rPr>
          <w:rFonts w:ascii="Times New Roman" w:eastAsia="仿宋_GB2312" w:hAnsi="Times New Roman"/>
          <w:sz w:val="24"/>
          <w:szCs w:val="24"/>
        </w:rPr>
        <w:t>设两板的间距为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电子的加速度大小为</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w:rPr>
                <w:rFonts w:ascii="Cambria Math" w:hAnsi="Cambria Math"/>
                <w:sz w:val="24"/>
                <w:szCs w:val="24"/>
              </w:rPr>
              <m:t>md</m:t>
            </m:r>
          </m:den>
        </m:f>
      </m:oMath>
      <w:r w:rsidRPr="00CE0845">
        <w:rPr>
          <w:rFonts w:ascii="Times New Roman" w:hAnsi="Times New Roman"/>
          <w:sz w:val="24"/>
          <w:szCs w:val="24"/>
        </w:rPr>
        <w:t>,</w:t>
      </w:r>
      <w:r w:rsidRPr="00CE0845">
        <w:rPr>
          <w:rFonts w:ascii="Times New Roman" w:eastAsia="仿宋_GB2312" w:hAnsi="Times New Roman"/>
          <w:sz w:val="24"/>
          <w:szCs w:val="24"/>
        </w:rPr>
        <w:t>则有</w:t>
      </w:r>
      <w:r w:rsidRPr="00CE0845">
        <w:rPr>
          <w:rFonts w:ascii="Times New Roman" w:hAnsi="Times New Roman"/>
          <w:i/>
          <w:sz w:val="24"/>
          <w:szCs w:val="24"/>
        </w:rPr>
        <w:t>d</w:t>
      </w:r>
      <w:r w:rsidRPr="00CE0845">
        <w:rPr>
          <w:rFonts w:ascii="Times New Roman" w:hAnsi="Times New Roman"/>
          <w:sz w:val="24"/>
          <w:szCs w:val="24"/>
        </w:rPr>
        <w:t>=2</w:t>
      </w:r>
      <w:r w:rsidRPr="00CE0845">
        <w:rPr>
          <w:rFonts w:asciiTheme="majorEastAsia" w:eastAsiaTheme="majorEastAsia" w:hAnsiTheme="majorEastAsia"/>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e>
            </m:d>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d</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16</m:t>
                </m:r>
                <m:r>
                  <w:rPr>
                    <w:rFonts w:ascii="Cambria Math" w:hAnsi="Cambria Math"/>
                    <w:sz w:val="24"/>
                    <w:szCs w:val="24"/>
                  </w:rPr>
                  <m:t>m</m:t>
                </m:r>
              </m:den>
            </m:f>
          </m:e>
        </m:rad>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由题意可知</w:t>
      </w:r>
      <w:r w:rsidRPr="00CE0845">
        <w:rPr>
          <w:rFonts w:ascii="Times New Roman" w:hAnsi="Times New Roman"/>
          <w:sz w:val="24"/>
          <w:szCs w:val="24"/>
        </w:rPr>
        <w:t>,</w:t>
      </w:r>
      <w:r w:rsidRPr="00CE0845">
        <w:rPr>
          <w:rFonts w:ascii="Times New Roman" w:eastAsia="仿宋_GB2312" w:hAnsi="Times New Roman"/>
          <w:sz w:val="24"/>
          <w:szCs w:val="24"/>
        </w:rPr>
        <w:t>经过</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r w:rsidRPr="00CE0845">
        <w:rPr>
          <w:rFonts w:ascii="Times New Roman" w:eastAsia="仿宋_GB2312" w:hAnsi="Times New Roman"/>
          <w:sz w:val="24"/>
          <w:szCs w:val="24"/>
        </w:rPr>
        <w:t>时间电子速度最大</w:t>
      </w:r>
      <w:r w:rsidRPr="00CE0845">
        <w:rPr>
          <w:rFonts w:ascii="Times New Roman" w:hAnsi="Times New Roman"/>
          <w:sz w:val="24"/>
          <w:szCs w:val="24"/>
        </w:rPr>
        <w:t>,</w:t>
      </w:r>
      <w:r w:rsidRPr="00CE0845">
        <w:rPr>
          <w:rFonts w:ascii="Times New Roman" w:eastAsia="仿宋_GB2312" w:hAnsi="Times New Roman"/>
          <w:sz w:val="24"/>
          <w:szCs w:val="24"/>
        </w:rPr>
        <w:t>则最大速度为</w:t>
      </w:r>
      <w:r w:rsidRPr="00CE0845">
        <w:rPr>
          <w:rFonts w:ascii="Book Antiqua" w:hAnsi="Book Antiqua"/>
          <w:i/>
          <w:sz w:val="24"/>
          <w:szCs w:val="24"/>
        </w:rPr>
        <w:t>v</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hAnsi="Times New Roman"/>
          <w:i/>
          <w:sz w:val="24"/>
          <w:szCs w:val="24"/>
        </w:rPr>
        <w:t>a·</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w:rPr>
                    <w:rFonts w:ascii="Cambria Math" w:hAnsi="Cambria Math"/>
                    <w:sz w:val="24"/>
                    <w:szCs w:val="24"/>
                  </w:rPr>
                  <m:t>m</m:t>
                </m:r>
              </m:den>
            </m:f>
          </m:e>
        </m:rad>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10478EDB" wp14:editId="24403350">
            <wp:extent cx="650875" cy="146050"/>
            <wp:effectExtent l="0" t="0" r="0" b="6350"/>
            <wp:docPr id="918"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在画速度</w:t>
      </w:r>
      <w:r w:rsidRPr="00CE0845">
        <w:rPr>
          <w:rFonts w:ascii="Times New Roman" w:eastAsia="黑体" w:hAnsi="Times New Roman"/>
          <w:sz w:val="24"/>
          <w:szCs w:val="24"/>
        </w:rPr>
        <w:t>—</w:t>
      </w:r>
      <w:r w:rsidRPr="00CE0845">
        <w:rPr>
          <w:rFonts w:ascii="Times New Roman" w:eastAsia="黑体" w:hAnsi="Times New Roman"/>
          <w:sz w:val="24"/>
          <w:szCs w:val="24"/>
        </w:rPr>
        <w:t>时间图像时</w:t>
      </w:r>
      <w:r w:rsidRPr="00CE0845">
        <w:rPr>
          <w:rFonts w:ascii="Times New Roman" w:hAnsi="Times New Roman"/>
          <w:sz w:val="24"/>
          <w:szCs w:val="24"/>
        </w:rPr>
        <w:t>,</w:t>
      </w:r>
      <w:r w:rsidRPr="00CE0845">
        <w:rPr>
          <w:rFonts w:ascii="Times New Roman" w:eastAsia="黑体" w:hAnsi="Times New Roman"/>
          <w:sz w:val="24"/>
          <w:szCs w:val="24"/>
        </w:rPr>
        <w:t>要注意以下几点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带电粒子进入电场的时刻。</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速度</w:t>
      </w:r>
      <w:r w:rsidRPr="00CE0845">
        <w:rPr>
          <w:rFonts w:ascii="Times New Roman" w:hAnsi="Times New Roman"/>
          <w:sz w:val="24"/>
          <w:szCs w:val="24"/>
        </w:rPr>
        <w:t>—</w:t>
      </w:r>
      <w:r w:rsidRPr="00CE0845">
        <w:rPr>
          <w:rFonts w:ascii="Times New Roman" w:hAnsi="Times New Roman"/>
          <w:sz w:val="24"/>
          <w:szCs w:val="24"/>
        </w:rPr>
        <w:t>时间图像的斜率表示加速度</w:t>
      </w:r>
      <w:r w:rsidRPr="00CE0845">
        <w:rPr>
          <w:rFonts w:ascii="Times New Roman" w:hAnsi="Times New Roman"/>
          <w:sz w:val="24"/>
          <w:szCs w:val="24"/>
        </w:rPr>
        <w:t>,</w:t>
      </w:r>
      <w:r w:rsidRPr="00CE0845">
        <w:rPr>
          <w:rFonts w:ascii="Times New Roman" w:hAnsi="Times New Roman"/>
          <w:sz w:val="24"/>
          <w:szCs w:val="24"/>
        </w:rPr>
        <w:t>因此加速度相同的运动图像</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图像</w:t>
      </w:r>
      <w:r w:rsidRPr="00CE0845">
        <w:rPr>
          <w:rFonts w:ascii="Times New Roman" w:hAnsi="Times New Roman"/>
          <w:sz w:val="24"/>
          <w:szCs w:val="24"/>
        </w:rPr>
        <w:t>)</w:t>
      </w:r>
      <w:r w:rsidRPr="00CE0845">
        <w:rPr>
          <w:rFonts w:ascii="Times New Roman" w:hAnsi="Times New Roman"/>
          <w:sz w:val="24"/>
          <w:szCs w:val="24"/>
        </w:rPr>
        <w:t>一定是平行的直线。</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图线与时间轴围成的</w:t>
      </w:r>
      <w:r w:rsidRPr="00CE0845">
        <w:rPr>
          <w:rFonts w:asciiTheme="majorEastAsia" w:eastAsiaTheme="majorEastAsia" w:hAnsiTheme="majorEastAsia"/>
          <w:sz w:val="24"/>
          <w:szCs w:val="24"/>
        </w:rPr>
        <w:t>“</w:t>
      </w:r>
      <w:r w:rsidRPr="00CE0845">
        <w:rPr>
          <w:rFonts w:ascii="Times New Roman" w:hAnsi="Times New Roman"/>
          <w:sz w:val="24"/>
          <w:szCs w:val="24"/>
        </w:rPr>
        <w:t>面积</w:t>
      </w:r>
      <w:r w:rsidRPr="00CE0845">
        <w:rPr>
          <w:rFonts w:asciiTheme="majorEastAsia" w:eastAsiaTheme="majorEastAsia" w:hAnsiTheme="majorEastAsia"/>
          <w:sz w:val="24"/>
          <w:szCs w:val="24"/>
        </w:rPr>
        <w:t>”</w:t>
      </w:r>
      <w:r w:rsidRPr="00CE0845">
        <w:rPr>
          <w:rFonts w:ascii="Times New Roman" w:hAnsi="Times New Roman"/>
          <w:sz w:val="24"/>
          <w:szCs w:val="24"/>
        </w:rPr>
        <w:t>表示位移</w:t>
      </w:r>
      <w:r w:rsidRPr="00CE0845">
        <w:rPr>
          <w:rFonts w:ascii="Times New Roman" w:hAnsi="Times New Roman"/>
          <w:sz w:val="24"/>
          <w:szCs w:val="24"/>
        </w:rPr>
        <w:t>,</w:t>
      </w:r>
      <w:r w:rsidRPr="00CE0845">
        <w:rPr>
          <w:rFonts w:ascii="Times New Roman" w:hAnsi="Times New Roman"/>
          <w:sz w:val="24"/>
          <w:szCs w:val="24"/>
        </w:rPr>
        <w:t>且在横轴上方所围成的</w:t>
      </w:r>
      <w:r w:rsidRPr="00CE0845">
        <w:rPr>
          <w:rFonts w:asciiTheme="majorEastAsia" w:eastAsiaTheme="majorEastAsia" w:hAnsiTheme="majorEastAsia"/>
          <w:sz w:val="24"/>
          <w:szCs w:val="24"/>
        </w:rPr>
        <w:t>“</w:t>
      </w:r>
      <w:r w:rsidRPr="00CE0845">
        <w:rPr>
          <w:rFonts w:ascii="Times New Roman" w:hAnsi="Times New Roman"/>
          <w:sz w:val="24"/>
          <w:szCs w:val="24"/>
        </w:rPr>
        <w:t>面积</w:t>
      </w:r>
      <w:r w:rsidRPr="00CE0845">
        <w:rPr>
          <w:rFonts w:asciiTheme="majorEastAsia" w:eastAsiaTheme="majorEastAsia" w:hAnsiTheme="majorEastAsia"/>
          <w:sz w:val="24"/>
          <w:szCs w:val="24"/>
        </w:rPr>
        <w:t>”</w:t>
      </w:r>
      <w:r w:rsidRPr="00CE0845">
        <w:rPr>
          <w:rFonts w:ascii="Times New Roman" w:hAnsi="Times New Roman"/>
          <w:sz w:val="24"/>
          <w:szCs w:val="24"/>
        </w:rPr>
        <w:t>为正</w:t>
      </w:r>
      <w:r w:rsidRPr="00CE0845">
        <w:rPr>
          <w:rFonts w:ascii="Times New Roman" w:hAnsi="Times New Roman"/>
          <w:sz w:val="24"/>
          <w:szCs w:val="24"/>
        </w:rPr>
        <w:t>,</w:t>
      </w:r>
      <w:r w:rsidRPr="00CE0845">
        <w:rPr>
          <w:rFonts w:ascii="Times New Roman" w:hAnsi="Times New Roman"/>
          <w:sz w:val="24"/>
          <w:szCs w:val="24"/>
        </w:rPr>
        <w:t>在横轴下方所围成的</w:t>
      </w:r>
      <w:r w:rsidRPr="00CE0845">
        <w:rPr>
          <w:rFonts w:asciiTheme="majorEastAsia" w:eastAsiaTheme="majorEastAsia" w:hAnsiTheme="majorEastAsia"/>
          <w:sz w:val="24"/>
          <w:szCs w:val="24"/>
        </w:rPr>
        <w:t>“</w:t>
      </w:r>
      <w:r w:rsidRPr="00CE0845">
        <w:rPr>
          <w:rFonts w:ascii="Times New Roman" w:hAnsi="Times New Roman"/>
          <w:sz w:val="24"/>
          <w:szCs w:val="24"/>
        </w:rPr>
        <w:t>面积</w:t>
      </w:r>
      <w:r w:rsidRPr="00CE0845">
        <w:rPr>
          <w:rFonts w:asciiTheme="majorEastAsia" w:eastAsiaTheme="majorEastAsia" w:hAnsiTheme="majorEastAsia"/>
          <w:sz w:val="24"/>
          <w:szCs w:val="24"/>
        </w:rPr>
        <w:t>”</w:t>
      </w:r>
      <w:r w:rsidRPr="00CE0845">
        <w:rPr>
          <w:rFonts w:ascii="Times New Roman" w:hAnsi="Times New Roman"/>
          <w:sz w:val="24"/>
          <w:szCs w:val="24"/>
        </w:rPr>
        <w:t>为负。</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注意对称性和周期性变化关系的应用。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hAnsi="Times New Roman"/>
          <w:sz w:val="24"/>
          <w:szCs w:val="24"/>
        </w:rPr>
        <w:t>图线与横轴有交点</w:t>
      </w:r>
      <w:r w:rsidRPr="00CE0845">
        <w:rPr>
          <w:rFonts w:ascii="Times New Roman" w:hAnsi="Times New Roman"/>
          <w:sz w:val="24"/>
          <w:szCs w:val="24"/>
        </w:rPr>
        <w:t>,</w:t>
      </w:r>
      <w:r w:rsidRPr="00CE0845">
        <w:rPr>
          <w:rFonts w:ascii="Times New Roman" w:hAnsi="Times New Roman"/>
          <w:sz w:val="24"/>
          <w:szCs w:val="24"/>
        </w:rPr>
        <w:t>表示此时速度为零</w:t>
      </w:r>
      <w:r w:rsidRPr="00CE0845">
        <w:rPr>
          <w:rFonts w:ascii="Times New Roman" w:hAnsi="Times New Roman"/>
          <w:sz w:val="24"/>
          <w:szCs w:val="24"/>
        </w:rPr>
        <w:t>;</w:t>
      </w:r>
      <w:r w:rsidRPr="00CE0845">
        <w:rPr>
          <w:rFonts w:ascii="Times New Roman" w:hAnsi="Times New Roman"/>
          <w:sz w:val="24"/>
          <w:szCs w:val="24"/>
        </w:rPr>
        <w:t>对于运动很复杂</w:t>
      </w:r>
      <w:r w:rsidRPr="00CE0845">
        <w:rPr>
          <w:rFonts w:ascii="Times New Roman" w:hAnsi="Times New Roman"/>
          <w:sz w:val="24"/>
          <w:szCs w:val="24"/>
        </w:rPr>
        <w:t>,</w:t>
      </w:r>
      <w:r w:rsidRPr="00CE0845">
        <w:rPr>
          <w:rFonts w:ascii="Times New Roman" w:hAnsi="Times New Roman"/>
          <w:sz w:val="24"/>
          <w:szCs w:val="24"/>
        </w:rPr>
        <w:t>不容易画出速度</w:t>
      </w:r>
      <w:r w:rsidRPr="00CE0845">
        <w:rPr>
          <w:rFonts w:ascii="Times New Roman" w:hAnsi="Times New Roman"/>
          <w:sz w:val="24"/>
          <w:szCs w:val="24"/>
        </w:rPr>
        <w:t>—</w:t>
      </w:r>
      <w:r w:rsidRPr="00CE0845">
        <w:rPr>
          <w:rFonts w:ascii="Times New Roman" w:hAnsi="Times New Roman"/>
          <w:sz w:val="24"/>
          <w:szCs w:val="24"/>
        </w:rPr>
        <w:t>时间图像的问题</w:t>
      </w:r>
      <w:r w:rsidRPr="00CE0845">
        <w:rPr>
          <w:rFonts w:ascii="Times New Roman" w:hAnsi="Times New Roman"/>
          <w:sz w:val="24"/>
          <w:szCs w:val="24"/>
        </w:rPr>
        <w:t>,</w:t>
      </w:r>
      <w:r w:rsidRPr="00CE0845">
        <w:rPr>
          <w:rFonts w:ascii="Times New Roman" w:hAnsi="Times New Roman"/>
          <w:sz w:val="24"/>
          <w:szCs w:val="24"/>
        </w:rPr>
        <w:t>还应逐段分析求解。</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带电粒子在电场中的偏转</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4DFD500A" wp14:editId="09F47085">
            <wp:extent cx="146050" cy="146050"/>
            <wp:effectExtent l="0" t="0" r="6350" b="6350"/>
            <wp:docPr id="919"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带电粒子在匀强电场中的偏转</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带电粒子在电场中偏转问题的两个重要结论</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不同的带电粒子从静止开始经过同一电场加速后再从同一偏转电场射出时</w:t>
      </w:r>
      <w:r w:rsidRPr="00CE0845">
        <w:rPr>
          <w:rFonts w:ascii="Times New Roman" w:hAnsi="Times New Roman"/>
          <w:sz w:val="24"/>
          <w:szCs w:val="24"/>
        </w:rPr>
        <w:t>,</w:t>
      </w:r>
      <w:r w:rsidRPr="00CE0845">
        <w:rPr>
          <w:rFonts w:ascii="Times New Roman" w:hAnsi="Times New Roman"/>
          <w:sz w:val="24"/>
          <w:szCs w:val="24"/>
        </w:rPr>
        <w:t>偏移量和偏转角总是相同的。</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证明</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qU</w:t>
      </w:r>
      <w:r w:rsidRPr="00CE0845">
        <w:rPr>
          <w:rFonts w:ascii="Times New Roman" w:hAnsi="Times New Roman"/>
          <w:sz w:val="24"/>
          <w:szCs w:val="24"/>
          <w:vertAlign w:val="subscript"/>
        </w:rPr>
        <w:t>0</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num>
          <m:den>
            <m:r>
              <w:rPr>
                <w:rFonts w:ascii="Cambria Math" w:hAnsi="Cambria Math"/>
                <w:sz w:val="24"/>
                <w:szCs w:val="24"/>
              </w:rPr>
              <m:t>md</m:t>
            </m:r>
          </m:den>
        </m:f>
      </m:oMath>
      <w:r w:rsidRPr="00CE0845">
        <w:rPr>
          <w:rFonts w:ascii="Times New Roman" w:hAnsi="Times New Roman"/>
          <w:i/>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l</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e>
            </m:d>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at</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r>
              <w:rPr>
                <w:rFonts w:ascii="Cambria Math" w:hAnsi="Cambria Math"/>
                <w:sz w:val="24"/>
                <w:szCs w:val="24"/>
              </w:rPr>
              <m:t>l</m:t>
            </m:r>
          </m:num>
          <m:den>
            <m:r>
              <w:rPr>
                <w:rFonts w:ascii="Cambria Math" w:hAnsi="Cambria Math"/>
                <w:sz w:val="24"/>
                <w:szCs w:val="24"/>
              </w:rPr>
              <m:t>md</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得</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4</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r>
              <w:rPr>
                <w:rFonts w:ascii="Cambria Math" w:hAnsi="Cambria Math"/>
                <w:sz w:val="24"/>
                <w:szCs w:val="24"/>
              </w:rPr>
              <m:t>d</m:t>
            </m:r>
          </m:den>
        </m:f>
      </m:oMath>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r>
              <w:rPr>
                <w:rFonts w:ascii="Cambria Math" w:hAnsi="Cambria Math"/>
                <w:sz w:val="24"/>
                <w:szCs w:val="24"/>
              </w:rPr>
              <m:t>l</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r>
              <w:rPr>
                <w:rFonts w:ascii="Cambria Math" w:hAnsi="Cambria Math"/>
                <w:sz w:val="24"/>
                <w:szCs w:val="24"/>
              </w:rPr>
              <m:t>d</m:t>
            </m:r>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可见</w:t>
      </w:r>
      <w:r w:rsidRPr="00CE0845">
        <w:rPr>
          <w:rFonts w:ascii="Times New Roman" w:hAnsi="Times New Roman"/>
          <w:i/>
          <w:sz w:val="24"/>
          <w:szCs w:val="24"/>
        </w:rPr>
        <w:t>y</w:t>
      </w:r>
      <w:r w:rsidRPr="00CE0845">
        <w:rPr>
          <w:rFonts w:ascii="Times New Roman" w:eastAsia="仿宋_GB2312" w:hAnsi="Times New Roman"/>
          <w:sz w:val="24"/>
          <w:szCs w:val="24"/>
        </w:rPr>
        <w:t>和</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eastAsia="仿宋_GB2312" w:hAnsi="Times New Roman"/>
          <w:sz w:val="24"/>
          <w:szCs w:val="24"/>
        </w:rPr>
        <w:t>与粒子的</w:t>
      </w:r>
      <w:r w:rsidRPr="00CE0845">
        <w:rPr>
          <w:rFonts w:ascii="Times New Roman" w:hAnsi="Times New Roman"/>
          <w:i/>
          <w:sz w:val="24"/>
          <w:szCs w:val="24"/>
        </w:rPr>
        <w:t>q</w:t>
      </w:r>
      <w:r w:rsidRPr="00CE0845">
        <w:rPr>
          <w:rFonts w:ascii="Times New Roman" w:eastAsia="仿宋_GB2312"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无关。</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粒子经电场偏转后射出</w:t>
      </w:r>
      <w:r w:rsidRPr="00CE0845">
        <w:rPr>
          <w:rFonts w:ascii="Times New Roman" w:hAnsi="Times New Roman"/>
          <w:sz w:val="24"/>
          <w:szCs w:val="24"/>
        </w:rPr>
        <w:t>,</w:t>
      </w:r>
      <w:r w:rsidRPr="00CE0845">
        <w:rPr>
          <w:rFonts w:ascii="Times New Roman" w:hAnsi="Times New Roman"/>
          <w:sz w:val="24"/>
          <w:szCs w:val="24"/>
        </w:rPr>
        <w:t>合速度方向的反向延长线与初速度方向延长线的交点</w:t>
      </w:r>
      <w:r w:rsidRPr="00CE0845">
        <w:rPr>
          <w:rFonts w:ascii="Times New Roman" w:hAnsi="Times New Roman"/>
          <w:i/>
          <w:sz w:val="24"/>
          <w:szCs w:val="24"/>
        </w:rPr>
        <w:t>O</w:t>
      </w:r>
      <w:r w:rsidRPr="00CE0845">
        <w:rPr>
          <w:rFonts w:ascii="Times New Roman" w:hAnsi="Times New Roman"/>
          <w:sz w:val="24"/>
          <w:szCs w:val="24"/>
        </w:rPr>
        <w:t>为粒子水平位移的中点</w:t>
      </w:r>
      <w:r w:rsidRPr="00CE0845">
        <w:rPr>
          <w:rFonts w:ascii="Times New Roman" w:hAnsi="Times New Roman"/>
          <w:sz w:val="24"/>
          <w:szCs w:val="24"/>
        </w:rPr>
        <w:t>,</w:t>
      </w:r>
      <w:r w:rsidRPr="00CE0845">
        <w:rPr>
          <w:rFonts w:ascii="Times New Roman" w:hAnsi="Times New Roman"/>
          <w:sz w:val="24"/>
          <w:szCs w:val="24"/>
        </w:rPr>
        <w:t>即</w:t>
      </w:r>
      <w:r w:rsidRPr="00CE0845">
        <w:rPr>
          <w:rFonts w:ascii="Times New Roman" w:hAnsi="Times New Roman"/>
          <w:i/>
          <w:sz w:val="24"/>
          <w:szCs w:val="24"/>
        </w:rPr>
        <w:t>O</w:t>
      </w:r>
      <w:r w:rsidRPr="00CE0845">
        <w:rPr>
          <w:rFonts w:ascii="Times New Roman" w:hAnsi="Times New Roman"/>
          <w:sz w:val="24"/>
          <w:szCs w:val="24"/>
        </w:rPr>
        <w:t>到偏转电场边缘的距离为</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oMath>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处理带电粒子的偏转问题的方法</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434"/>
        <w:gridCol w:w="8754"/>
      </w:tblGrid>
      <w:tr w:rsidR="009D3916" w:rsidRPr="00CE0845" w:rsidTr="008942C1">
        <w:trPr>
          <w:trHeight w:val="1268"/>
          <w:jc w:val="center"/>
        </w:trPr>
        <w:tc>
          <w:tcPr>
            <w:tcW w:w="7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9D3916" w:rsidRPr="00CE0845" w:rsidRDefault="009D3916"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运动的</w:t>
            </w:r>
          </w:p>
          <w:p w:rsidR="009D3916" w:rsidRPr="00CE0845" w:rsidRDefault="009D3916"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分解法</w:t>
            </w:r>
          </w:p>
        </w:tc>
        <w:tc>
          <w:tcPr>
            <w:tcW w:w="429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9D3916" w:rsidRPr="00CE0845" w:rsidRDefault="009D3916"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将带电粒子的运动分解为沿静电力方向的匀加速直线运动和垂直静电力方向的匀速直线运动</w:t>
            </w:r>
          </w:p>
        </w:tc>
      </w:tr>
      <w:tr w:rsidR="009D3916" w:rsidRPr="00CE0845" w:rsidTr="008942C1">
        <w:trPr>
          <w:trHeight w:val="1190"/>
          <w:jc w:val="center"/>
        </w:trPr>
        <w:tc>
          <w:tcPr>
            <w:tcW w:w="7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9D3916" w:rsidRPr="00CE0845" w:rsidRDefault="009D3916"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lastRenderedPageBreak/>
              <w:t>功能</w:t>
            </w:r>
          </w:p>
          <w:p w:rsidR="009D3916" w:rsidRPr="00CE0845" w:rsidRDefault="009D3916"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关系</w:t>
            </w:r>
          </w:p>
        </w:tc>
        <w:tc>
          <w:tcPr>
            <w:tcW w:w="429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9D3916" w:rsidRPr="00CE0845" w:rsidRDefault="009D3916"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当讨论带电粒子的末速度</w:t>
            </w:r>
            <w:r w:rsidRPr="00CE0845">
              <w:rPr>
                <w:rFonts w:ascii="Book Antiqua" w:hAnsi="Book Antiqua"/>
                <w:i/>
                <w:sz w:val="24"/>
                <w:szCs w:val="24"/>
              </w:rPr>
              <w:t>v</w:t>
            </w:r>
            <w:r w:rsidRPr="00CE0845">
              <w:rPr>
                <w:rFonts w:ascii="Times New Roman" w:hAnsi="Times New Roman"/>
                <w:sz w:val="24"/>
                <w:szCs w:val="24"/>
              </w:rPr>
              <w:t>时也可以从能量的角度进行求解</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i/>
                <w:sz w:val="24"/>
                <w:szCs w:val="24"/>
                <w:vertAlign w:val="subscript"/>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i/>
                <w:sz w:val="24"/>
                <w:szCs w:val="24"/>
              </w:rPr>
              <w:t>U</w:t>
            </w:r>
            <w:r w:rsidRPr="00CE0845">
              <w:rPr>
                <w:rFonts w:ascii="Times New Roman" w:hAnsi="Times New Roman"/>
                <w:i/>
                <w:sz w:val="24"/>
                <w:szCs w:val="24"/>
                <w:vertAlign w:val="subscript"/>
              </w:rPr>
              <w:t>y</w:t>
            </w:r>
            <w:r w:rsidRPr="00CE0845">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hAnsi="Times New Roman"/>
                <w:sz w:val="24"/>
                <w:szCs w:val="24"/>
              </w:rPr>
              <w:t>指运动过程初、末位置两点间的电势差</w:t>
            </w:r>
          </w:p>
        </w:tc>
      </w:tr>
    </w:tbl>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3</w:t>
      </w:r>
      <w:r w:rsidRPr="00CE0845">
        <w:rPr>
          <w:rFonts w:ascii="Times New Roman" w:eastAsia="楷体_GB2312" w:hAnsi="Times New Roman"/>
          <w:sz w:val="24"/>
          <w:szCs w:val="24"/>
        </w:rPr>
        <w:t xml:space="preserve"> </w:t>
      </w:r>
      <w:r w:rsidRPr="00CE0845">
        <w:rPr>
          <w:rFonts w:ascii="Times New Roman" w:hAnsi="Times New Roman"/>
          <w:sz w:val="24"/>
          <w:szCs w:val="24"/>
        </w:rPr>
        <w:t>(</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水平平行板电容器间距为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电源电压恒定。闭合开关</w:t>
      </w:r>
      <w:r w:rsidRPr="00CE0845">
        <w:rPr>
          <w:rFonts w:ascii="Times New Roman" w:hAnsi="Times New Roman"/>
          <w:sz w:val="24"/>
          <w:szCs w:val="24"/>
        </w:rPr>
        <w:t>S,</w:t>
      </w:r>
      <w:r w:rsidRPr="00CE0845">
        <w:rPr>
          <w:rFonts w:ascii="Times New Roman" w:hAnsi="Times New Roman"/>
          <w:sz w:val="24"/>
          <w:szCs w:val="24"/>
        </w:rPr>
        <w:t>板间电场稳定后</w:t>
      </w:r>
      <w:r w:rsidRPr="00CE0845">
        <w:rPr>
          <w:rFonts w:ascii="Times New Roman" w:hAnsi="Times New Roman"/>
          <w:sz w:val="24"/>
          <w:szCs w:val="24"/>
        </w:rPr>
        <w:t>,</w:t>
      </w:r>
      <w:r w:rsidRPr="00CE0845">
        <w:rPr>
          <w:rFonts w:ascii="Times New Roman" w:hAnsi="Times New Roman"/>
          <w:sz w:val="24"/>
          <w:szCs w:val="24"/>
        </w:rPr>
        <w:t>一电子以初速度</w:t>
      </w:r>
      <w:r w:rsidRPr="00CE0845">
        <w:rPr>
          <w:rFonts w:ascii="Book Antiqua" w:hAnsi="Book Antiqua"/>
          <w:i/>
          <w:sz w:val="24"/>
          <w:szCs w:val="24"/>
        </w:rPr>
        <w:t>v</w:t>
      </w:r>
      <w:r w:rsidRPr="00CE0845">
        <w:rPr>
          <w:rFonts w:ascii="Times New Roman" w:hAnsi="Times New Roman"/>
          <w:sz w:val="24"/>
          <w:szCs w:val="24"/>
        </w:rPr>
        <w:t>从平行板左端水平射入</w:t>
      </w:r>
      <w:r w:rsidRPr="00CE0845">
        <w:rPr>
          <w:rFonts w:ascii="Times New Roman" w:hAnsi="Times New Roman"/>
          <w:sz w:val="24"/>
          <w:szCs w:val="24"/>
        </w:rPr>
        <w:t>,</w:t>
      </w:r>
      <w:r w:rsidRPr="00CE0845">
        <w:rPr>
          <w:rFonts w:ascii="Times New Roman" w:hAnsi="Times New Roman"/>
          <w:sz w:val="24"/>
          <w:szCs w:val="24"/>
        </w:rPr>
        <w:t>经过时间</w:t>
      </w:r>
      <w:r w:rsidRPr="00CE0845">
        <w:rPr>
          <w:rFonts w:ascii="Times New Roman" w:hAnsi="Times New Roman"/>
          <w:i/>
          <w:sz w:val="24"/>
          <w:szCs w:val="24"/>
        </w:rPr>
        <w:t>t</w:t>
      </w:r>
      <w:r w:rsidRPr="00CE0845">
        <w:rPr>
          <w:rFonts w:ascii="Times New Roman" w:hAnsi="Times New Roman"/>
          <w:sz w:val="24"/>
          <w:szCs w:val="24"/>
        </w:rPr>
        <w:t>离开平行板间电场时速度与水平方向夹角为</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sz w:val="24"/>
          <w:szCs w:val="24"/>
        </w:rPr>
        <w:t>静电力对电子做功为</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sz w:val="24"/>
          <w:szCs w:val="24"/>
        </w:rPr>
        <w:t>电子在屏上所产生光点的竖直偏移量为</w:t>
      </w:r>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hAnsi="Times New Roman"/>
          <w:sz w:val="24"/>
          <w:szCs w:val="24"/>
        </w:rPr>
        <w:t>若保持开关</w:t>
      </w:r>
      <w:r w:rsidRPr="00CE0845">
        <w:rPr>
          <w:rFonts w:ascii="Times New Roman" w:hAnsi="Times New Roman"/>
          <w:sz w:val="24"/>
          <w:szCs w:val="24"/>
        </w:rPr>
        <w:t>S</w:t>
      </w:r>
      <w:r w:rsidRPr="00CE0845">
        <w:rPr>
          <w:rFonts w:ascii="Times New Roman" w:hAnsi="Times New Roman"/>
          <w:sz w:val="24"/>
          <w:szCs w:val="24"/>
        </w:rPr>
        <w:t>闭合</w:t>
      </w:r>
      <w:r w:rsidRPr="00CE0845">
        <w:rPr>
          <w:rFonts w:ascii="Times New Roman" w:hAnsi="Times New Roman"/>
          <w:sz w:val="24"/>
          <w:szCs w:val="24"/>
        </w:rPr>
        <w:t>,</w:t>
      </w:r>
      <w:r w:rsidRPr="00CE0845">
        <w:rPr>
          <w:rFonts w:ascii="Times New Roman" w:hAnsi="Times New Roman"/>
          <w:sz w:val="24"/>
          <w:szCs w:val="24"/>
        </w:rPr>
        <w:t>将两板间距调整为</w:t>
      </w:r>
      <w:r w:rsidRPr="00CE0845">
        <w:rPr>
          <w:rFonts w:ascii="Times New Roman" w:hAnsi="Times New Roman"/>
          <w:sz w:val="24"/>
          <w:szCs w:val="24"/>
        </w:rPr>
        <w:t>2</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电子仍然以初速度</w:t>
      </w:r>
      <w:r w:rsidRPr="00CE0845">
        <w:rPr>
          <w:rFonts w:ascii="Book Antiqua" w:hAnsi="Book Antiqua"/>
          <w:i/>
          <w:sz w:val="24"/>
          <w:szCs w:val="24"/>
        </w:rPr>
        <w:t>v</w:t>
      </w:r>
      <w:r w:rsidRPr="00CE0845">
        <w:rPr>
          <w:rFonts w:ascii="Times New Roman" w:hAnsi="Times New Roman"/>
          <w:sz w:val="24"/>
          <w:szCs w:val="24"/>
        </w:rPr>
        <w:t>水平射入</w:t>
      </w:r>
      <w:r w:rsidRPr="00CE0845">
        <w:rPr>
          <w:rFonts w:ascii="Times New Roman" w:hAnsi="Times New Roman"/>
          <w:sz w:val="24"/>
          <w:szCs w:val="24"/>
        </w:rPr>
        <w:t>,</w:t>
      </w:r>
      <w:r w:rsidRPr="00CE0845">
        <w:rPr>
          <w:rFonts w:ascii="Times New Roman" w:hAnsi="Times New Roman"/>
          <w:sz w:val="24"/>
          <w:szCs w:val="24"/>
        </w:rPr>
        <w:t>不计电子重力</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18D4C7A" wp14:editId="24BB939A">
            <wp:extent cx="1294765" cy="862965"/>
            <wp:effectExtent l="0" t="0" r="635" b="0"/>
            <wp:docPr id="952"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4765" cy="86296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电子通过平行板电容器的时间是</w:t>
      </w:r>
      <w:r w:rsidRPr="00CE0845">
        <w:rPr>
          <w:rFonts w:ascii="Times New Roman" w:hAnsi="Times New Roman"/>
          <w:i/>
          <w:sz w:val="24"/>
          <w:szCs w:val="24"/>
        </w:rPr>
        <w:t>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平行板间电场对电子做功是</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W</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电子离开平行板间电场时速度与水平方向夹角是</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θ</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电子在屏上所产生的光点的竖直偏移量是</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y</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电子在平行板电容器间水平方向是匀速直线运动</w:t>
      </w:r>
      <w:r w:rsidRPr="00CE0845">
        <w:rPr>
          <w:rFonts w:ascii="Times New Roman" w:hAnsi="Times New Roman"/>
          <w:sz w:val="24"/>
          <w:szCs w:val="24"/>
        </w:rPr>
        <w:t>,</w:t>
      </w:r>
      <w:r w:rsidRPr="00CE0845">
        <w:rPr>
          <w:rFonts w:ascii="Times New Roman" w:eastAsia="仿宋_GB2312" w:hAnsi="Times New Roman"/>
          <w:sz w:val="24"/>
          <w:szCs w:val="24"/>
        </w:rPr>
        <w:t>所以电子通过平行板电容器的时间是</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电子在平行板电容器间竖直偏移量</w:t>
      </w:r>
      <w:r w:rsidRPr="00CE0845">
        <w:rPr>
          <w:rFonts w:ascii="Times New Roman" w:hAnsi="Times New Roman"/>
          <w:i/>
          <w:sz w:val="24"/>
          <w:szCs w:val="24"/>
        </w:rPr>
        <w:t>y</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qU</m:t>
            </m:r>
          </m:num>
          <m:den>
            <m:r>
              <m:rPr>
                <m:sty m:val="p"/>
              </m:rPr>
              <w:rPr>
                <w:rFonts w:ascii="Cambria Math" w:hAnsi="Cambria Math"/>
                <w:sz w:val="24"/>
                <w:szCs w:val="24"/>
              </w:rPr>
              <m:t>2</m:t>
            </m:r>
            <m:r>
              <w:rPr>
                <w:rFonts w:ascii="Cambria Math" w:hAnsi="Cambria Math"/>
                <w:sz w:val="24"/>
                <w:szCs w:val="24"/>
              </w:rPr>
              <m:t>md</m:t>
            </m:r>
          </m:den>
        </m:f>
      </m:oMath>
      <w:r w:rsidRPr="00CE0845">
        <w:rPr>
          <w:rFonts w:ascii="Times New Roman" w:hAnsi="Times New Roman"/>
          <w:i/>
          <w:sz w:val="24"/>
          <w:szCs w:val="24"/>
        </w:rPr>
        <w:t>t</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平行板间静电力对电子做功为</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qEy</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qU</m:t>
            </m:r>
          </m:num>
          <m:den>
            <m:r>
              <w:rPr>
                <w:rFonts w:ascii="Cambria Math" w:hAnsi="Cambria Math"/>
                <w:sz w:val="24"/>
                <w:szCs w:val="24"/>
              </w:rPr>
              <m:t>d</m:t>
            </m:r>
          </m:den>
        </m:f>
      </m:oMath>
      <w:r w:rsidRPr="00CE0845">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qU</m:t>
            </m:r>
          </m:num>
          <m:den>
            <m:r>
              <m:rPr>
                <m:sty m:val="p"/>
              </m:rPr>
              <w:rPr>
                <w:rFonts w:ascii="Cambria Math" w:hAnsi="Cambria Math"/>
                <w:sz w:val="24"/>
                <w:szCs w:val="24"/>
              </w:rPr>
              <m:t>2</m:t>
            </m:r>
            <m:r>
              <w:rPr>
                <w:rFonts w:ascii="Cambria Math" w:hAnsi="Cambria Math"/>
                <w:sz w:val="24"/>
                <w:szCs w:val="24"/>
              </w:rPr>
              <m:t>md</m:t>
            </m:r>
          </m:den>
        </m:f>
      </m:oMath>
      <w:r w:rsidRPr="00CE0845">
        <w:rPr>
          <w:rFonts w:ascii="Times New Roman" w:hAnsi="Times New Roman"/>
          <w:i/>
          <w:sz w:val="24"/>
          <w:szCs w:val="24"/>
        </w:rPr>
        <w:t>t</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q</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将两板间距调整为</w:t>
      </w:r>
      <w:r w:rsidRPr="00CE0845">
        <w:rPr>
          <w:rFonts w:ascii="Times New Roman" w:hAnsi="Times New Roman"/>
          <w:sz w:val="24"/>
          <w:szCs w:val="24"/>
        </w:rPr>
        <w:t>2</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W'</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电子离开平行板间电场时速度与水平方向夹角正切值是</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num>
          <m:den>
            <m:r>
              <w:rPr>
                <w:rFonts w:ascii="Cambria Math" w:hAnsi="Cambria Math"/>
                <w:sz w:val="24"/>
                <w:szCs w:val="24"/>
              </w:rPr>
              <m:t>v</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at</m:t>
            </m:r>
          </m:num>
          <m:den>
            <m:r>
              <w:rPr>
                <w:rFonts w:ascii="Cambria Math" w:hAnsi="Cambria Math"/>
                <w:sz w:val="24"/>
                <w:szCs w:val="24"/>
              </w:rPr>
              <m:t>v</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qU</m:t>
            </m:r>
          </m:num>
          <m:den>
            <m:r>
              <w:rPr>
                <w:rFonts w:ascii="Cambria Math" w:hAnsi="Cambria Math"/>
                <w:sz w:val="24"/>
                <w:szCs w:val="24"/>
              </w:rPr>
              <m:t>mdv</m:t>
            </m:r>
          </m:den>
        </m:f>
      </m:oMath>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eastAsia="仿宋_GB2312" w:hAnsi="Times New Roman"/>
          <w:sz w:val="24"/>
          <w:szCs w:val="24"/>
        </w:rPr>
        <w:t>将两板间距调整为</w:t>
      </w:r>
      <w:r w:rsidRPr="00CE0845">
        <w:rPr>
          <w:rFonts w:ascii="Times New Roman" w:hAnsi="Times New Roman"/>
          <w:sz w:val="24"/>
          <w:szCs w:val="24"/>
        </w:rPr>
        <w:t>2</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电子在屏上所产生的光点的竖直偏移量为</w:t>
      </w:r>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qU</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md</m:t>
            </m:r>
          </m:den>
        </m:f>
      </m:oMath>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eastAsia="仿宋_GB2312" w:hAnsi="Times New Roman"/>
          <w:sz w:val="24"/>
          <w:szCs w:val="24"/>
        </w:rPr>
        <w:t>将两板间距调整为</w:t>
      </w:r>
      <w:r w:rsidRPr="00CE0845">
        <w:rPr>
          <w:rFonts w:ascii="Times New Roman" w:hAnsi="Times New Roman"/>
          <w:sz w:val="24"/>
          <w:szCs w:val="24"/>
        </w:rPr>
        <w:t>2</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4B1A4606" wp14:editId="49FD39AB">
            <wp:extent cx="650875" cy="146050"/>
            <wp:effectExtent l="0" t="0" r="0" b="6350"/>
            <wp:docPr id="983"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eastAsia="黑体" w:hAnsi="Times New Roman"/>
          <w:sz w:val="24"/>
          <w:szCs w:val="24"/>
        </w:rPr>
      </w:pPr>
      <w:r w:rsidRPr="00CE0845">
        <w:rPr>
          <w:rFonts w:ascii="Times New Roman" w:eastAsia="黑体" w:hAnsi="Times New Roman"/>
          <w:sz w:val="24"/>
          <w:szCs w:val="24"/>
        </w:rPr>
        <w:t>计算粒子打到屏上的位置离屏中心距离的方法</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hAnsi="Times New Roman"/>
          <w:i/>
          <w:sz w:val="24"/>
          <w:szCs w:val="24"/>
        </w:rPr>
        <w:t>L</w:t>
      </w:r>
      <w:r w:rsidRPr="00CE0845">
        <w:rPr>
          <w:rFonts w:ascii="Times New Roman" w:hAnsi="Times New Roman"/>
          <w:sz w:val="24"/>
          <w:szCs w:val="24"/>
        </w:rPr>
        <w:t xml:space="preserve">tan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L</w:t>
      </w:r>
      <w:r w:rsidRPr="00CE0845">
        <w:rPr>
          <w:rFonts w:ascii="Times New Roman" w:hAnsi="Times New Roman"/>
          <w:sz w:val="24"/>
          <w:szCs w:val="24"/>
        </w:rPr>
        <w:t>为屏到偏转电场的水平距离</w:t>
      </w:r>
      <w:r w:rsidRPr="00CE0845">
        <w:rPr>
          <w:rFonts w:ascii="Times New Roman" w:hAnsi="Times New Roman"/>
          <w:sz w:val="24"/>
          <w:szCs w:val="24"/>
        </w:rPr>
        <w:t>)</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i/>
          <w:sz w:val="24"/>
          <w:szCs w:val="24"/>
        </w:rPr>
        <w:t>y</w:t>
      </w:r>
      <w:r w:rsidRPr="00CE0845">
        <w:rPr>
          <w:rFonts w:ascii="Times New Roman" w:hAnsi="Times New Roman"/>
          <w:sz w:val="24"/>
          <w:szCs w:val="24"/>
        </w:rPr>
        <w:t>=</w:t>
      </w:r>
      <m:oMath>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r>
              <m:rPr>
                <m:sty m:val="p"/>
              </m:rPr>
              <w:rPr>
                <w:rFonts w:ascii="Cambria Math" w:hAnsi="Cambria Math"/>
                <w:sz w:val="24"/>
                <w:szCs w:val="24"/>
              </w:rPr>
              <m:t>+</m:t>
            </m:r>
            <m:r>
              <w:rPr>
                <w:rFonts w:ascii="Cambria Math" w:hAnsi="Cambria Math"/>
                <w:sz w:val="24"/>
                <w:szCs w:val="24"/>
              </w:rPr>
              <m:t>L</m:t>
            </m:r>
          </m:e>
        </m:d>
      </m:oMath>
      <w:r w:rsidRPr="00CE0845">
        <w:rPr>
          <w:rFonts w:ascii="Times New Roman" w:hAnsi="Times New Roman"/>
          <w:sz w:val="24"/>
          <w:szCs w:val="24"/>
        </w:rPr>
        <w:t xml:space="preserve">tan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l</w:t>
      </w:r>
      <w:r w:rsidRPr="00CE0845">
        <w:rPr>
          <w:rFonts w:ascii="Times New Roman" w:hAnsi="Times New Roman"/>
          <w:sz w:val="24"/>
          <w:szCs w:val="24"/>
        </w:rPr>
        <w:t>为偏转电场宽度</w:t>
      </w:r>
      <w:r w:rsidRPr="00CE0845">
        <w:rPr>
          <w:rFonts w:ascii="Times New Roman" w:hAnsi="Times New Roman"/>
          <w:sz w:val="24"/>
          <w:szCs w:val="24"/>
        </w:rPr>
        <w:t>)</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i/>
          <w:sz w:val="24"/>
          <w:szCs w:val="24"/>
        </w:rPr>
        <w:t>y</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i/>
          <w:sz w:val="24"/>
          <w:szCs w:val="24"/>
          <w:vertAlign w:val="subscript"/>
        </w:rPr>
        <w:t>y</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根据三角形相似有</w:t>
      </w:r>
      <m:oMath>
        <m:f>
          <m:fPr>
            <m:ctrlPr>
              <w:rPr>
                <w:rFonts w:ascii="Cambria Math" w:hAnsi="Cambria Math"/>
                <w:sz w:val="24"/>
                <w:szCs w:val="24"/>
              </w:rPr>
            </m:ctrlPr>
          </m:fPr>
          <m:num>
            <m:r>
              <w:rPr>
                <w:rFonts w:ascii="Cambria Math" w:hAnsi="Cambria Math"/>
                <w:sz w:val="24"/>
                <w:szCs w:val="24"/>
              </w:rPr>
              <m:t>y</m:t>
            </m:r>
          </m:num>
          <m:den>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0</m:t>
                </m:r>
              </m:sub>
            </m:sSub>
          </m:den>
        </m:f>
      </m:oMath>
      <w:r w:rsidRPr="00CE0845">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r>
              <m:rPr>
                <m:sty m:val="p"/>
              </m:rPr>
              <w:rPr>
                <w:rFonts w:ascii="Cambria Math" w:hAnsi="Cambria Math"/>
                <w:sz w:val="24"/>
                <w:szCs w:val="24"/>
              </w:rPr>
              <m:t>+</m:t>
            </m:r>
            <m:r>
              <w:rPr>
                <w:rFonts w:ascii="Cambria Math" w:hAnsi="Cambria Math"/>
                <w:sz w:val="24"/>
                <w:szCs w:val="24"/>
              </w:rPr>
              <m:t>L</m:t>
            </m:r>
          </m:num>
          <m:den>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den>
        </m:f>
      </m:oMath>
      <w:r w:rsidRPr="00CE0845">
        <w:rPr>
          <w:rFonts w:ascii="Times New Roman" w:hAnsi="Times New Roman"/>
          <w:sz w:val="24"/>
          <w:szCs w:val="24"/>
        </w:rPr>
        <w:t>。</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4</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江苏卷</w:t>
      </w:r>
      <w:r w:rsidRPr="00CE0845">
        <w:rPr>
          <w:rFonts w:ascii="Times New Roman" w:hAnsi="Times New Roman"/>
          <w:sz w:val="24"/>
          <w:szCs w:val="24"/>
        </w:rPr>
        <w:t>,13)</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在电场强度为</w:t>
      </w:r>
      <w:r w:rsidRPr="00CE0845">
        <w:rPr>
          <w:rFonts w:ascii="Times New Roman" w:hAnsi="Times New Roman"/>
          <w:i/>
          <w:sz w:val="24"/>
          <w:szCs w:val="24"/>
        </w:rPr>
        <w:t>E</w:t>
      </w:r>
      <w:r w:rsidRPr="00CE0845">
        <w:rPr>
          <w:rFonts w:ascii="Times New Roman" w:hAnsi="Times New Roman"/>
          <w:sz w:val="24"/>
          <w:szCs w:val="24"/>
        </w:rPr>
        <w:t>、方向竖直向下的匀强电场中</w:t>
      </w:r>
      <w:r w:rsidRPr="00CE0845">
        <w:rPr>
          <w:rFonts w:ascii="Times New Roman" w:hAnsi="Times New Roman"/>
          <w:sz w:val="24"/>
          <w:szCs w:val="24"/>
        </w:rPr>
        <w:t>,</w:t>
      </w:r>
      <w:r w:rsidRPr="00CE0845">
        <w:rPr>
          <w:rFonts w:ascii="Times New Roman" w:hAnsi="Times New Roman"/>
          <w:sz w:val="24"/>
          <w:szCs w:val="24"/>
        </w:rPr>
        <w:t>两个相同的带正电粒子</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同时从</w:t>
      </w:r>
      <w:r w:rsidRPr="00CE0845">
        <w:rPr>
          <w:rFonts w:ascii="Times New Roman" w:hAnsi="Times New Roman"/>
          <w:i/>
          <w:sz w:val="24"/>
          <w:szCs w:val="24"/>
        </w:rPr>
        <w:t>O</w:t>
      </w:r>
      <w:r w:rsidRPr="00CE0845">
        <w:rPr>
          <w:rFonts w:ascii="Times New Roman" w:hAnsi="Times New Roman"/>
          <w:sz w:val="24"/>
          <w:szCs w:val="24"/>
        </w:rPr>
        <w:t>点以初速度</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射出</w:t>
      </w:r>
      <w:r w:rsidRPr="00CE0845">
        <w:rPr>
          <w:rFonts w:ascii="Times New Roman" w:hAnsi="Times New Roman"/>
          <w:sz w:val="24"/>
          <w:szCs w:val="24"/>
        </w:rPr>
        <w:t>,</w:t>
      </w:r>
      <w:r w:rsidRPr="00CE0845">
        <w:rPr>
          <w:rFonts w:ascii="Times New Roman" w:hAnsi="Times New Roman"/>
          <w:sz w:val="24"/>
          <w:szCs w:val="24"/>
        </w:rPr>
        <w:t>速度方向与水平方向夹角均为</w:t>
      </w:r>
      <w:r w:rsidRPr="00CE0845">
        <w:rPr>
          <w:rFonts w:ascii="Times New Roman" w:hAnsi="Times New Roman"/>
          <w:i/>
          <w:sz w:val="24"/>
          <w:szCs w:val="24"/>
        </w:rPr>
        <w:t>θ</w:t>
      </w:r>
      <w:r w:rsidRPr="00CE0845">
        <w:rPr>
          <w:rFonts w:ascii="Times New Roman" w:hAnsi="Times New Roman"/>
          <w:sz w:val="24"/>
          <w:szCs w:val="24"/>
        </w:rPr>
        <w:t>。已知粒子的质量为</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sz w:val="24"/>
          <w:szCs w:val="24"/>
        </w:rPr>
        <w:t>电荷量为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不计重力及粒子间相互作用。求</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129A436B" wp14:editId="431921BC">
            <wp:extent cx="1082675" cy="1119505"/>
            <wp:effectExtent l="0" t="0" r="3175" b="4445"/>
            <wp:docPr id="992"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675" cy="111950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(1)a</w:t>
      </w:r>
      <w:r w:rsidRPr="00CE0845">
        <w:rPr>
          <w:rFonts w:ascii="Times New Roman" w:hAnsi="Times New Roman"/>
          <w:sz w:val="24"/>
          <w:szCs w:val="24"/>
        </w:rPr>
        <w:t>运动到最高点的时间</w:t>
      </w:r>
      <w:r w:rsidRPr="00CE0845">
        <w:rPr>
          <w:rFonts w:ascii="Times New Roman" w:hAnsi="Times New Roman"/>
          <w:i/>
          <w:sz w:val="24"/>
          <w:szCs w:val="24"/>
        </w:rPr>
        <w:t>t</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(2)a</w:t>
      </w:r>
      <w:r w:rsidRPr="00CE0845">
        <w:rPr>
          <w:rFonts w:ascii="Times New Roman" w:hAnsi="Times New Roman"/>
          <w:sz w:val="24"/>
          <w:szCs w:val="24"/>
        </w:rPr>
        <w:t>到达最高点时</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间的距离</w:t>
      </w:r>
      <w:r w:rsidRPr="00CE0845">
        <w:rPr>
          <w:rFonts w:ascii="Times New Roman" w:hAnsi="Times New Roman"/>
          <w:i/>
          <w:sz w:val="24"/>
          <w:szCs w:val="24"/>
        </w:rPr>
        <w:t>H</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 xml:space="preserve">sin </m:t>
            </m:r>
            <m:r>
              <w:rPr>
                <w:rFonts w:ascii="Cambria Math" w:hAnsi="Cambria Math"/>
                <w:sz w:val="24"/>
                <w:szCs w:val="24"/>
              </w:rPr>
              <m:t>θ</m:t>
            </m:r>
          </m:num>
          <m:den>
            <m:r>
              <w:rPr>
                <w:rFonts w:ascii="Cambria Math" w:hAnsi="Cambria Math"/>
                <w:sz w:val="24"/>
                <w:szCs w:val="24"/>
              </w:rPr>
              <m:t>qE</m:t>
            </m:r>
          </m:den>
        </m:f>
      </m:oMath>
      <w:r w:rsidRPr="00CE0845">
        <w:rPr>
          <w:rFonts w:ascii="Times New Roman" w:hAnsi="Times New Roman"/>
          <w:sz w:val="24"/>
          <w:szCs w:val="24"/>
        </w:rPr>
        <w:t xml:space="preserve">　</w:t>
      </w:r>
      <w:r w:rsidRPr="00CE0845">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si</m:t>
            </m:r>
            <m:sSup>
              <m:sSupPr>
                <m:ctrlPr>
                  <w:rPr>
                    <w:rFonts w:ascii="Cambria Math" w:hAnsi="Cambria Math"/>
                    <w:sz w:val="24"/>
                    <w:szCs w:val="24"/>
                  </w:rPr>
                </m:ctrlPr>
              </m:sSupPr>
              <m:e>
                <m:r>
                  <m:rPr>
                    <m:sty m:val="p"/>
                  </m:rPr>
                  <w:rPr>
                    <w:rFonts w:ascii="Cambria Math" w:hAnsi="Cambria Math"/>
                    <w:sz w:val="24"/>
                    <w:szCs w:val="24"/>
                  </w:rPr>
                  <m:t>n</m:t>
                </m:r>
              </m:e>
              <m:sup>
                <m:r>
                  <m:rPr>
                    <m:sty m:val="p"/>
                  </m:rPr>
                  <w:rPr>
                    <w:rFonts w:ascii="Cambria Math" w:hAnsi="Cambria Math"/>
                    <w:sz w:val="24"/>
                    <w:szCs w:val="24"/>
                  </w:rPr>
                  <m:t>2</m:t>
                </m:r>
              </m:sup>
            </m:sSup>
            <m:r>
              <w:rPr>
                <w:rFonts w:ascii="Cambria Math" w:hAnsi="Cambria Math"/>
                <w:sz w:val="24"/>
                <w:szCs w:val="24"/>
              </w:rPr>
              <m:t>θ</m:t>
            </m:r>
          </m:num>
          <m:den>
            <m:r>
              <w:rPr>
                <w:rFonts w:ascii="Cambria Math" w:hAnsi="Cambria Math"/>
                <w:sz w:val="24"/>
                <w:szCs w:val="24"/>
              </w:rPr>
              <m:t>qE</m:t>
            </m:r>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带电粒子在匀强电场中做类抛体运动</w:t>
      </w:r>
      <w:r w:rsidRPr="00CE0845">
        <w:rPr>
          <w:rFonts w:ascii="Times New Roman" w:hAnsi="Times New Roman"/>
          <w:sz w:val="24"/>
          <w:szCs w:val="24"/>
        </w:rPr>
        <w:t>,</w:t>
      </w:r>
      <w:r w:rsidRPr="00CE0845">
        <w:rPr>
          <w:rFonts w:ascii="Times New Roman" w:eastAsia="仿宋_GB2312" w:hAnsi="Times New Roman"/>
          <w:sz w:val="24"/>
          <w:szCs w:val="24"/>
        </w:rPr>
        <w:t>粒子</w:t>
      </w:r>
      <w:r w:rsidRPr="00CE0845">
        <w:rPr>
          <w:rFonts w:ascii="Times New Roman" w:hAnsi="Times New Roman"/>
          <w:sz w:val="24"/>
          <w:szCs w:val="24"/>
        </w:rPr>
        <w:t>a</w:t>
      </w:r>
      <w:r w:rsidRPr="00CE0845">
        <w:rPr>
          <w:rFonts w:ascii="Times New Roman" w:eastAsia="仿宋_GB2312" w:hAnsi="Times New Roman"/>
          <w:sz w:val="24"/>
          <w:szCs w:val="24"/>
        </w:rPr>
        <w:t>的运动可分解为水平方向上的匀速直线运动和竖直方向上加速度大小为</w:t>
      </w:r>
      <w:r w:rsidRPr="00CE0845">
        <w:rPr>
          <w:rFonts w:ascii="Times New Roman" w:hAnsi="Times New Roman"/>
          <w:i/>
          <w:sz w:val="24"/>
          <w:szCs w:val="24"/>
        </w:rPr>
        <w:t>a</w:t>
      </w:r>
      <w:r w:rsidRPr="00CE0845">
        <w:rPr>
          <w:rFonts w:ascii="Times New Roman" w:eastAsia="仿宋_GB2312" w:hAnsi="Times New Roman"/>
          <w:sz w:val="24"/>
          <w:szCs w:val="24"/>
        </w:rPr>
        <w:t>的匀变速直线运动</w:t>
      </w:r>
      <w:r w:rsidRPr="00CE0845">
        <w:rPr>
          <w:rFonts w:ascii="Times New Roman" w:hAnsi="Times New Roman"/>
          <w:sz w:val="24"/>
          <w:szCs w:val="24"/>
        </w:rPr>
        <w:t>,</w:t>
      </w:r>
      <w:r w:rsidRPr="00CE0845">
        <w:rPr>
          <w:rFonts w:ascii="Times New Roman" w:eastAsia="仿宋_GB2312" w:hAnsi="Times New Roman"/>
          <w:sz w:val="24"/>
          <w:szCs w:val="24"/>
        </w:rPr>
        <w:t>在竖直方向上有</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ma</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at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解得</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m:rPr>
                <m:sty m:val="p"/>
              </m:rPr>
              <w:rPr>
                <w:rFonts w:ascii="Cambria Math" w:hAnsi="Cambria Math"/>
                <w:sz w:val="24"/>
                <w:szCs w:val="24"/>
              </w:rPr>
              <m:t xml:space="preserve">sin </m:t>
            </m:r>
            <m:r>
              <w:rPr>
                <w:rFonts w:ascii="Cambria Math" w:hAnsi="Cambria Math"/>
                <w:sz w:val="24"/>
                <w:szCs w:val="24"/>
              </w:rPr>
              <m:t>θ</m:t>
            </m:r>
          </m:num>
          <m:den>
            <m:r>
              <w:rPr>
                <w:rFonts w:ascii="Cambria Math" w:hAnsi="Cambria Math"/>
                <w:sz w:val="24"/>
                <w:szCs w:val="24"/>
              </w:rPr>
              <m:t>qE</m:t>
            </m:r>
          </m:den>
        </m:f>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水平方向上</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均以</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eastAsia="仿宋_GB2312" w:hAnsi="Times New Roman"/>
          <w:sz w:val="24"/>
          <w:szCs w:val="24"/>
        </w:rPr>
        <w:t>做匀速直线运动</w:t>
      </w:r>
      <w:r w:rsidRPr="00CE0845">
        <w:rPr>
          <w:rFonts w:ascii="Times New Roman" w:hAnsi="Times New Roman"/>
          <w:sz w:val="24"/>
          <w:szCs w:val="24"/>
        </w:rPr>
        <w:t>,</w:t>
      </w:r>
      <w:r w:rsidRPr="00CE0845">
        <w:rPr>
          <w:rFonts w:ascii="Times New Roman" w:eastAsia="仿宋_GB2312" w:hAnsi="Times New Roman"/>
          <w:sz w:val="24"/>
          <w:szCs w:val="24"/>
        </w:rPr>
        <w:t>竖直方向上</w:t>
      </w:r>
      <w:r w:rsidRPr="00CE0845">
        <w:rPr>
          <w:rFonts w:ascii="Times New Roman" w:hAnsi="Times New Roman"/>
          <w:sz w:val="24"/>
          <w:szCs w:val="24"/>
        </w:rPr>
        <w:t>,</w:t>
      </w:r>
      <w:r w:rsidRPr="00CE0845">
        <w:rPr>
          <w:rFonts w:ascii="Times New Roman" w:eastAsia="仿宋_GB2312" w:hAnsi="Times New Roman"/>
          <w:sz w:val="24"/>
          <w:szCs w:val="24"/>
        </w:rPr>
        <w:t>规定向上为正方向</w:t>
      </w:r>
      <w:r w:rsidRPr="00CE0845">
        <w:rPr>
          <w:rFonts w:ascii="Times New Roman" w:hAnsi="Times New Roman"/>
          <w:sz w:val="24"/>
          <w:szCs w:val="24"/>
        </w:rPr>
        <w:t>,a</w:t>
      </w:r>
      <w:r w:rsidRPr="00CE0845">
        <w:rPr>
          <w:rFonts w:ascii="Times New Roman" w:eastAsia="仿宋_GB2312" w:hAnsi="Times New Roman"/>
          <w:sz w:val="24"/>
          <w:szCs w:val="24"/>
        </w:rPr>
        <w:t>以</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eastAsia="仿宋_GB2312" w:hAnsi="Times New Roman"/>
          <w:sz w:val="24"/>
          <w:szCs w:val="24"/>
        </w:rPr>
        <w:t>为初速度、以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为加速度做匀减速运动</w:t>
      </w:r>
      <w:r w:rsidRPr="00CE0845">
        <w:rPr>
          <w:rFonts w:ascii="Times New Roman" w:hAnsi="Times New Roman"/>
          <w:sz w:val="24"/>
          <w:szCs w:val="24"/>
        </w:rPr>
        <w:t>,b</w:t>
      </w:r>
      <w:r w:rsidRPr="00CE0845">
        <w:rPr>
          <w:rFonts w:ascii="Times New Roman" w:eastAsia="仿宋_GB2312" w:hAnsi="Times New Roman"/>
          <w:sz w:val="24"/>
          <w:szCs w:val="24"/>
        </w:rPr>
        <w:t>以</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eastAsia="仿宋_GB2312" w:hAnsi="Times New Roman"/>
          <w:sz w:val="24"/>
          <w:szCs w:val="24"/>
        </w:rPr>
        <w:t>为初速度、以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为加速度做匀加速直线运动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竖直方向上</w:t>
      </w:r>
      <w:r w:rsidRPr="00CE0845">
        <w:rPr>
          <w:rFonts w:ascii="Times New Roman" w:hAnsi="Times New Roman"/>
          <w:sz w:val="24"/>
          <w:szCs w:val="24"/>
        </w:rPr>
        <w:t>,</w:t>
      </w:r>
      <w:r w:rsidRPr="00CE0845">
        <w:rPr>
          <w:rFonts w:ascii="Times New Roman" w:eastAsia="仿宋_GB2312" w:hAnsi="Times New Roman"/>
          <w:sz w:val="24"/>
          <w:szCs w:val="24"/>
        </w:rPr>
        <w:t>粒子</w:t>
      </w:r>
      <w:r w:rsidRPr="00CE0845">
        <w:rPr>
          <w:rFonts w:ascii="Times New Roman" w:hAnsi="Times New Roman"/>
          <w:sz w:val="24"/>
          <w:szCs w:val="24"/>
        </w:rPr>
        <w:t>a</w:t>
      </w:r>
      <w:r w:rsidRPr="00CE0845">
        <w:rPr>
          <w:rFonts w:ascii="Times New Roman" w:eastAsia="仿宋_GB2312" w:hAnsi="Times New Roman"/>
          <w:sz w:val="24"/>
          <w:szCs w:val="24"/>
        </w:rPr>
        <w:t>的位移</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y</w:t>
      </w:r>
      <w:r w:rsidRPr="00CE0845">
        <w:rPr>
          <w:rFonts w:ascii="Times New Roman" w:hAnsi="Times New Roman"/>
          <w:sz w:val="24"/>
          <w:szCs w:val="24"/>
          <w:vertAlign w:val="subscript"/>
        </w:rPr>
        <w:t>a</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θ·t</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粒子</w:t>
      </w:r>
      <w:r w:rsidRPr="00CE0845">
        <w:rPr>
          <w:rFonts w:ascii="Times New Roman" w:hAnsi="Times New Roman"/>
          <w:sz w:val="24"/>
          <w:szCs w:val="24"/>
        </w:rPr>
        <w:t>b</w:t>
      </w:r>
      <w:r w:rsidRPr="00CE0845">
        <w:rPr>
          <w:rFonts w:ascii="Times New Roman" w:eastAsia="仿宋_GB2312" w:hAnsi="Times New Roman"/>
          <w:sz w:val="24"/>
          <w:szCs w:val="24"/>
        </w:rPr>
        <w:t>的位移</w:t>
      </w:r>
      <w:r w:rsidRPr="00CE0845">
        <w:rPr>
          <w:rFonts w:ascii="Times New Roman" w:hAnsi="Times New Roman"/>
          <w:i/>
          <w:sz w:val="24"/>
          <w:szCs w:val="24"/>
        </w:rPr>
        <w:t>y</w:t>
      </w:r>
      <w:r w:rsidRPr="00CE0845">
        <w:rPr>
          <w:rFonts w:ascii="Times New Roman" w:hAnsi="Times New Roman"/>
          <w:sz w:val="24"/>
          <w:szCs w:val="24"/>
          <w:vertAlign w:val="subscript"/>
        </w:rPr>
        <w:t>b</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θ·t</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又</w:t>
      </w:r>
      <w:r w:rsidRPr="00CE0845">
        <w:rPr>
          <w:rFonts w:ascii="Times New Roman" w:hAnsi="Times New Roman"/>
          <w:i/>
          <w:sz w:val="24"/>
          <w:szCs w:val="24"/>
        </w:rPr>
        <w:t>H</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vertAlign w:val="subscript"/>
        </w:rPr>
        <w:t>b</w:t>
      </w:r>
    </w:p>
    <w:p w:rsidR="009D3916" w:rsidRPr="00CE0845" w:rsidRDefault="009D3916" w:rsidP="009D3916">
      <w:pPr>
        <w:tabs>
          <w:tab w:val="left" w:pos="4678"/>
        </w:tabs>
        <w:snapToGrid w:val="0"/>
        <w:spacing w:after="113" w:line="360" w:lineRule="auto"/>
        <w:rPr>
          <w:rFonts w:ascii="Times New Roman" w:hAnsi="Times New Roman"/>
          <w:sz w:val="24"/>
          <w:szCs w:val="24"/>
        </w:rPr>
      </w:pPr>
      <w:r w:rsidRPr="00CE0845">
        <w:rPr>
          <w:rFonts w:ascii="Times New Roman" w:eastAsia="仿宋_GB2312" w:hAnsi="Times New Roman"/>
          <w:sz w:val="24"/>
          <w:szCs w:val="24"/>
        </w:rPr>
        <w:t>联立解得</w:t>
      </w:r>
      <w:r w:rsidRPr="00CE0845">
        <w:rPr>
          <w:rFonts w:ascii="Times New Roman" w:hAnsi="Times New Roman"/>
          <w:i/>
          <w:sz w:val="24"/>
          <w:szCs w:val="24"/>
        </w:rPr>
        <w:t>H</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si</m:t>
            </m:r>
            <m:sSup>
              <m:sSupPr>
                <m:ctrlPr>
                  <w:rPr>
                    <w:rFonts w:ascii="Cambria Math" w:hAnsi="Cambria Math"/>
                    <w:sz w:val="24"/>
                    <w:szCs w:val="24"/>
                  </w:rPr>
                </m:ctrlPr>
              </m:sSupPr>
              <m:e>
                <m:r>
                  <m:rPr>
                    <m:sty m:val="p"/>
                  </m:rPr>
                  <w:rPr>
                    <w:rFonts w:ascii="Cambria Math" w:hAnsi="Cambria Math"/>
                    <w:sz w:val="24"/>
                    <w:szCs w:val="24"/>
                  </w:rPr>
                  <m:t>n</m:t>
                </m:r>
              </m:e>
              <m:sup>
                <m:r>
                  <m:rPr>
                    <m:sty m:val="p"/>
                  </m:rPr>
                  <w:rPr>
                    <w:rFonts w:ascii="Cambria Math" w:hAnsi="Cambria Math"/>
                    <w:sz w:val="24"/>
                    <w:szCs w:val="24"/>
                  </w:rPr>
                  <m:t>2</m:t>
                </m:r>
              </m:sup>
            </m:sSup>
            <m:r>
              <w:rPr>
                <w:rFonts w:ascii="Cambria Math" w:hAnsi="Cambria Math"/>
                <w:sz w:val="24"/>
                <w:szCs w:val="24"/>
              </w:rPr>
              <m:t>θ</m:t>
            </m:r>
          </m:num>
          <m:den>
            <m:r>
              <w:rPr>
                <w:rFonts w:ascii="Cambria Math" w:hAnsi="Cambria Math"/>
                <w:sz w:val="24"/>
                <w:szCs w:val="24"/>
              </w:rPr>
              <m:t>qE</m:t>
            </m:r>
          </m:den>
        </m:f>
      </m:oMath>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角度</w:t>
      </w:r>
      <w:r w:rsidRPr="00CE0845">
        <w:rPr>
          <w:rFonts w:ascii="Times New Roman" w:hAnsi="Times New Roman"/>
          <w:noProof/>
          <w:sz w:val="24"/>
          <w:szCs w:val="24"/>
        </w:rPr>
        <w:drawing>
          <wp:inline distT="0" distB="0" distL="0" distR="0" wp14:anchorId="362FF62D" wp14:editId="6903DDC2">
            <wp:extent cx="146050" cy="146050"/>
            <wp:effectExtent l="0" t="0" r="6350" b="6350"/>
            <wp:docPr id="1005"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CE0845">
        <w:rPr>
          <w:rFonts w:ascii="Times New Roman" w:hAnsi="Times New Roman"/>
          <w:sz w:val="24"/>
          <w:szCs w:val="24"/>
        </w:rPr>
        <w:t xml:space="preserve">　</w:t>
      </w:r>
      <w:r w:rsidRPr="00CE0845">
        <w:rPr>
          <w:rFonts w:ascii="Times New Roman" w:eastAsia="黑体" w:hAnsi="Times New Roman"/>
          <w:sz w:val="24"/>
          <w:szCs w:val="24"/>
        </w:rPr>
        <w:t>带电粒子在交变电场中的偏转</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带电粒子在交变电场中的偏转</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通常只讨论所加电压大小不变、方向做周期性变化</w:t>
      </w:r>
      <w:r w:rsidRPr="00CE0845">
        <w:rPr>
          <w:rFonts w:ascii="Times New Roman" w:hAnsi="Times New Roman"/>
          <w:sz w:val="24"/>
          <w:szCs w:val="24"/>
        </w:rPr>
        <w:t>(</w:t>
      </w:r>
      <w:r w:rsidRPr="00CE0845">
        <w:rPr>
          <w:rFonts w:ascii="Times New Roman" w:hAnsi="Times New Roman"/>
          <w:sz w:val="24"/>
          <w:szCs w:val="24"/>
        </w:rPr>
        <w:t>如方波</w:t>
      </w:r>
      <w:r w:rsidRPr="00CE0845">
        <w:rPr>
          <w:rFonts w:ascii="Times New Roman" w:hAnsi="Times New Roman"/>
          <w:sz w:val="24"/>
          <w:szCs w:val="24"/>
        </w:rPr>
        <w:t>)</w:t>
      </w:r>
      <w:r w:rsidRPr="00CE0845">
        <w:rPr>
          <w:rFonts w:ascii="Times New Roman" w:hAnsi="Times New Roman"/>
          <w:sz w:val="24"/>
          <w:szCs w:val="24"/>
        </w:rPr>
        <w:t>的情形。当带电粒子以初速度</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垂直于电场方向射入时</w:t>
      </w:r>
      <w:r w:rsidRPr="00CE0845">
        <w:rPr>
          <w:rFonts w:ascii="Times New Roman" w:hAnsi="Times New Roman"/>
          <w:sz w:val="24"/>
          <w:szCs w:val="24"/>
        </w:rPr>
        <w:t>,</w:t>
      </w:r>
      <w:r w:rsidRPr="00CE0845">
        <w:rPr>
          <w:rFonts w:ascii="Times New Roman" w:hAnsi="Times New Roman"/>
          <w:sz w:val="24"/>
          <w:szCs w:val="24"/>
        </w:rPr>
        <w:t>沿初速度方向的分运动为匀速直线运动</w:t>
      </w:r>
      <w:r w:rsidRPr="00CE0845">
        <w:rPr>
          <w:rFonts w:ascii="Times New Roman" w:hAnsi="Times New Roman"/>
          <w:sz w:val="24"/>
          <w:szCs w:val="24"/>
        </w:rPr>
        <w:t>,</w:t>
      </w:r>
      <w:r w:rsidRPr="00CE0845">
        <w:rPr>
          <w:rFonts w:ascii="Times New Roman" w:hAnsi="Times New Roman"/>
          <w:sz w:val="24"/>
          <w:szCs w:val="24"/>
        </w:rPr>
        <w:t>沿电场方向的分运动具有周期性。</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分析方法</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根据电场变化的特点</w:t>
      </w:r>
      <w:r w:rsidRPr="00CE0845">
        <w:rPr>
          <w:rFonts w:ascii="Times New Roman" w:hAnsi="Times New Roman"/>
          <w:sz w:val="24"/>
          <w:szCs w:val="24"/>
        </w:rPr>
        <w:t>,</w:t>
      </w:r>
      <w:r w:rsidRPr="00CE0845">
        <w:rPr>
          <w:rFonts w:ascii="Times New Roman" w:hAnsi="Times New Roman"/>
          <w:sz w:val="24"/>
          <w:szCs w:val="24"/>
        </w:rPr>
        <w:t>利用牛顿第二定律正确地判断粒子的运动情况。根据电场的变化情况</w:t>
      </w:r>
      <w:r w:rsidRPr="00CE0845">
        <w:rPr>
          <w:rFonts w:ascii="Times New Roman" w:hAnsi="Times New Roman"/>
          <w:sz w:val="24"/>
          <w:szCs w:val="24"/>
        </w:rPr>
        <w:t>,</w:t>
      </w:r>
      <w:r w:rsidRPr="00CE0845">
        <w:rPr>
          <w:rFonts w:ascii="Times New Roman" w:hAnsi="Times New Roman"/>
          <w:sz w:val="24"/>
          <w:szCs w:val="24"/>
        </w:rPr>
        <w:t>分段求解带电粒子运动的末速度、位移等。</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对于锯齿波和正弦波等电压产生的交变电场</w:t>
      </w:r>
      <w:r w:rsidRPr="00CE0845">
        <w:rPr>
          <w:rFonts w:ascii="Times New Roman" w:hAnsi="Times New Roman"/>
          <w:sz w:val="24"/>
          <w:szCs w:val="24"/>
        </w:rPr>
        <w:t>,</w:t>
      </w:r>
      <w:r w:rsidRPr="00CE0845">
        <w:rPr>
          <w:rFonts w:ascii="Times New Roman" w:hAnsi="Times New Roman"/>
          <w:sz w:val="24"/>
          <w:szCs w:val="24"/>
        </w:rPr>
        <w:t>若粒子穿过板间的时间极短</w:t>
      </w:r>
      <w:r w:rsidRPr="00CE0845">
        <w:rPr>
          <w:rFonts w:ascii="Times New Roman" w:hAnsi="Times New Roman"/>
          <w:sz w:val="24"/>
          <w:szCs w:val="24"/>
        </w:rPr>
        <w:t>,</w:t>
      </w:r>
      <w:r w:rsidRPr="00CE0845">
        <w:rPr>
          <w:rFonts w:ascii="Times New Roman" w:hAnsi="Times New Roman"/>
          <w:sz w:val="24"/>
          <w:szCs w:val="24"/>
        </w:rPr>
        <w:t>带电粒子穿过电场瞬间可认为是在匀强电场中运动。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5</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甘肃卷</w:t>
      </w:r>
      <w:r w:rsidRPr="00CE0845">
        <w:rPr>
          <w:rFonts w:ascii="Times New Roman" w:hAnsi="Times New Roman"/>
          <w:sz w:val="24"/>
          <w:szCs w:val="24"/>
        </w:rPr>
        <w:t>,7)</w:t>
      </w:r>
      <w:r w:rsidRPr="00CE0845">
        <w:rPr>
          <w:rFonts w:ascii="Times New Roman" w:hAnsi="Times New Roman"/>
          <w:sz w:val="24"/>
          <w:szCs w:val="24"/>
        </w:rPr>
        <w:t>离子注入机是研究材料辐照效应的重要设备</w:t>
      </w:r>
      <w:r w:rsidRPr="00CE0845">
        <w:rPr>
          <w:rFonts w:ascii="Times New Roman" w:hAnsi="Times New Roman"/>
          <w:sz w:val="24"/>
          <w:szCs w:val="24"/>
        </w:rPr>
        <w:t>,</w:t>
      </w:r>
      <w:r w:rsidRPr="00CE0845">
        <w:rPr>
          <w:rFonts w:ascii="Times New Roman" w:hAnsi="Times New Roman"/>
          <w:sz w:val="24"/>
          <w:szCs w:val="24"/>
        </w:rPr>
        <w:t>其工作原理如图甲所示。从离子源</w:t>
      </w:r>
      <w:r w:rsidRPr="00CE0845">
        <w:rPr>
          <w:rFonts w:ascii="Times New Roman" w:hAnsi="Times New Roman"/>
          <w:i/>
          <w:sz w:val="24"/>
          <w:szCs w:val="24"/>
        </w:rPr>
        <w:t>S</w:t>
      </w:r>
      <w:r w:rsidRPr="00CE0845">
        <w:rPr>
          <w:rFonts w:ascii="Times New Roman" w:hAnsi="Times New Roman"/>
          <w:sz w:val="24"/>
          <w:szCs w:val="24"/>
        </w:rPr>
        <w:t>释放的正离子</w:t>
      </w:r>
      <w:r w:rsidRPr="00CE0845">
        <w:rPr>
          <w:rFonts w:ascii="Times New Roman" w:hAnsi="Times New Roman"/>
          <w:sz w:val="24"/>
          <w:szCs w:val="24"/>
        </w:rPr>
        <w:t>(</w:t>
      </w:r>
      <w:r w:rsidRPr="00CE0845">
        <w:rPr>
          <w:rFonts w:ascii="Times New Roman" w:hAnsi="Times New Roman"/>
          <w:sz w:val="24"/>
          <w:szCs w:val="24"/>
        </w:rPr>
        <w:t>初速度视为零</w:t>
      </w:r>
      <w:r w:rsidRPr="00CE0845">
        <w:rPr>
          <w:rFonts w:ascii="Times New Roman" w:hAnsi="Times New Roman"/>
          <w:sz w:val="24"/>
          <w:szCs w:val="24"/>
        </w:rPr>
        <w:t>)</w:t>
      </w:r>
      <w:r w:rsidRPr="00CE0845">
        <w:rPr>
          <w:rFonts w:ascii="Times New Roman" w:hAnsi="Times New Roman"/>
          <w:sz w:val="24"/>
          <w:szCs w:val="24"/>
        </w:rPr>
        <w:t>经电压为</w:t>
      </w:r>
      <w:r w:rsidRPr="00CE0845">
        <w:rPr>
          <w:rFonts w:ascii="Times New Roman" w:hAnsi="Times New Roman"/>
          <w:i/>
          <w:sz w:val="24"/>
          <w:szCs w:val="24"/>
        </w:rPr>
        <w:t>U</w:t>
      </w:r>
      <w:r w:rsidRPr="00CE0845">
        <w:rPr>
          <w:rFonts w:ascii="Times New Roman" w:hAnsi="Times New Roman"/>
          <w:sz w:val="24"/>
          <w:szCs w:val="24"/>
          <w:vertAlign w:val="subscript"/>
        </w:rPr>
        <w:t>1</w:t>
      </w:r>
      <w:r w:rsidRPr="00CE0845">
        <w:rPr>
          <w:rFonts w:ascii="Times New Roman" w:hAnsi="Times New Roman"/>
          <w:sz w:val="24"/>
          <w:szCs w:val="24"/>
        </w:rPr>
        <w:t>的电场加速后</w:t>
      </w:r>
      <w:r w:rsidRPr="00CE0845">
        <w:rPr>
          <w:rFonts w:ascii="Times New Roman" w:hAnsi="Times New Roman"/>
          <w:sz w:val="24"/>
          <w:szCs w:val="24"/>
        </w:rPr>
        <w:t>,</w:t>
      </w:r>
      <w:r w:rsidRPr="00CE0845">
        <w:rPr>
          <w:rFonts w:ascii="Times New Roman" w:hAnsi="Times New Roman"/>
          <w:sz w:val="24"/>
          <w:szCs w:val="24"/>
        </w:rPr>
        <w:t>沿</w:t>
      </w:r>
      <w:r w:rsidRPr="00CE0845">
        <w:rPr>
          <w:rFonts w:ascii="Times New Roman" w:hAnsi="Times New Roman"/>
          <w:i/>
          <w:sz w:val="24"/>
          <w:szCs w:val="24"/>
        </w:rPr>
        <w:t>OO'</w:t>
      </w:r>
      <w:r w:rsidRPr="00CE0845">
        <w:rPr>
          <w:rFonts w:ascii="Times New Roman" w:hAnsi="Times New Roman"/>
          <w:sz w:val="24"/>
          <w:szCs w:val="24"/>
        </w:rPr>
        <w:t>方向射入电压为</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的电场</w:t>
      </w:r>
      <w:r w:rsidRPr="00CE0845">
        <w:rPr>
          <w:rFonts w:ascii="Times New Roman" w:hAnsi="Times New Roman"/>
          <w:sz w:val="24"/>
          <w:szCs w:val="24"/>
        </w:rPr>
        <w:t>(</w:t>
      </w:r>
      <w:r w:rsidRPr="00CE0845">
        <w:rPr>
          <w:rFonts w:ascii="Times New Roman" w:hAnsi="Times New Roman"/>
          <w:i/>
          <w:sz w:val="24"/>
          <w:szCs w:val="24"/>
        </w:rPr>
        <w:t>OO'</w:t>
      </w:r>
      <w:r w:rsidRPr="00CE0845">
        <w:rPr>
          <w:rFonts w:ascii="Times New Roman" w:hAnsi="Times New Roman"/>
          <w:sz w:val="24"/>
          <w:szCs w:val="24"/>
        </w:rPr>
        <w:t>为平行于两极板的中轴线</w:t>
      </w:r>
      <w:r w:rsidRPr="00CE0845">
        <w:rPr>
          <w:rFonts w:ascii="Times New Roman" w:hAnsi="Times New Roman"/>
          <w:sz w:val="24"/>
          <w:szCs w:val="24"/>
        </w:rPr>
        <w:t>)</w:t>
      </w:r>
      <w:r w:rsidRPr="00CE0845">
        <w:rPr>
          <w:rFonts w:ascii="Times New Roman" w:hAnsi="Times New Roman"/>
          <w:sz w:val="24"/>
          <w:szCs w:val="24"/>
        </w:rPr>
        <w:t>。极板长度为</w:t>
      </w:r>
      <w:r w:rsidRPr="00CE0845">
        <w:rPr>
          <w:rFonts w:ascii="Times New Roman" w:hAnsi="Times New Roman"/>
          <w:i/>
          <w:sz w:val="24"/>
          <w:szCs w:val="24"/>
        </w:rPr>
        <w:t>l</w:t>
      </w:r>
      <w:r w:rsidRPr="00CE0845">
        <w:rPr>
          <w:rFonts w:ascii="Times New Roman" w:hAnsi="Times New Roman"/>
          <w:sz w:val="24"/>
          <w:szCs w:val="24"/>
        </w:rPr>
        <w:t>、间距为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rPr>
        <w:t>关系如图乙所示。长度为</w:t>
      </w:r>
      <w:r w:rsidRPr="00CE0845">
        <w:rPr>
          <w:rFonts w:ascii="Times New Roman" w:hAnsi="Times New Roman"/>
          <w:i/>
          <w:sz w:val="24"/>
          <w:szCs w:val="24"/>
        </w:rPr>
        <w:t>a</w:t>
      </w:r>
      <w:r w:rsidRPr="00CE0845">
        <w:rPr>
          <w:rFonts w:ascii="Times New Roman" w:hAnsi="Times New Roman"/>
          <w:sz w:val="24"/>
          <w:szCs w:val="24"/>
        </w:rPr>
        <w:t>的样品垂直放置在距</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极板右侧</w:t>
      </w:r>
      <w:r w:rsidRPr="00CE0845">
        <w:rPr>
          <w:rFonts w:ascii="Times New Roman" w:hAnsi="Times New Roman"/>
          <w:i/>
          <w:sz w:val="24"/>
          <w:szCs w:val="24"/>
        </w:rPr>
        <w:t>L</w:t>
      </w:r>
      <w:r w:rsidRPr="00CE0845">
        <w:rPr>
          <w:rFonts w:ascii="Times New Roman" w:hAnsi="Times New Roman"/>
          <w:sz w:val="24"/>
          <w:szCs w:val="24"/>
        </w:rPr>
        <w:t>处</w:t>
      </w:r>
      <w:r w:rsidRPr="00CE0845">
        <w:rPr>
          <w:rFonts w:ascii="Times New Roman" w:hAnsi="Times New Roman"/>
          <w:sz w:val="24"/>
          <w:szCs w:val="24"/>
        </w:rPr>
        <w:t>,</w:t>
      </w:r>
      <w:r w:rsidRPr="00CE0845">
        <w:rPr>
          <w:rFonts w:ascii="Times New Roman" w:hAnsi="Times New Roman"/>
          <w:sz w:val="24"/>
          <w:szCs w:val="24"/>
        </w:rPr>
        <w:t>样品中心位于</w:t>
      </w:r>
      <w:r w:rsidRPr="00CE0845">
        <w:rPr>
          <w:rFonts w:ascii="Times New Roman" w:hAnsi="Times New Roman"/>
          <w:i/>
          <w:sz w:val="24"/>
          <w:szCs w:val="24"/>
        </w:rPr>
        <w:t>O'</w:t>
      </w:r>
      <w:r w:rsidRPr="00CE0845">
        <w:rPr>
          <w:rFonts w:ascii="Times New Roman" w:hAnsi="Times New Roman"/>
          <w:sz w:val="24"/>
          <w:szCs w:val="24"/>
        </w:rPr>
        <w:t>点。假设单个离子在通过</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区域的极短时间内</w:t>
      </w:r>
      <w:r w:rsidRPr="00CE0845">
        <w:rPr>
          <w:rFonts w:ascii="Times New Roman" w:hAnsi="Times New Roman"/>
          <w:sz w:val="24"/>
          <w:szCs w:val="24"/>
        </w:rPr>
        <w:t>,</w:t>
      </w:r>
      <w:r w:rsidRPr="00CE0845">
        <w:rPr>
          <w:rFonts w:ascii="Times New Roman" w:hAnsi="Times New Roman"/>
          <w:sz w:val="24"/>
          <w:szCs w:val="24"/>
        </w:rPr>
        <w:lastRenderedPageBreak/>
        <w:t>电压</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可视为不变</w:t>
      </w:r>
      <w:r w:rsidRPr="00CE0845">
        <w:rPr>
          <w:rFonts w:ascii="Times New Roman" w:hAnsi="Times New Roman"/>
          <w:sz w:val="24"/>
          <w:szCs w:val="24"/>
        </w:rPr>
        <w:t>,</w:t>
      </w:r>
      <w:r w:rsidRPr="00CE0845">
        <w:rPr>
          <w:rFonts w:ascii="Times New Roman" w:hAnsi="Times New Roman"/>
          <w:sz w:val="24"/>
          <w:szCs w:val="24"/>
        </w:rPr>
        <w:t>当</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离子恰好从两极板的边缘射出。不计重力及离子之间的相互作用。下列说法正确的是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45F4B45" wp14:editId="66D77034">
            <wp:extent cx="2845435" cy="1331595"/>
            <wp:effectExtent l="0" t="0" r="0" b="1905"/>
            <wp:docPr id="1006"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5435" cy="133159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1F8686F" wp14:editId="61CB5997">
            <wp:extent cx="1982470" cy="1257935"/>
            <wp:effectExtent l="0" t="0" r="0" b="0"/>
            <wp:docPr id="1007"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82470" cy="125793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的最大值</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i/>
          <w:sz w:val="24"/>
          <w:szCs w:val="24"/>
        </w:rPr>
        <w:t>U</w:t>
      </w:r>
      <w:r w:rsidRPr="00CE0845">
        <w:rPr>
          <w:rFonts w:ascii="Times New Roman" w:hAnsi="Times New Roman"/>
          <w:sz w:val="24"/>
          <w:szCs w:val="24"/>
          <w:vertAlign w:val="subscript"/>
        </w:rPr>
        <w:t>1</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当</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且</w:t>
      </w:r>
      <w:r w:rsidRPr="00CE0845">
        <w:rPr>
          <w:rFonts w:ascii="Times New Roman" w:hAnsi="Times New Roman"/>
          <w:i/>
          <w:sz w:val="24"/>
          <w:szCs w:val="24"/>
        </w:rPr>
        <w:t>L</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l</m:t>
            </m:r>
          </m:num>
          <m:den>
            <m:r>
              <m:rPr>
                <m:sty m:val="p"/>
              </m:rPr>
              <w:rPr>
                <w:rFonts w:ascii="Cambria Math" w:hAnsi="Cambria Math"/>
                <w:sz w:val="24"/>
                <w:szCs w:val="24"/>
              </w:rPr>
              <m:t>2</m:t>
            </m:r>
            <m:r>
              <w:rPr>
                <w:rFonts w:ascii="Cambria Math" w:hAnsi="Cambria Math"/>
                <w:sz w:val="24"/>
                <w:szCs w:val="24"/>
              </w:rPr>
              <m:t>d</m:t>
            </m:r>
          </m:den>
        </m:f>
      </m:oMath>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离子恰好能打到样品边缘</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若其他条件不变</w:t>
      </w:r>
      <w:r w:rsidRPr="00CE0845">
        <w:rPr>
          <w:rFonts w:ascii="Times New Roman" w:hAnsi="Times New Roman"/>
          <w:sz w:val="24"/>
          <w:szCs w:val="24"/>
        </w:rPr>
        <w:t>,</w:t>
      </w:r>
      <w:r w:rsidRPr="00CE0845">
        <w:rPr>
          <w:rFonts w:ascii="Times New Roman" w:hAnsi="Times New Roman"/>
          <w:sz w:val="24"/>
          <w:szCs w:val="24"/>
        </w:rPr>
        <w:t>要增大样品的辐照范围</w:t>
      </w:r>
      <w:r w:rsidRPr="00CE0845">
        <w:rPr>
          <w:rFonts w:ascii="Times New Roman" w:hAnsi="Times New Roman"/>
          <w:sz w:val="24"/>
          <w:szCs w:val="24"/>
        </w:rPr>
        <w:t>,</w:t>
      </w:r>
      <w:r w:rsidRPr="00CE0845">
        <w:rPr>
          <w:rFonts w:ascii="Times New Roman" w:hAnsi="Times New Roman"/>
          <w:sz w:val="24"/>
          <w:szCs w:val="24"/>
        </w:rPr>
        <w:t>需增大</w:t>
      </w:r>
      <w:r w:rsidRPr="00CE0845">
        <w:rPr>
          <w:rFonts w:ascii="Times New Roman" w:hAnsi="Times New Roman"/>
          <w:i/>
          <w:sz w:val="24"/>
          <w:szCs w:val="24"/>
        </w:rPr>
        <w:t>U</w:t>
      </w:r>
      <w:r w:rsidRPr="00CE0845">
        <w:rPr>
          <w:rFonts w:ascii="Times New Roman" w:hAnsi="Times New Roman"/>
          <w:sz w:val="24"/>
          <w:szCs w:val="24"/>
          <w:vertAlign w:val="subscript"/>
        </w:rPr>
        <w:t>1</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在</w:t>
      </w:r>
      <w:r w:rsidRPr="00CE0845">
        <w:rPr>
          <w:rFonts w:ascii="Times New Roman" w:hAnsi="Times New Roman"/>
          <w:i/>
          <w:sz w:val="24"/>
          <w:szCs w:val="24"/>
        </w:rPr>
        <w:t>t</w:t>
      </w:r>
      <w:r w:rsidRPr="00CE0845">
        <w:rPr>
          <w:rFonts w:ascii="Times New Roman" w:hAnsi="Times New Roman"/>
          <w:sz w:val="24"/>
          <w:szCs w:val="24"/>
          <w:vertAlign w:val="subscript"/>
        </w:rPr>
        <w:t>1</w:t>
      </w:r>
      <w:r w:rsidRPr="00CE0845">
        <w:rPr>
          <w:rFonts w:ascii="Times New Roman" w:hAnsi="Times New Roman"/>
          <w:sz w:val="24"/>
          <w:szCs w:val="24"/>
        </w:rPr>
        <w:t>和</w:t>
      </w:r>
      <w:r w:rsidRPr="00CE0845">
        <w:rPr>
          <w:rFonts w:ascii="Times New Roman" w:hAnsi="Times New Roman"/>
          <w:i/>
          <w:sz w:val="24"/>
          <w:szCs w:val="24"/>
        </w:rPr>
        <w:t>t</w:t>
      </w:r>
      <w:r w:rsidRPr="00CE0845">
        <w:rPr>
          <w:rFonts w:ascii="Times New Roman" w:hAnsi="Times New Roman"/>
          <w:sz w:val="24"/>
          <w:szCs w:val="24"/>
          <w:vertAlign w:val="subscript"/>
        </w:rPr>
        <w:t>2</w:t>
      </w:r>
      <w:r w:rsidRPr="00CE0845">
        <w:rPr>
          <w:rFonts w:ascii="Times New Roman" w:hAnsi="Times New Roman"/>
          <w:sz w:val="24"/>
          <w:szCs w:val="24"/>
        </w:rPr>
        <w:t>时刻射入</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的离子</w:t>
      </w:r>
      <w:r w:rsidRPr="00CE0845">
        <w:rPr>
          <w:rFonts w:ascii="Times New Roman" w:hAnsi="Times New Roman"/>
          <w:sz w:val="24"/>
          <w:szCs w:val="24"/>
        </w:rPr>
        <w:t>,</w:t>
      </w:r>
      <w:r w:rsidRPr="00CE0845">
        <w:rPr>
          <w:rFonts w:ascii="Times New Roman" w:hAnsi="Times New Roman"/>
          <w:sz w:val="24"/>
          <w:szCs w:val="24"/>
        </w:rPr>
        <w:t>有可能分别打在</w:t>
      </w:r>
      <w:r w:rsidRPr="00CE0845">
        <w:rPr>
          <w:rFonts w:ascii="Times New Roman" w:hAnsi="Times New Roman"/>
          <w:i/>
          <w:sz w:val="24"/>
          <w:szCs w:val="24"/>
        </w:rPr>
        <w:t>A</w:t>
      </w:r>
      <w:r w:rsidRPr="00CE0845">
        <w:rPr>
          <w:rFonts w:ascii="Times New Roman" w:hAnsi="Times New Roman"/>
          <w:sz w:val="24"/>
          <w:szCs w:val="24"/>
        </w:rPr>
        <w:t>点和</w:t>
      </w:r>
      <w:r w:rsidRPr="00CE0845">
        <w:rPr>
          <w:rFonts w:ascii="Times New Roman" w:hAnsi="Times New Roman"/>
          <w:i/>
          <w:sz w:val="24"/>
          <w:szCs w:val="24"/>
        </w:rPr>
        <w:t>B</w:t>
      </w:r>
      <w:r w:rsidRPr="00CE0845">
        <w:rPr>
          <w:rFonts w:ascii="Times New Roman" w:hAnsi="Times New Roman"/>
          <w:sz w:val="24"/>
          <w:szCs w:val="24"/>
        </w:rPr>
        <w:t>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离子在加速电场中被加速时</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qU</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在偏转电场中做类平抛运动</w:t>
      </w:r>
      <w:r w:rsidRPr="00CE0845">
        <w:rPr>
          <w:rFonts w:ascii="Times New Roman" w:hAnsi="Times New Roman"/>
          <w:sz w:val="24"/>
          <w:szCs w:val="24"/>
        </w:rPr>
        <w:t>,</w:t>
      </w:r>
      <w:r w:rsidRPr="00CE0845">
        <w:rPr>
          <w:rFonts w:ascii="Times New Roman" w:eastAsia="仿宋_GB2312" w:hAnsi="Times New Roman"/>
          <w:sz w:val="24"/>
          <w:szCs w:val="24"/>
        </w:rPr>
        <w:t>当</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w:t>
      </w:r>
      <w:r w:rsidRPr="00CE0845">
        <w:rPr>
          <w:rFonts w:ascii="Times New Roman" w:eastAsia="仿宋_GB2312" w:hAnsi="Times New Roman"/>
          <w:sz w:val="24"/>
          <w:szCs w:val="24"/>
        </w:rPr>
        <w:t>离子恰好从两极板边缘射出时</w:t>
      </w:r>
      <w:r w:rsidRPr="00CE0845">
        <w:rPr>
          <w:rFonts w:ascii="Times New Roman" w:hAnsi="Times New Roman"/>
          <w:sz w:val="24"/>
          <w:szCs w:val="24"/>
        </w:rPr>
        <w:t>,</w:t>
      </w:r>
      <w:r w:rsidRPr="00CE0845">
        <w:rPr>
          <w:rFonts w:ascii="Times New Roman" w:eastAsia="仿宋_GB2312" w:hAnsi="Times New Roman"/>
          <w:sz w:val="24"/>
          <w:szCs w:val="24"/>
        </w:rPr>
        <w:t>则有</w:t>
      </w:r>
      <w:r w:rsidRPr="00CE0845">
        <w:rPr>
          <w:rFonts w:ascii="Times New Roman" w:hAnsi="Times New Roman"/>
          <w:i/>
          <w:sz w:val="24"/>
          <w:szCs w:val="24"/>
        </w:rPr>
        <w:t>l</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i/>
          <w:sz w:val="24"/>
          <w:szCs w:val="24"/>
        </w:rPr>
        <w:t>t</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m</m:t>
                </m:r>
              </m:sub>
            </m:sSub>
          </m:num>
          <m:den>
            <m:r>
              <w:rPr>
                <w:rFonts w:ascii="Cambria Math" w:hAnsi="Cambria Math"/>
                <w:sz w:val="24"/>
                <w:szCs w:val="24"/>
              </w:rPr>
              <m:t>dm</m:t>
            </m:r>
          </m:den>
        </m:f>
      </m:oMath>
      <w:r w:rsidRPr="00CE0845">
        <w:rPr>
          <w:rFonts w:ascii="Times New Roman" w:hAnsi="Times New Roman"/>
          <w:i/>
          <w:sz w:val="24"/>
          <w:szCs w:val="24"/>
        </w:rPr>
        <w:t>t</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den>
        </m:f>
      </m:oMath>
      <w:r w:rsidRPr="00CE0845">
        <w:rPr>
          <w:rFonts w:ascii="Times New Roman" w:hAnsi="Times New Roman"/>
          <w:i/>
          <w:sz w:val="24"/>
          <w:szCs w:val="24"/>
        </w:rPr>
        <w:t>U</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当</w:t>
      </w:r>
      <w:r w:rsidRPr="00CE0845">
        <w:rPr>
          <w:rFonts w:ascii="Times New Roman" w:hAnsi="Times New Roman"/>
          <w:i/>
          <w:sz w:val="24"/>
          <w:szCs w:val="24"/>
        </w:rPr>
        <w:t>U</w:t>
      </w:r>
      <w:r w:rsidRPr="00CE0845">
        <w:rPr>
          <w:rFonts w:ascii="Times New Roman" w:hAnsi="Times New Roman"/>
          <w:sz w:val="24"/>
          <w:szCs w:val="24"/>
          <w:vertAlign w:val="subscript"/>
        </w:rPr>
        <w:t>2</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vertAlign w:val="subscript"/>
        </w:rPr>
        <w:t>m</w:t>
      </w:r>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若恰能打到样品边缘</w:t>
      </w:r>
      <w:r w:rsidRPr="00CE0845">
        <w:rPr>
          <w:rFonts w:ascii="Times New Roman" w:hAnsi="Times New Roman"/>
          <w:sz w:val="24"/>
          <w:szCs w:val="24"/>
        </w:rPr>
        <w:t>,</w:t>
      </w:r>
      <w:r w:rsidRPr="00CE0845">
        <w:rPr>
          <w:rFonts w:ascii="Times New Roman" w:eastAsia="仿宋_GB2312" w:hAnsi="Times New Roman"/>
          <w:sz w:val="24"/>
          <w:szCs w:val="24"/>
        </w:rPr>
        <w:t>有</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num>
          <m:den>
            <m:f>
              <m:fPr>
                <m:ctrlPr>
                  <w:rPr>
                    <w:rFonts w:ascii="Cambria Math" w:hAnsi="Cambria Math"/>
                    <w:sz w:val="24"/>
                    <w:szCs w:val="24"/>
                  </w:rPr>
                </m:ctrlPr>
              </m:fPr>
              <m:num>
                <m:r>
                  <w:rPr>
                    <w:rFonts w:ascii="Cambria Math" w:hAnsi="Cambria Math"/>
                    <w:sz w:val="24"/>
                    <w:szCs w:val="24"/>
                  </w:rPr>
                  <m:t>a</m:t>
                </m:r>
              </m:num>
              <m:den>
                <m:r>
                  <m:rPr>
                    <m:sty m:val="p"/>
                  </m:rPr>
                  <w:rPr>
                    <w:rFonts w:ascii="Cambria Math" w:hAnsi="Cambria Math"/>
                    <w:sz w:val="24"/>
                    <w:szCs w:val="24"/>
                  </w:rPr>
                  <m:t>2</m:t>
                </m:r>
              </m:den>
            </m:f>
          </m:den>
        </m:f>
      </m:oMath>
      <w:r w:rsidRPr="00CE0845">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num>
          <m:den>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r>
              <m:rPr>
                <m:sty m:val="p"/>
              </m:rPr>
              <w:rPr>
                <w:rFonts w:ascii="Cambria Math" w:hAnsi="Cambria Math"/>
                <w:sz w:val="24"/>
                <w:szCs w:val="24"/>
              </w:rPr>
              <m:t>+</m:t>
            </m:r>
            <m:r>
              <w:rPr>
                <w:rFonts w:ascii="Cambria Math" w:hAnsi="Cambria Math"/>
                <w:sz w:val="24"/>
                <w:szCs w:val="24"/>
              </w:rPr>
              <m:t>L</m:t>
            </m:r>
          </m:den>
        </m:f>
      </m:oMath>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L</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l</m:t>
            </m:r>
          </m:num>
          <m:den>
            <m:r>
              <m:rPr>
                <m:sty m:val="p"/>
              </m:rPr>
              <w:rPr>
                <w:rFonts w:ascii="Cambria Math" w:hAnsi="Cambria Math"/>
                <w:sz w:val="24"/>
                <w:szCs w:val="24"/>
              </w:rPr>
              <m:t>2</m:t>
            </m:r>
            <m:r>
              <w:rPr>
                <w:rFonts w:ascii="Cambria Math" w:hAnsi="Cambria Math"/>
                <w:sz w:val="24"/>
                <w:szCs w:val="24"/>
              </w:rPr>
              <m:t>d</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m</m:t>
                </m:r>
              </m:sub>
            </m:sSub>
          </m:num>
          <m:den>
            <m:r>
              <w:rPr>
                <w:rFonts w:ascii="Cambria Math" w:hAnsi="Cambria Math"/>
                <w:sz w:val="24"/>
                <w:szCs w:val="24"/>
              </w:rPr>
              <m:t>dm</m:t>
            </m:r>
          </m:den>
        </m:f>
      </m:oMath>
      <w:r w:rsidRPr="00CE0845">
        <w:rPr>
          <w:rFonts w:ascii="Times New Roman" w:hAnsi="Times New Roman"/>
          <w:i/>
          <w:sz w:val="24"/>
          <w:szCs w:val="24"/>
        </w:rPr>
        <w:t>t</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m</m:t>
                </m:r>
              </m:sub>
            </m:sSub>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4</m:t>
            </m:r>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den>
        </m:f>
      </m:oMath>
      <w:r w:rsidRPr="00CE0845">
        <w:rPr>
          <w:rFonts w:ascii="Times New Roman" w:hAnsi="Times New Roman"/>
          <w:sz w:val="24"/>
          <w:szCs w:val="24"/>
        </w:rPr>
        <w:t>,</w:t>
      </w:r>
      <w:r w:rsidRPr="00CE0845">
        <w:rPr>
          <w:rFonts w:ascii="Times New Roman" w:eastAsia="仿宋_GB2312" w:hAnsi="Times New Roman"/>
          <w:sz w:val="24"/>
          <w:szCs w:val="24"/>
        </w:rPr>
        <w:t>结合几何关系</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num>
          <m:den>
            <m:r>
              <w:rPr>
                <w:rFonts w:ascii="Cambria Math" w:hAnsi="Cambria Math"/>
                <w:sz w:val="24"/>
                <w:szCs w:val="24"/>
              </w:rPr>
              <m:t>y</m:t>
            </m:r>
          </m:den>
        </m:f>
      </m:oMath>
      <w:r w:rsidRPr="00CE0845">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r>
              <m:rPr>
                <m:sty m:val="p"/>
              </m:rPr>
              <w:rPr>
                <w:rFonts w:ascii="Cambria Math" w:hAnsi="Cambria Math"/>
                <w:sz w:val="24"/>
                <w:szCs w:val="24"/>
              </w:rPr>
              <m:t>+</m:t>
            </m:r>
            <m:r>
              <w:rPr>
                <w:rFonts w:ascii="Cambria Math" w:hAnsi="Cambria Math"/>
                <w:sz w:val="24"/>
                <w:szCs w:val="24"/>
              </w:rPr>
              <m:t>L</m:t>
            </m:r>
          </m:num>
          <m:den>
            <m:r>
              <w:rPr>
                <w:rFonts w:ascii="Cambria Math" w:hAnsi="Cambria Math"/>
                <w:sz w:val="24"/>
                <w:szCs w:val="24"/>
              </w:rPr>
              <m:t>Y</m:t>
            </m:r>
          </m:den>
        </m:f>
      </m:oMath>
      <w:r w:rsidRPr="00CE0845">
        <w:rPr>
          <w:rFonts w:ascii="Times New Roman" w:eastAsia="仿宋_GB2312" w:hAnsi="Times New Roman"/>
          <w:sz w:val="24"/>
          <w:szCs w:val="24"/>
        </w:rPr>
        <w:t>得</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m</m:t>
                </m:r>
              </m:sub>
            </m:sSub>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num>
          <m:den>
            <m:r>
              <m:rPr>
                <m:sty m:val="p"/>
              </m:rPr>
              <w:rPr>
                <w:rFonts w:ascii="Cambria Math" w:hAnsi="Cambria Math"/>
                <w:sz w:val="24"/>
                <w:szCs w:val="24"/>
              </w:rPr>
              <m:t>4</m:t>
            </m:r>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1</m:t>
                </m:r>
              </m:sub>
            </m:sSub>
          </m:den>
        </m:f>
      </m:oMath>
      <w:r w:rsidRPr="00CE0845">
        <w:rPr>
          <w:rFonts w:ascii="Times New Roman" w:hAnsi="Times New Roman"/>
          <w:sz w:val="24"/>
          <w:szCs w:val="24"/>
        </w:rPr>
        <w:t>,</w:t>
      </w:r>
      <w:r w:rsidRPr="00CE0845">
        <w:rPr>
          <w:rFonts w:ascii="Times New Roman" w:eastAsia="仿宋_GB2312" w:hAnsi="Times New Roman"/>
          <w:sz w:val="24"/>
          <w:szCs w:val="24"/>
        </w:rPr>
        <w:t>可知若其他条件不变</w:t>
      </w:r>
      <w:r w:rsidRPr="00CE0845">
        <w:rPr>
          <w:rFonts w:ascii="Times New Roman" w:hAnsi="Times New Roman"/>
          <w:sz w:val="24"/>
          <w:szCs w:val="24"/>
        </w:rPr>
        <w:t>,</w:t>
      </w:r>
      <w:r w:rsidRPr="00CE0845">
        <w:rPr>
          <w:rFonts w:ascii="Times New Roman" w:eastAsia="仿宋_GB2312" w:hAnsi="Times New Roman"/>
          <w:sz w:val="24"/>
          <w:szCs w:val="24"/>
        </w:rPr>
        <w:t>要增加样品的辐照范围</w:t>
      </w:r>
      <w:r w:rsidRPr="00CE0845">
        <w:rPr>
          <w:rFonts w:ascii="Times New Roman" w:hAnsi="Times New Roman"/>
          <w:sz w:val="24"/>
          <w:szCs w:val="24"/>
        </w:rPr>
        <w:t>,</w:t>
      </w:r>
      <w:r w:rsidRPr="00CE0845">
        <w:rPr>
          <w:rFonts w:ascii="Times New Roman" w:eastAsia="仿宋_GB2312" w:hAnsi="Times New Roman"/>
          <w:sz w:val="24"/>
          <w:szCs w:val="24"/>
        </w:rPr>
        <w:t>则需减小</w:t>
      </w:r>
      <w:r w:rsidRPr="00CE0845">
        <w:rPr>
          <w:rFonts w:ascii="Times New Roman" w:hAnsi="Times New Roman"/>
          <w:i/>
          <w:sz w:val="24"/>
          <w:szCs w:val="24"/>
        </w:rPr>
        <w:t>U</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由题图乙可知</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hAnsi="Times New Roman"/>
          <w:sz w:val="24"/>
          <w:szCs w:val="24"/>
          <w:vertAlign w:val="subscript"/>
        </w:rPr>
        <w:t>1</w:t>
      </w:r>
      <w:r w:rsidRPr="00CE0845">
        <w:rPr>
          <w:rFonts w:ascii="Times New Roman" w:eastAsia="仿宋_GB2312" w:hAnsi="Times New Roman"/>
          <w:sz w:val="24"/>
          <w:szCs w:val="24"/>
        </w:rPr>
        <w:t>时刻所加电压小于</w:t>
      </w:r>
      <w:r w:rsidRPr="00CE0845">
        <w:rPr>
          <w:rFonts w:ascii="Times New Roman" w:hAnsi="Times New Roman"/>
          <w:i/>
          <w:sz w:val="24"/>
          <w:szCs w:val="24"/>
        </w:rPr>
        <w:t>t</w:t>
      </w:r>
      <w:r w:rsidRPr="00CE0845">
        <w:rPr>
          <w:rFonts w:ascii="Times New Roman" w:hAnsi="Times New Roman"/>
          <w:sz w:val="24"/>
          <w:szCs w:val="24"/>
          <w:vertAlign w:val="subscript"/>
        </w:rPr>
        <w:t>2</w:t>
      </w:r>
      <w:r w:rsidRPr="00CE0845">
        <w:rPr>
          <w:rFonts w:ascii="Times New Roman" w:eastAsia="仿宋_GB2312" w:hAnsi="Times New Roman"/>
          <w:sz w:val="24"/>
          <w:szCs w:val="24"/>
        </w:rPr>
        <w:t>时刻所加的电压</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t</w:t>
      </w:r>
      <w:r w:rsidRPr="00CE0845">
        <w:rPr>
          <w:rFonts w:ascii="Times New Roman" w:hAnsi="Times New Roman"/>
          <w:sz w:val="24"/>
          <w:szCs w:val="24"/>
          <w:vertAlign w:val="subscript"/>
        </w:rPr>
        <w:t>1</w:t>
      </w:r>
      <w:r w:rsidRPr="00CE0845">
        <w:rPr>
          <w:rFonts w:ascii="Times New Roman" w:eastAsia="仿宋_GB2312" w:hAnsi="Times New Roman"/>
          <w:sz w:val="24"/>
          <w:szCs w:val="24"/>
        </w:rPr>
        <w:t>时刻射入离子的竖直位移小于</w:t>
      </w:r>
      <w:r w:rsidRPr="00CE0845">
        <w:rPr>
          <w:rFonts w:ascii="Times New Roman" w:hAnsi="Times New Roman"/>
          <w:i/>
          <w:sz w:val="24"/>
          <w:szCs w:val="24"/>
        </w:rPr>
        <w:t>t</w:t>
      </w:r>
      <w:r w:rsidRPr="00CE0845">
        <w:rPr>
          <w:rFonts w:ascii="Times New Roman" w:hAnsi="Times New Roman"/>
          <w:sz w:val="24"/>
          <w:szCs w:val="24"/>
          <w:vertAlign w:val="subscript"/>
        </w:rPr>
        <w:t>2</w:t>
      </w:r>
      <w:r w:rsidRPr="00CE0845">
        <w:rPr>
          <w:rFonts w:ascii="Times New Roman" w:eastAsia="仿宋_GB2312" w:hAnsi="Times New Roman"/>
          <w:sz w:val="24"/>
          <w:szCs w:val="24"/>
        </w:rPr>
        <w:t>时刻射入离子的竖直位移</w:t>
      </w:r>
      <w:r w:rsidRPr="00CE0845">
        <w:rPr>
          <w:rFonts w:ascii="Times New Roman" w:hAnsi="Times New Roman"/>
          <w:sz w:val="24"/>
          <w:szCs w:val="24"/>
        </w:rPr>
        <w:t>,</w:t>
      </w:r>
      <w:r w:rsidRPr="00CE0845">
        <w:rPr>
          <w:rFonts w:ascii="Times New Roman" w:eastAsia="仿宋_GB2312" w:hAnsi="Times New Roman"/>
          <w:sz w:val="24"/>
          <w:szCs w:val="24"/>
        </w:rPr>
        <w:t>不可能分别打在</w:t>
      </w:r>
      <w:r w:rsidRPr="00CE0845">
        <w:rPr>
          <w:rFonts w:ascii="Times New Roman" w:hAnsi="Times New Roman"/>
          <w:i/>
          <w:sz w:val="24"/>
          <w:szCs w:val="24"/>
        </w:rPr>
        <w:t>A</w:t>
      </w:r>
      <w:r w:rsidRPr="00CE0845">
        <w:rPr>
          <w:rFonts w:ascii="Times New Roman" w:eastAsia="仿宋_GB2312" w:hAnsi="Times New Roman"/>
          <w:sz w:val="24"/>
          <w:szCs w:val="24"/>
        </w:rPr>
        <w:t>点和</w:t>
      </w:r>
      <w:r w:rsidRPr="00CE0845">
        <w:rPr>
          <w:rFonts w:ascii="Times New Roman" w:hAnsi="Times New Roman"/>
          <w:i/>
          <w:sz w:val="24"/>
          <w:szCs w:val="24"/>
        </w:rPr>
        <w:t>B</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138EC04" wp14:editId="0FC34074">
            <wp:extent cx="6334760" cy="285115"/>
            <wp:effectExtent l="0" t="0" r="8890" b="635"/>
            <wp:docPr id="1042"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9D3916" w:rsidRPr="00CE0845" w:rsidRDefault="009D3916" w:rsidP="009D3916">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A</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基础对点练</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1</w:t>
      </w:r>
      <w:r w:rsidRPr="00CE0845">
        <w:rPr>
          <w:rFonts w:ascii="Times New Roman" w:hAnsi="Times New Roman"/>
          <w:sz w:val="24"/>
          <w:szCs w:val="24"/>
        </w:rPr>
        <w:t xml:space="preserve">　</w:t>
      </w:r>
      <w:r w:rsidRPr="00CE0845">
        <w:rPr>
          <w:rFonts w:ascii="Times New Roman" w:eastAsia="黑体" w:hAnsi="Times New Roman"/>
          <w:sz w:val="24"/>
          <w:szCs w:val="24"/>
        </w:rPr>
        <w:t>带电粒子在电场中的直线运动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1.(2026·</w:t>
      </w:r>
      <w:r w:rsidRPr="00CE0845">
        <w:rPr>
          <w:rFonts w:ascii="Times New Roman" w:eastAsia="楷体_GB2312" w:hAnsi="Times New Roman"/>
          <w:sz w:val="24"/>
          <w:szCs w:val="24"/>
        </w:rPr>
        <w:t>黑龙江牡丹江高三阶段检测</w:t>
      </w:r>
      <w:r w:rsidRPr="00CE0845">
        <w:rPr>
          <w:rFonts w:ascii="Times New Roman" w:hAnsi="Times New Roman"/>
          <w:sz w:val="24"/>
          <w:szCs w:val="24"/>
        </w:rPr>
        <w:t>)</w:t>
      </w:r>
      <w:r w:rsidRPr="00CE0845">
        <w:rPr>
          <w:rFonts w:ascii="Times New Roman" w:hAnsi="Times New Roman"/>
          <w:sz w:val="24"/>
          <w:szCs w:val="24"/>
        </w:rPr>
        <w:t>如图甲所示</w:t>
      </w:r>
      <w:r w:rsidRPr="00CE0845">
        <w:rPr>
          <w:rFonts w:ascii="Times New Roman" w:hAnsi="Times New Roman"/>
          <w:sz w:val="24"/>
          <w:szCs w:val="24"/>
        </w:rPr>
        <w:t>,</w:t>
      </w:r>
      <w:r w:rsidRPr="00CE0845">
        <w:rPr>
          <w:rFonts w:ascii="Times New Roman" w:hAnsi="Times New Roman"/>
          <w:sz w:val="24"/>
          <w:szCs w:val="24"/>
        </w:rPr>
        <w:t>两平行正对的金属板</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间加有如图乙所示的交流电压</w:t>
      </w:r>
      <w:r w:rsidRPr="00CE0845">
        <w:rPr>
          <w:rFonts w:ascii="Times New Roman" w:hAnsi="Times New Roman"/>
          <w:sz w:val="24"/>
          <w:szCs w:val="24"/>
        </w:rPr>
        <w:t>,</w:t>
      </w:r>
      <w:r w:rsidRPr="00CE0845">
        <w:rPr>
          <w:rFonts w:ascii="Times New Roman" w:hAnsi="Times New Roman"/>
          <w:sz w:val="24"/>
          <w:szCs w:val="24"/>
        </w:rPr>
        <w:t>一重力可忽略不计的带正电粒子被固定在两板的正中间</w:t>
      </w:r>
      <w:r w:rsidRPr="00CE0845">
        <w:rPr>
          <w:rFonts w:ascii="Times New Roman" w:hAnsi="Times New Roman"/>
          <w:i/>
          <w:sz w:val="24"/>
          <w:szCs w:val="24"/>
        </w:rPr>
        <w:t>P</w:t>
      </w:r>
      <w:r w:rsidRPr="00CE0845">
        <w:rPr>
          <w:rFonts w:ascii="Times New Roman" w:hAnsi="Times New Roman"/>
          <w:sz w:val="24"/>
          <w:szCs w:val="24"/>
        </w:rPr>
        <w:t>处。若在</w:t>
      </w:r>
      <w:r w:rsidRPr="00CE0845">
        <w:rPr>
          <w:rFonts w:ascii="Times New Roman" w:hAnsi="Times New Roman"/>
          <w:i/>
          <w:sz w:val="24"/>
          <w:szCs w:val="24"/>
        </w:rPr>
        <w:t>t</w:t>
      </w:r>
      <w:r w:rsidRPr="00CE0845">
        <w:rPr>
          <w:rFonts w:ascii="Times New Roman" w:hAnsi="Times New Roman"/>
          <w:sz w:val="24"/>
          <w:szCs w:val="24"/>
          <w:vertAlign w:val="subscript"/>
        </w:rPr>
        <w:t>0</w:t>
      </w:r>
      <m:oMath>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r>
              <m:rPr>
                <m:sty m:val="p"/>
              </m:rPr>
              <w:rPr>
                <w:rFonts w:ascii="Cambria Math" w:hAnsi="Cambria Math"/>
                <w:sz w:val="24"/>
                <w:szCs w:val="24"/>
              </w:rPr>
              <m:t>&lt;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r>
              <m:rPr>
                <m:sty m:val="p"/>
              </m:rPr>
              <w:rPr>
                <w:rFonts w:ascii="Cambria Math" w:hAnsi="Cambria Math"/>
                <w:sz w:val="24"/>
                <w:szCs w:val="24"/>
              </w:rPr>
              <m:t>&lt;</m:t>
            </m:r>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e>
        </m:d>
      </m:oMath>
      <w:r w:rsidRPr="00CE0845">
        <w:rPr>
          <w:rFonts w:ascii="Times New Roman" w:hAnsi="Times New Roman"/>
          <w:sz w:val="24"/>
          <w:szCs w:val="24"/>
        </w:rPr>
        <w:t>时刻由静止释放该粒子</w:t>
      </w:r>
      <w:r w:rsidRPr="00CE0845">
        <w:rPr>
          <w:rFonts w:ascii="Times New Roman" w:hAnsi="Times New Roman"/>
          <w:sz w:val="24"/>
          <w:szCs w:val="24"/>
        </w:rPr>
        <w:t>,</w:t>
      </w:r>
      <w:r w:rsidRPr="00CE0845">
        <w:rPr>
          <w:rFonts w:ascii="Times New Roman" w:hAnsi="Times New Roman"/>
          <w:sz w:val="24"/>
          <w:szCs w:val="24"/>
        </w:rPr>
        <w:t>关于该粒子的运动正确的是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508C644D" wp14:editId="34F0C6B9">
            <wp:extent cx="2157730" cy="1111885"/>
            <wp:effectExtent l="0" t="0" r="0" b="0"/>
            <wp:docPr id="1045"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7730" cy="111188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一开始向左运动</w:t>
      </w:r>
      <w:r w:rsidRPr="00CE0845">
        <w:rPr>
          <w:rFonts w:ascii="Times New Roman" w:hAnsi="Times New Roman"/>
          <w:sz w:val="24"/>
          <w:szCs w:val="24"/>
        </w:rPr>
        <w:t>,</w:t>
      </w:r>
      <w:r w:rsidRPr="00CE0845">
        <w:rPr>
          <w:rFonts w:ascii="Times New Roman" w:hAnsi="Times New Roman"/>
          <w:sz w:val="24"/>
          <w:szCs w:val="24"/>
        </w:rPr>
        <w:t>最后打到</w:t>
      </w:r>
      <w:r w:rsidRPr="00CE0845">
        <w:rPr>
          <w:rFonts w:ascii="Times New Roman" w:hAnsi="Times New Roman"/>
          <w:sz w:val="24"/>
          <w:szCs w:val="24"/>
        </w:rPr>
        <w:t>A</w:t>
      </w:r>
      <w:r w:rsidRPr="00CE0845">
        <w:rPr>
          <w:rFonts w:ascii="Times New Roman" w:hAnsi="Times New Roman"/>
          <w:sz w:val="24"/>
          <w:szCs w:val="24"/>
        </w:rPr>
        <w:t>板上</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一开始向右运动</w:t>
      </w:r>
      <w:r w:rsidRPr="00CE0845">
        <w:rPr>
          <w:rFonts w:ascii="Times New Roman" w:hAnsi="Times New Roman"/>
          <w:sz w:val="24"/>
          <w:szCs w:val="24"/>
        </w:rPr>
        <w:t>,</w:t>
      </w:r>
      <w:r w:rsidRPr="00CE0845">
        <w:rPr>
          <w:rFonts w:ascii="Times New Roman" w:hAnsi="Times New Roman"/>
          <w:sz w:val="24"/>
          <w:szCs w:val="24"/>
        </w:rPr>
        <w:t>最后打到</w:t>
      </w:r>
      <w:r w:rsidRPr="00CE0845">
        <w:rPr>
          <w:rFonts w:ascii="Times New Roman" w:hAnsi="Times New Roman"/>
          <w:sz w:val="24"/>
          <w:szCs w:val="24"/>
        </w:rPr>
        <w:t>A</w:t>
      </w:r>
      <w:r w:rsidRPr="00CE0845">
        <w:rPr>
          <w:rFonts w:ascii="Times New Roman" w:hAnsi="Times New Roman"/>
          <w:sz w:val="24"/>
          <w:szCs w:val="24"/>
        </w:rPr>
        <w:t>板上</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一开始向左运动</w:t>
      </w:r>
      <w:r w:rsidRPr="00CE0845">
        <w:rPr>
          <w:rFonts w:ascii="Times New Roman" w:hAnsi="Times New Roman"/>
          <w:sz w:val="24"/>
          <w:szCs w:val="24"/>
        </w:rPr>
        <w:t>,</w:t>
      </w:r>
      <w:r w:rsidRPr="00CE0845">
        <w:rPr>
          <w:rFonts w:ascii="Times New Roman" w:hAnsi="Times New Roman"/>
          <w:sz w:val="24"/>
          <w:szCs w:val="24"/>
        </w:rPr>
        <w:t>最后打到</w:t>
      </w:r>
      <w:r w:rsidRPr="00CE0845">
        <w:rPr>
          <w:rFonts w:ascii="Times New Roman" w:hAnsi="Times New Roman"/>
          <w:sz w:val="24"/>
          <w:szCs w:val="24"/>
        </w:rPr>
        <w:t>B</w:t>
      </w:r>
      <w:r w:rsidRPr="00CE0845">
        <w:rPr>
          <w:rFonts w:ascii="Times New Roman" w:hAnsi="Times New Roman"/>
          <w:sz w:val="24"/>
          <w:szCs w:val="24"/>
        </w:rPr>
        <w:t>板上</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一开始向右运动</w:t>
      </w:r>
      <w:r w:rsidRPr="00CE0845">
        <w:rPr>
          <w:rFonts w:ascii="Times New Roman" w:hAnsi="Times New Roman"/>
          <w:sz w:val="24"/>
          <w:szCs w:val="24"/>
        </w:rPr>
        <w:t>,</w:t>
      </w:r>
      <w:r w:rsidRPr="00CE0845">
        <w:rPr>
          <w:rFonts w:ascii="Times New Roman" w:hAnsi="Times New Roman"/>
          <w:sz w:val="24"/>
          <w:szCs w:val="24"/>
        </w:rPr>
        <w:t>最后打到</w:t>
      </w:r>
      <w:r w:rsidRPr="00CE0845">
        <w:rPr>
          <w:rFonts w:ascii="Times New Roman" w:hAnsi="Times New Roman"/>
          <w:sz w:val="24"/>
          <w:szCs w:val="24"/>
        </w:rPr>
        <w:t>B</w:t>
      </w:r>
      <w:r w:rsidRPr="00CE0845">
        <w:rPr>
          <w:rFonts w:ascii="Times New Roman" w:hAnsi="Times New Roman"/>
          <w:sz w:val="24"/>
          <w:szCs w:val="24"/>
        </w:rPr>
        <w:t>板上</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若在</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r w:rsidRPr="00CE0845">
        <w:rPr>
          <w:rFonts w:ascii="Times New Roman" w:hAnsi="Times New Roman"/>
          <w:sz w:val="24"/>
          <w:szCs w:val="24"/>
        </w:rPr>
        <w:t>&lt;</w:t>
      </w:r>
      <w:r w:rsidRPr="00CE0845">
        <w:rPr>
          <w:rFonts w:ascii="Times New Roman" w:hAnsi="Times New Roman"/>
          <w:i/>
          <w:sz w:val="24"/>
          <w:szCs w:val="24"/>
        </w:rPr>
        <w:t>t</w:t>
      </w:r>
      <w:r w:rsidRPr="00CE0845">
        <w:rPr>
          <w:rFonts w:ascii="Times New Roman" w:hAnsi="Times New Roman"/>
          <w:sz w:val="24"/>
          <w:szCs w:val="24"/>
          <w:vertAlign w:val="subscript"/>
        </w:rPr>
        <w:t>0</w:t>
      </w:r>
      <w:r w:rsidRPr="00CE0845">
        <w:rPr>
          <w:rFonts w:ascii="Times New Roman" w:hAnsi="Times New Roman"/>
          <w:sz w:val="24"/>
          <w:szCs w:val="24"/>
        </w:rPr>
        <w:t>&lt;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CE0845">
        <w:rPr>
          <w:rFonts w:ascii="Times New Roman" w:eastAsia="仿宋_GB2312" w:hAnsi="Times New Roman"/>
          <w:sz w:val="24"/>
          <w:szCs w:val="24"/>
        </w:rPr>
        <w:t>时刻由静止释放该粒子</w:t>
      </w:r>
      <w:r w:rsidRPr="00CE0845">
        <w:rPr>
          <w:rFonts w:ascii="Times New Roman" w:hAnsi="Times New Roman"/>
          <w:sz w:val="24"/>
          <w:szCs w:val="24"/>
        </w:rPr>
        <w:t>,</w:t>
      </w:r>
      <w:r w:rsidRPr="00CE0845">
        <w:rPr>
          <w:rFonts w:ascii="Times New Roman" w:eastAsia="仿宋_GB2312" w:hAnsi="Times New Roman"/>
          <w:sz w:val="24"/>
          <w:szCs w:val="24"/>
        </w:rPr>
        <w:t>开始时</w:t>
      </w:r>
      <w:r w:rsidRPr="00CE0845">
        <w:rPr>
          <w:rFonts w:ascii="Times New Roman" w:hAnsi="Times New Roman"/>
          <w:sz w:val="24"/>
          <w:szCs w:val="24"/>
        </w:rPr>
        <w:t>A</w:t>
      </w:r>
      <w:r w:rsidRPr="00CE0845">
        <w:rPr>
          <w:rFonts w:ascii="Times New Roman" w:eastAsia="仿宋_GB2312" w:hAnsi="Times New Roman"/>
          <w:sz w:val="24"/>
          <w:szCs w:val="24"/>
        </w:rPr>
        <w:t>板电势高</w:t>
      </w:r>
      <w:r w:rsidRPr="00CE0845">
        <w:rPr>
          <w:rFonts w:ascii="Times New Roman" w:hAnsi="Times New Roman"/>
          <w:sz w:val="24"/>
          <w:szCs w:val="24"/>
        </w:rPr>
        <w:t>,</w:t>
      </w:r>
      <w:r w:rsidRPr="00CE0845">
        <w:rPr>
          <w:rFonts w:ascii="Times New Roman" w:eastAsia="仿宋_GB2312" w:hAnsi="Times New Roman"/>
          <w:sz w:val="24"/>
          <w:szCs w:val="24"/>
        </w:rPr>
        <w:t>则带电粒子先加速向</w:t>
      </w:r>
      <w:r w:rsidRPr="00CE0845">
        <w:rPr>
          <w:rFonts w:ascii="Times New Roman" w:hAnsi="Times New Roman"/>
          <w:sz w:val="24"/>
          <w:szCs w:val="24"/>
        </w:rPr>
        <w:t>B</w:t>
      </w:r>
      <w:r w:rsidRPr="00CE0845">
        <w:rPr>
          <w:rFonts w:ascii="Times New Roman" w:eastAsia="仿宋_GB2312" w:hAnsi="Times New Roman"/>
          <w:sz w:val="24"/>
          <w:szCs w:val="24"/>
        </w:rPr>
        <w:t>板运动</w:t>
      </w:r>
      <w:r w:rsidRPr="00CE0845">
        <w:rPr>
          <w:rFonts w:ascii="Times New Roman" w:hAnsi="Times New Roman"/>
          <w:sz w:val="24"/>
          <w:szCs w:val="24"/>
        </w:rPr>
        <w:t>,</w:t>
      </w:r>
      <w:r w:rsidRPr="00CE0845">
        <w:rPr>
          <w:rFonts w:ascii="Times New Roman" w:eastAsia="仿宋_GB2312" w:hAnsi="Times New Roman"/>
          <w:sz w:val="24"/>
          <w:szCs w:val="24"/>
        </w:rPr>
        <w:t>再减速运动至速度为零</w:t>
      </w:r>
      <w:r w:rsidRPr="00CE0845">
        <w:rPr>
          <w:rFonts w:ascii="Times New Roman" w:hAnsi="Times New Roman"/>
          <w:sz w:val="24"/>
          <w:szCs w:val="24"/>
        </w:rPr>
        <w:t>,</w:t>
      </w:r>
      <w:r w:rsidRPr="00CE0845">
        <w:rPr>
          <w:rFonts w:ascii="Times New Roman" w:eastAsia="仿宋_GB2312" w:hAnsi="Times New Roman"/>
          <w:sz w:val="24"/>
          <w:szCs w:val="24"/>
        </w:rPr>
        <w:t>然后再反方向向左加速运动、再减速运动至速度为零</w:t>
      </w:r>
      <w:r w:rsidRPr="00CE0845">
        <w:rPr>
          <w:rFonts w:ascii="Times New Roman" w:hAnsi="Times New Roman"/>
          <w:sz w:val="24"/>
          <w:szCs w:val="24"/>
        </w:rPr>
        <w:t>,</w:t>
      </w:r>
      <w:r w:rsidRPr="00CE0845">
        <w:rPr>
          <w:rFonts w:ascii="Times New Roman" w:eastAsia="仿宋_GB2312" w:hAnsi="Times New Roman"/>
          <w:sz w:val="24"/>
          <w:szCs w:val="24"/>
        </w:rPr>
        <w:t>如此反复运动</w:t>
      </w:r>
      <w:r w:rsidRPr="00CE0845">
        <w:rPr>
          <w:rFonts w:ascii="Times New Roman" w:hAnsi="Times New Roman"/>
          <w:sz w:val="24"/>
          <w:szCs w:val="24"/>
        </w:rPr>
        <w:t>,</w:t>
      </w:r>
      <w:r w:rsidRPr="00CE0845">
        <w:rPr>
          <w:rFonts w:ascii="Times New Roman" w:eastAsia="仿宋_GB2312" w:hAnsi="Times New Roman"/>
          <w:sz w:val="24"/>
          <w:szCs w:val="24"/>
        </w:rPr>
        <w:t>每次向右运动的距离小于向左运动的距离</w:t>
      </w:r>
      <w:r w:rsidRPr="00CE0845">
        <w:rPr>
          <w:rFonts w:ascii="Times New Roman" w:hAnsi="Times New Roman"/>
          <w:sz w:val="24"/>
          <w:szCs w:val="24"/>
        </w:rPr>
        <w:t>,</w:t>
      </w:r>
      <w:r w:rsidRPr="00CE0845">
        <w:rPr>
          <w:rFonts w:ascii="Times New Roman" w:eastAsia="仿宋_GB2312" w:hAnsi="Times New Roman"/>
          <w:sz w:val="24"/>
          <w:szCs w:val="24"/>
        </w:rPr>
        <w:t>最终打在</w:t>
      </w:r>
      <w:r w:rsidRPr="00CE0845">
        <w:rPr>
          <w:rFonts w:ascii="Times New Roman" w:hAnsi="Times New Roman"/>
          <w:sz w:val="24"/>
          <w:szCs w:val="24"/>
        </w:rPr>
        <w:t>A</w:t>
      </w:r>
      <w:r w:rsidRPr="00CE0845">
        <w:rPr>
          <w:rFonts w:ascii="Times New Roman" w:eastAsia="仿宋_GB2312" w:hAnsi="Times New Roman"/>
          <w:sz w:val="24"/>
          <w:szCs w:val="24"/>
        </w:rPr>
        <w:t>板上</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2.(2025·</w:t>
      </w:r>
      <w:r w:rsidR="00507CAB">
        <w:rPr>
          <w:rFonts w:ascii="Times New Roman" w:eastAsia="楷体_GB2312" w:hAnsi="Times New Roman" w:hint="eastAsia"/>
          <w:sz w:val="24"/>
          <w:szCs w:val="24"/>
        </w:rPr>
        <w:t>云南</w:t>
      </w:r>
      <w:r w:rsidR="00507CAB">
        <w:rPr>
          <w:rFonts w:ascii="Times New Roman" w:eastAsia="楷体_GB2312" w:hAnsi="Times New Roman"/>
          <w:sz w:val="24"/>
          <w:szCs w:val="24"/>
        </w:rPr>
        <w:t>建水</w:t>
      </w:r>
      <w:r w:rsidRPr="00CE0845">
        <w:rPr>
          <w:rFonts w:ascii="Times New Roman" w:eastAsia="楷体_GB2312" w:hAnsi="Times New Roman"/>
          <w:sz w:val="24"/>
          <w:szCs w:val="24"/>
        </w:rPr>
        <w:t>模拟</w:t>
      </w:r>
      <w:r w:rsidRPr="00CE0845">
        <w:rPr>
          <w:rFonts w:ascii="Times New Roman" w:hAnsi="Times New Roman"/>
          <w:sz w:val="24"/>
          <w:szCs w:val="24"/>
        </w:rPr>
        <w:t>)</w:t>
      </w:r>
      <w:r w:rsidRPr="00CE0845">
        <w:rPr>
          <w:rFonts w:ascii="Times New Roman" w:hAnsi="Times New Roman"/>
          <w:sz w:val="24"/>
          <w:szCs w:val="24"/>
        </w:rPr>
        <w:t>在如图所示的电路中</w:t>
      </w:r>
      <w:r w:rsidRPr="00CE0845">
        <w:rPr>
          <w:rFonts w:ascii="Times New Roman" w:hAnsi="Times New Roman"/>
          <w:sz w:val="24"/>
          <w:szCs w:val="24"/>
        </w:rPr>
        <w:t>,</w:t>
      </w:r>
      <w:r w:rsidRPr="00CE0845">
        <w:rPr>
          <w:rFonts w:ascii="Times New Roman" w:hAnsi="Times New Roman"/>
          <w:sz w:val="24"/>
          <w:szCs w:val="24"/>
        </w:rPr>
        <w:t>充电已完成</w:t>
      </w:r>
      <w:r w:rsidRPr="00CE0845">
        <w:rPr>
          <w:rFonts w:ascii="Times New Roman" w:hAnsi="Times New Roman"/>
          <w:sz w:val="24"/>
          <w:szCs w:val="24"/>
        </w:rPr>
        <w:t>,</w:t>
      </w:r>
      <w:r w:rsidRPr="00CE0845">
        <w:rPr>
          <w:rFonts w:ascii="Times New Roman" w:hAnsi="Times New Roman"/>
          <w:sz w:val="24"/>
          <w:szCs w:val="24"/>
        </w:rPr>
        <w:t>电子由静止开始从</w:t>
      </w:r>
      <w:r w:rsidRPr="00CE0845">
        <w:rPr>
          <w:rFonts w:ascii="Times New Roman" w:hAnsi="Times New Roman"/>
          <w:sz w:val="24"/>
          <w:szCs w:val="24"/>
        </w:rPr>
        <w:t>A</w:t>
      </w:r>
      <w:r w:rsidRPr="00CE0845">
        <w:rPr>
          <w:rFonts w:ascii="Times New Roman" w:hAnsi="Times New Roman"/>
          <w:sz w:val="24"/>
          <w:szCs w:val="24"/>
        </w:rPr>
        <w:t>板向</w:t>
      </w:r>
      <w:r w:rsidRPr="00CE0845">
        <w:rPr>
          <w:rFonts w:ascii="Times New Roman" w:hAnsi="Times New Roman"/>
          <w:sz w:val="24"/>
          <w:szCs w:val="24"/>
        </w:rPr>
        <w:t>B</w:t>
      </w:r>
      <w:r w:rsidRPr="00CE0845">
        <w:rPr>
          <w:rFonts w:ascii="Times New Roman" w:hAnsi="Times New Roman"/>
          <w:sz w:val="24"/>
          <w:szCs w:val="24"/>
        </w:rPr>
        <w:t>板运动</w:t>
      </w:r>
      <w:r w:rsidRPr="00CE0845">
        <w:rPr>
          <w:rFonts w:ascii="Times New Roman" w:hAnsi="Times New Roman"/>
          <w:sz w:val="24"/>
          <w:szCs w:val="24"/>
        </w:rPr>
        <w:t>,</w:t>
      </w:r>
      <w:r w:rsidRPr="00CE0845">
        <w:rPr>
          <w:rFonts w:ascii="Times New Roman" w:hAnsi="Times New Roman"/>
          <w:sz w:val="24"/>
          <w:szCs w:val="24"/>
        </w:rPr>
        <w:t>到达</w:t>
      </w:r>
      <w:r w:rsidRPr="00CE0845">
        <w:rPr>
          <w:rFonts w:ascii="Times New Roman" w:hAnsi="Times New Roman"/>
          <w:sz w:val="24"/>
          <w:szCs w:val="24"/>
        </w:rPr>
        <w:t>B</w:t>
      </w:r>
      <w:r w:rsidRPr="00CE0845">
        <w:rPr>
          <w:rFonts w:ascii="Times New Roman" w:hAnsi="Times New Roman"/>
          <w:sz w:val="24"/>
          <w:szCs w:val="24"/>
        </w:rPr>
        <w:t>板时的速度为</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sz w:val="24"/>
          <w:szCs w:val="24"/>
        </w:rPr>
        <w:t>不计电子重力</w:t>
      </w:r>
      <w:r w:rsidRPr="00CE0845">
        <w:rPr>
          <w:rFonts w:ascii="Times New Roman" w:hAnsi="Times New Roman"/>
          <w:sz w:val="24"/>
          <w:szCs w:val="24"/>
        </w:rPr>
        <w:t>,</w:t>
      </w:r>
      <w:r w:rsidRPr="00CE0845">
        <w:rPr>
          <w:rFonts w:ascii="Times New Roman" w:hAnsi="Times New Roman"/>
          <w:sz w:val="24"/>
          <w:szCs w:val="24"/>
        </w:rPr>
        <w:t>下列判断正确的是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4047E80" wp14:editId="0B75BF6F">
            <wp:extent cx="1616710" cy="899795"/>
            <wp:effectExtent l="0" t="0" r="2540" b="0"/>
            <wp:docPr id="1050"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6710" cy="89979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若增大两板间的距离</w:t>
      </w:r>
      <w:r w:rsidRPr="00CE0845">
        <w:rPr>
          <w:rFonts w:ascii="Times New Roman" w:hAnsi="Times New Roman"/>
          <w:sz w:val="24"/>
          <w:szCs w:val="24"/>
        </w:rPr>
        <w:t>,</w:t>
      </w:r>
      <w:r w:rsidRPr="00CE0845">
        <w:rPr>
          <w:rFonts w:ascii="Times New Roman" w:hAnsi="Times New Roman"/>
          <w:sz w:val="24"/>
          <w:szCs w:val="24"/>
        </w:rPr>
        <w:t>则电子到达</w:t>
      </w:r>
      <w:r w:rsidRPr="00CE0845">
        <w:rPr>
          <w:rFonts w:ascii="Times New Roman" w:hAnsi="Times New Roman"/>
          <w:sz w:val="24"/>
          <w:szCs w:val="24"/>
        </w:rPr>
        <w:t>B</w:t>
      </w:r>
      <w:r w:rsidRPr="00CE0845">
        <w:rPr>
          <w:rFonts w:ascii="Times New Roman" w:hAnsi="Times New Roman"/>
          <w:sz w:val="24"/>
          <w:szCs w:val="24"/>
        </w:rPr>
        <w:t>板的速度</w:t>
      </w:r>
      <w:r w:rsidRPr="00CE0845">
        <w:rPr>
          <w:rFonts w:ascii="Book Antiqua" w:hAnsi="Book Antiqua"/>
          <w:i/>
          <w:sz w:val="24"/>
          <w:szCs w:val="24"/>
        </w:rPr>
        <w:t>v</w:t>
      </w:r>
      <w:r w:rsidRPr="00CE0845">
        <w:rPr>
          <w:rFonts w:ascii="Times New Roman" w:hAnsi="Times New Roman"/>
          <w:sz w:val="24"/>
          <w:szCs w:val="24"/>
        </w:rPr>
        <w:t>不变</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若增大两板间的距离</w:t>
      </w:r>
      <w:r w:rsidRPr="00CE0845">
        <w:rPr>
          <w:rFonts w:ascii="Times New Roman" w:hAnsi="Times New Roman"/>
          <w:sz w:val="24"/>
          <w:szCs w:val="24"/>
        </w:rPr>
        <w:t>,</w:t>
      </w:r>
      <w:r w:rsidRPr="00CE0845">
        <w:rPr>
          <w:rFonts w:ascii="Times New Roman" w:hAnsi="Times New Roman"/>
          <w:sz w:val="24"/>
          <w:szCs w:val="24"/>
        </w:rPr>
        <w:t>则电子到达</w:t>
      </w:r>
      <w:r w:rsidRPr="00CE0845">
        <w:rPr>
          <w:rFonts w:ascii="Times New Roman" w:hAnsi="Times New Roman"/>
          <w:sz w:val="24"/>
          <w:szCs w:val="24"/>
        </w:rPr>
        <w:t>B</w:t>
      </w:r>
      <w:r w:rsidRPr="00CE0845">
        <w:rPr>
          <w:rFonts w:ascii="Times New Roman" w:hAnsi="Times New Roman"/>
          <w:sz w:val="24"/>
          <w:szCs w:val="24"/>
        </w:rPr>
        <w:t>板的速度</w:t>
      </w:r>
      <w:r w:rsidRPr="00CE0845">
        <w:rPr>
          <w:rFonts w:ascii="Book Antiqua" w:hAnsi="Book Antiqua"/>
          <w:i/>
          <w:sz w:val="24"/>
          <w:szCs w:val="24"/>
        </w:rPr>
        <w:t>v</w:t>
      </w:r>
      <w:r w:rsidRPr="00CE0845">
        <w:rPr>
          <w:rFonts w:ascii="Times New Roman" w:hAnsi="Times New Roman"/>
          <w:sz w:val="24"/>
          <w:szCs w:val="24"/>
        </w:rPr>
        <w:t>增大</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若减小两板间的距离</w:t>
      </w:r>
      <w:r w:rsidRPr="00CE0845">
        <w:rPr>
          <w:rFonts w:ascii="Times New Roman" w:hAnsi="Times New Roman"/>
          <w:sz w:val="24"/>
          <w:szCs w:val="24"/>
        </w:rPr>
        <w:t>,</w:t>
      </w:r>
      <w:r w:rsidRPr="00CE0845">
        <w:rPr>
          <w:rFonts w:ascii="Times New Roman" w:hAnsi="Times New Roman"/>
          <w:sz w:val="24"/>
          <w:szCs w:val="24"/>
        </w:rPr>
        <w:t>则电子到达</w:t>
      </w:r>
      <w:r w:rsidRPr="00CE0845">
        <w:rPr>
          <w:rFonts w:ascii="Times New Roman" w:hAnsi="Times New Roman"/>
          <w:sz w:val="24"/>
          <w:szCs w:val="24"/>
        </w:rPr>
        <w:t>B</w:t>
      </w:r>
      <w:r w:rsidRPr="00CE0845">
        <w:rPr>
          <w:rFonts w:ascii="Times New Roman" w:hAnsi="Times New Roman"/>
          <w:sz w:val="24"/>
          <w:szCs w:val="24"/>
        </w:rPr>
        <w:t>板的速度</w:t>
      </w:r>
      <w:r w:rsidRPr="00CE0845">
        <w:rPr>
          <w:rFonts w:ascii="Book Antiqua" w:hAnsi="Book Antiqua"/>
          <w:i/>
          <w:sz w:val="24"/>
          <w:szCs w:val="24"/>
        </w:rPr>
        <w:t>v</w:t>
      </w:r>
      <w:r w:rsidRPr="00CE0845">
        <w:rPr>
          <w:rFonts w:ascii="Times New Roman" w:hAnsi="Times New Roman"/>
          <w:sz w:val="24"/>
          <w:szCs w:val="24"/>
        </w:rPr>
        <w:t>增大</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若减小两板间的距离</w:t>
      </w:r>
      <w:r w:rsidRPr="00CE0845">
        <w:rPr>
          <w:rFonts w:ascii="Times New Roman" w:hAnsi="Times New Roman"/>
          <w:sz w:val="24"/>
          <w:szCs w:val="24"/>
        </w:rPr>
        <w:t>,</w:t>
      </w:r>
      <w:r w:rsidRPr="00CE0845">
        <w:rPr>
          <w:rFonts w:ascii="Times New Roman" w:hAnsi="Times New Roman"/>
          <w:sz w:val="24"/>
          <w:szCs w:val="24"/>
        </w:rPr>
        <w:t>则电子到达</w:t>
      </w:r>
      <w:r w:rsidRPr="00CE0845">
        <w:rPr>
          <w:rFonts w:ascii="Times New Roman" w:hAnsi="Times New Roman"/>
          <w:sz w:val="24"/>
          <w:szCs w:val="24"/>
        </w:rPr>
        <w:t>B</w:t>
      </w:r>
      <w:r w:rsidRPr="00CE0845">
        <w:rPr>
          <w:rFonts w:ascii="Times New Roman" w:hAnsi="Times New Roman"/>
          <w:sz w:val="24"/>
          <w:szCs w:val="24"/>
        </w:rPr>
        <w:t>板的速度</w:t>
      </w:r>
      <w:r w:rsidRPr="00CE0845">
        <w:rPr>
          <w:rFonts w:ascii="Book Antiqua" w:hAnsi="Book Antiqua"/>
          <w:i/>
          <w:sz w:val="24"/>
          <w:szCs w:val="24"/>
        </w:rPr>
        <w:t>v</w:t>
      </w:r>
      <w:r w:rsidRPr="00CE0845">
        <w:rPr>
          <w:rFonts w:ascii="Times New Roman" w:hAnsi="Times New Roman"/>
          <w:sz w:val="24"/>
          <w:szCs w:val="24"/>
        </w:rPr>
        <w:t>减小</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若增大两板间的距离</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num>
          <m:den>
            <m:r>
              <m:rPr>
                <m:sty m:val="p"/>
              </m:rPr>
              <w:rPr>
                <w:rFonts w:ascii="Cambria Math" w:hAnsi="Cambria Math"/>
                <w:sz w:val="24"/>
                <w:szCs w:val="24"/>
              </w:rPr>
              <m:t>4π</m:t>
            </m:r>
            <m:r>
              <w:rPr>
                <w:rFonts w:ascii="Cambria Math" w:hAnsi="Cambria Math"/>
                <w:sz w:val="24"/>
                <w:szCs w:val="24"/>
              </w:rPr>
              <m:t>kd</m:t>
            </m:r>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电容减小</w:t>
      </w:r>
      <w:r w:rsidRPr="00CE0845">
        <w:rPr>
          <w:rFonts w:ascii="Times New Roman" w:hAnsi="Times New Roman"/>
          <w:sz w:val="24"/>
          <w:szCs w:val="24"/>
        </w:rPr>
        <w:t>,</w:t>
      </w:r>
      <w:r w:rsidRPr="00CE0845">
        <w:rPr>
          <w:rFonts w:ascii="Times New Roman" w:eastAsia="仿宋_GB2312" w:hAnsi="Times New Roman"/>
          <w:sz w:val="24"/>
          <w:szCs w:val="24"/>
        </w:rPr>
        <w:t>由于存在二极管</w:t>
      </w:r>
      <w:r w:rsidRPr="00CE0845">
        <w:rPr>
          <w:rFonts w:ascii="Times New Roman" w:hAnsi="Times New Roman"/>
          <w:sz w:val="24"/>
          <w:szCs w:val="24"/>
        </w:rPr>
        <w:t>(</w:t>
      </w:r>
      <w:r w:rsidRPr="00CE0845">
        <w:rPr>
          <w:rFonts w:ascii="Times New Roman" w:eastAsia="仿宋_GB2312" w:hAnsi="Times New Roman"/>
          <w:sz w:val="24"/>
          <w:szCs w:val="24"/>
        </w:rPr>
        <w:t>单向导电性</w:t>
      </w:r>
      <w:r w:rsidRPr="00CE0845">
        <w:rPr>
          <w:rFonts w:ascii="Times New Roman" w:hAnsi="Times New Roman"/>
          <w:sz w:val="24"/>
          <w:szCs w:val="24"/>
        </w:rPr>
        <w:t>),</w:t>
      </w:r>
      <w:r w:rsidRPr="00CE0845">
        <w:rPr>
          <w:rFonts w:ascii="Times New Roman" w:eastAsia="仿宋_GB2312" w:hAnsi="Times New Roman"/>
          <w:sz w:val="24"/>
          <w:szCs w:val="24"/>
        </w:rPr>
        <w:t>可知电容器放不了电</w:t>
      </w:r>
      <w:r w:rsidRPr="00CE0845">
        <w:rPr>
          <w:rFonts w:ascii="Times New Roman" w:hAnsi="Times New Roman"/>
          <w:sz w:val="24"/>
          <w:szCs w:val="24"/>
        </w:rPr>
        <w:t>,</w:t>
      </w:r>
      <w:r w:rsidRPr="00CE0845">
        <w:rPr>
          <w:rFonts w:ascii="Times New Roman" w:eastAsia="仿宋_GB2312" w:hAnsi="Times New Roman"/>
          <w:sz w:val="24"/>
          <w:szCs w:val="24"/>
        </w:rPr>
        <w:t>则电容器</w:t>
      </w:r>
      <w:r w:rsidRPr="00CE0845">
        <w:rPr>
          <w:rFonts w:ascii="Times New Roman" w:hAnsi="Times New Roman"/>
          <w:i/>
          <w:sz w:val="24"/>
          <w:szCs w:val="24"/>
        </w:rPr>
        <w:t>Q</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U</m:t>
            </m:r>
          </m:den>
        </m:f>
      </m:oMath>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4π</m:t>
            </m:r>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ε</m:t>
                </m:r>
              </m:e>
              <m:sub>
                <m:r>
                  <m:rPr>
                    <m:sty m:val="p"/>
                  </m:rPr>
                  <w:rPr>
                    <w:rFonts w:ascii="Cambria Math" w:hAnsi="Cambria Math"/>
                    <w:sz w:val="24"/>
                    <w:szCs w:val="24"/>
                  </w:rPr>
                  <m:t>r</m:t>
                </m:r>
              </m:sub>
            </m:sSub>
            <m:r>
              <w:rPr>
                <w:rFonts w:ascii="Cambria Math" w:hAnsi="Cambria Math"/>
                <w:sz w:val="24"/>
                <w:szCs w:val="24"/>
              </w:rPr>
              <m:t>S</m:t>
            </m:r>
          </m:den>
        </m:f>
      </m:oMath>
      <w:r w:rsidRPr="00CE0845">
        <w:rPr>
          <w:rFonts w:ascii="Times New Roman" w:hAnsi="Times New Roman"/>
          <w:sz w:val="24"/>
          <w:szCs w:val="24"/>
        </w:rPr>
        <w:t>,</w:t>
      </w:r>
      <w:r w:rsidRPr="00CE0845">
        <w:rPr>
          <w:rFonts w:ascii="Times New Roman" w:eastAsia="仿宋_GB2312" w:hAnsi="Times New Roman"/>
          <w:sz w:val="24"/>
          <w:szCs w:val="24"/>
        </w:rPr>
        <w:t>可知极板间电场强度不变</w:t>
      </w:r>
      <w:r w:rsidRPr="00CE0845">
        <w:rPr>
          <w:rFonts w:ascii="Times New Roman" w:hAnsi="Times New Roman"/>
          <w:sz w:val="24"/>
          <w:szCs w:val="24"/>
        </w:rPr>
        <w:t>,</w:t>
      </w:r>
      <w:r w:rsidRPr="00CE0845">
        <w:rPr>
          <w:rFonts w:ascii="Times New Roman" w:eastAsia="仿宋_GB2312" w:hAnsi="Times New Roman"/>
          <w:sz w:val="24"/>
          <w:szCs w:val="24"/>
        </w:rPr>
        <w:t>粒子受到的静电力不变</w:t>
      </w:r>
      <w:r w:rsidRPr="00CE0845">
        <w:rPr>
          <w:rFonts w:ascii="Times New Roman" w:hAnsi="Times New Roman"/>
          <w:sz w:val="24"/>
          <w:szCs w:val="24"/>
        </w:rPr>
        <w:t>,</w:t>
      </w:r>
      <w:r w:rsidRPr="00CE0845">
        <w:rPr>
          <w:rFonts w:ascii="Times New Roman" w:eastAsia="仿宋_GB2312" w:hAnsi="Times New Roman"/>
          <w:sz w:val="24"/>
          <w:szCs w:val="24"/>
        </w:rPr>
        <w:t>由于极板间距增大</w:t>
      </w:r>
      <w:r w:rsidRPr="00CE0845">
        <w:rPr>
          <w:rFonts w:ascii="Times New Roman" w:hAnsi="Times New Roman"/>
          <w:sz w:val="24"/>
          <w:szCs w:val="24"/>
        </w:rPr>
        <w:t>,</w:t>
      </w:r>
      <w:r w:rsidRPr="00CE0845">
        <w:rPr>
          <w:rFonts w:ascii="Times New Roman" w:eastAsia="仿宋_GB2312" w:hAnsi="Times New Roman"/>
          <w:sz w:val="24"/>
          <w:szCs w:val="24"/>
        </w:rPr>
        <w:t>则静电力做功增大</w:t>
      </w:r>
      <w:r w:rsidRPr="00CE0845">
        <w:rPr>
          <w:rFonts w:ascii="Times New Roman" w:hAnsi="Times New Roman"/>
          <w:sz w:val="24"/>
          <w:szCs w:val="24"/>
        </w:rPr>
        <w:t>,</w:t>
      </w:r>
      <w:r w:rsidRPr="00CE0845">
        <w:rPr>
          <w:rFonts w:ascii="Times New Roman" w:eastAsia="仿宋_GB2312" w:hAnsi="Times New Roman"/>
          <w:sz w:val="24"/>
          <w:szCs w:val="24"/>
        </w:rPr>
        <w:t>电子到达</w:t>
      </w:r>
      <w:r w:rsidRPr="00CE0845">
        <w:rPr>
          <w:rFonts w:ascii="Times New Roman" w:hAnsi="Times New Roman"/>
          <w:sz w:val="24"/>
          <w:szCs w:val="24"/>
        </w:rPr>
        <w:t>B</w:t>
      </w:r>
      <w:r w:rsidRPr="00CE0845">
        <w:rPr>
          <w:rFonts w:ascii="Times New Roman" w:eastAsia="仿宋_GB2312" w:hAnsi="Times New Roman"/>
          <w:sz w:val="24"/>
          <w:szCs w:val="24"/>
        </w:rPr>
        <w:t>板的速度</w:t>
      </w:r>
      <w:r w:rsidRPr="00CE0845">
        <w:rPr>
          <w:rFonts w:ascii="Book Antiqua" w:hAnsi="Book Antiqua"/>
          <w:i/>
          <w:sz w:val="24"/>
          <w:szCs w:val="24"/>
        </w:rPr>
        <w:t>v</w:t>
      </w:r>
      <w:r w:rsidRPr="00CE0845">
        <w:rPr>
          <w:rFonts w:ascii="Times New Roman" w:eastAsia="仿宋_GB2312" w:hAnsi="Times New Roman"/>
          <w:sz w:val="24"/>
          <w:szCs w:val="24"/>
        </w:rPr>
        <w:t>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若减小两板间的距离</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可知电容增大</w:t>
      </w:r>
      <w:r w:rsidRPr="00CE0845">
        <w:rPr>
          <w:rFonts w:ascii="Times New Roman" w:hAnsi="Times New Roman"/>
          <w:sz w:val="24"/>
          <w:szCs w:val="24"/>
        </w:rPr>
        <w:t>,</w:t>
      </w:r>
      <w:r w:rsidRPr="00CE0845">
        <w:rPr>
          <w:rFonts w:ascii="Times New Roman" w:eastAsia="仿宋_GB2312" w:hAnsi="Times New Roman"/>
          <w:sz w:val="24"/>
          <w:szCs w:val="24"/>
        </w:rPr>
        <w:t>可知电容器充电</w:t>
      </w:r>
      <w:r w:rsidRPr="00CE0845">
        <w:rPr>
          <w:rFonts w:ascii="Times New Roman" w:hAnsi="Times New Roman"/>
          <w:sz w:val="24"/>
          <w:szCs w:val="24"/>
        </w:rPr>
        <w:t>,</w:t>
      </w:r>
      <w:r w:rsidRPr="00CE0845">
        <w:rPr>
          <w:rFonts w:ascii="Times New Roman" w:eastAsia="仿宋_GB2312" w:hAnsi="Times New Roman"/>
          <w:sz w:val="24"/>
          <w:szCs w:val="24"/>
        </w:rPr>
        <w:t>又由于此时两极板间电压不变</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sz w:val="24"/>
          <w:szCs w:val="24"/>
        </w:rPr>
        <w:t>,</w:t>
      </w:r>
      <w:r w:rsidRPr="00CE0845">
        <w:rPr>
          <w:rFonts w:ascii="Times New Roman" w:eastAsia="仿宋_GB2312" w:hAnsi="Times New Roman"/>
          <w:sz w:val="24"/>
          <w:szCs w:val="24"/>
        </w:rPr>
        <w:t>可知静电力做功不变</w:t>
      </w:r>
      <w:r w:rsidRPr="00CE0845">
        <w:rPr>
          <w:rFonts w:ascii="Times New Roman" w:hAnsi="Times New Roman"/>
          <w:sz w:val="24"/>
          <w:szCs w:val="24"/>
        </w:rPr>
        <w:t>,</w:t>
      </w:r>
      <w:r w:rsidRPr="00CE0845">
        <w:rPr>
          <w:rFonts w:ascii="Times New Roman" w:eastAsia="仿宋_GB2312" w:hAnsi="Times New Roman"/>
          <w:sz w:val="24"/>
          <w:szCs w:val="24"/>
        </w:rPr>
        <w:t>电子到达</w:t>
      </w:r>
      <w:r w:rsidRPr="00CE0845">
        <w:rPr>
          <w:rFonts w:ascii="Times New Roman" w:hAnsi="Times New Roman"/>
          <w:sz w:val="24"/>
          <w:szCs w:val="24"/>
        </w:rPr>
        <w:t>B</w:t>
      </w:r>
      <w:r w:rsidRPr="00CE0845">
        <w:rPr>
          <w:rFonts w:ascii="Times New Roman" w:eastAsia="仿宋_GB2312" w:hAnsi="Times New Roman"/>
          <w:sz w:val="24"/>
          <w:szCs w:val="24"/>
        </w:rPr>
        <w:t>板的速度</w:t>
      </w:r>
      <w:r w:rsidRPr="00CE0845">
        <w:rPr>
          <w:rFonts w:ascii="Book Antiqua" w:hAnsi="Book Antiqua"/>
          <w:i/>
          <w:sz w:val="24"/>
          <w:szCs w:val="24"/>
        </w:rPr>
        <w:t>v</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倾斜放置的平行板电容器两极板与水平面夹角为</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sz w:val="24"/>
          <w:szCs w:val="24"/>
        </w:rPr>
        <w:t>极板间距为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带负电的微粒质量为</w:t>
      </w:r>
      <w:r w:rsidRPr="00CE0845">
        <w:rPr>
          <w:rFonts w:ascii="Times New Roman" w:hAnsi="Times New Roman"/>
          <w:i/>
          <w:sz w:val="24"/>
          <w:szCs w:val="24"/>
        </w:rPr>
        <w:t>m</w:t>
      </w:r>
      <w:r w:rsidRPr="00CE0845">
        <w:rPr>
          <w:rFonts w:ascii="Times New Roman" w:hAnsi="Times New Roman"/>
          <w:sz w:val="24"/>
          <w:szCs w:val="24"/>
        </w:rPr>
        <w:t>、带电荷量大小为</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从极板</w:t>
      </w:r>
      <w:r w:rsidRPr="00CE0845">
        <w:rPr>
          <w:rFonts w:ascii="Times New Roman" w:hAnsi="Times New Roman"/>
          <w:sz w:val="24"/>
          <w:szCs w:val="24"/>
        </w:rPr>
        <w:t>M</w:t>
      </w:r>
      <w:r w:rsidRPr="00CE0845">
        <w:rPr>
          <w:rFonts w:ascii="Times New Roman" w:hAnsi="Times New Roman"/>
          <w:sz w:val="24"/>
          <w:szCs w:val="24"/>
        </w:rPr>
        <w:t>的左边缘</w:t>
      </w:r>
      <w:r w:rsidRPr="00CE0845">
        <w:rPr>
          <w:rFonts w:ascii="Times New Roman" w:hAnsi="Times New Roman"/>
          <w:i/>
          <w:sz w:val="24"/>
          <w:szCs w:val="24"/>
        </w:rPr>
        <w:t>A</w:t>
      </w:r>
      <w:r w:rsidRPr="00CE0845">
        <w:rPr>
          <w:rFonts w:ascii="Times New Roman" w:hAnsi="Times New Roman"/>
          <w:sz w:val="24"/>
          <w:szCs w:val="24"/>
        </w:rPr>
        <w:t>处以初速度</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水平射入</w:t>
      </w:r>
      <w:r w:rsidRPr="00CE0845">
        <w:rPr>
          <w:rFonts w:ascii="Times New Roman" w:hAnsi="Times New Roman"/>
          <w:sz w:val="24"/>
          <w:szCs w:val="24"/>
        </w:rPr>
        <w:t>,</w:t>
      </w:r>
      <w:r w:rsidRPr="00CE0845">
        <w:rPr>
          <w:rFonts w:ascii="Times New Roman" w:hAnsi="Times New Roman"/>
          <w:sz w:val="24"/>
          <w:szCs w:val="24"/>
        </w:rPr>
        <w:t>沿直线运动并从极板</w:t>
      </w:r>
      <w:r w:rsidRPr="00CE0845">
        <w:rPr>
          <w:rFonts w:ascii="Times New Roman" w:hAnsi="Times New Roman"/>
          <w:sz w:val="24"/>
          <w:szCs w:val="24"/>
        </w:rPr>
        <w:t>N</w:t>
      </w:r>
      <w:r w:rsidRPr="00CE0845">
        <w:rPr>
          <w:rFonts w:ascii="Times New Roman" w:hAnsi="Times New Roman"/>
          <w:sz w:val="24"/>
          <w:szCs w:val="24"/>
        </w:rPr>
        <w:t>的右边缘</w:t>
      </w:r>
      <w:r w:rsidRPr="00CE0845">
        <w:rPr>
          <w:rFonts w:ascii="Times New Roman" w:hAnsi="Times New Roman"/>
          <w:i/>
          <w:sz w:val="24"/>
          <w:szCs w:val="24"/>
        </w:rPr>
        <w:t>B</w:t>
      </w:r>
      <w:r w:rsidRPr="00CE0845">
        <w:rPr>
          <w:rFonts w:ascii="Times New Roman" w:hAnsi="Times New Roman"/>
          <w:sz w:val="24"/>
          <w:szCs w:val="24"/>
        </w:rPr>
        <w:t>处射出</w:t>
      </w:r>
      <w:r w:rsidRPr="00CE0845">
        <w:rPr>
          <w:rFonts w:ascii="Times New Roman" w:hAnsi="Times New Roman"/>
          <w:sz w:val="24"/>
          <w:szCs w:val="24"/>
        </w:rPr>
        <w:t>,</w:t>
      </w:r>
      <w:r w:rsidRPr="00CE0845">
        <w:rPr>
          <w:rFonts w:ascii="Times New Roman" w:hAnsi="Times New Roman"/>
          <w:sz w:val="24"/>
          <w:szCs w:val="24"/>
        </w:rPr>
        <w:t>重力加速度为</w:t>
      </w:r>
      <w:r w:rsidRPr="00CE0845">
        <w:rPr>
          <w:rFonts w:ascii="Times New Roman" w:hAnsi="Times New Roman"/>
          <w:i/>
          <w:sz w:val="24"/>
          <w:szCs w:val="24"/>
        </w:rPr>
        <w:t>g</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3F3DAB03" wp14:editId="3BD679F1">
            <wp:extent cx="1082675" cy="972820"/>
            <wp:effectExtent l="0" t="0" r="3175" b="0"/>
            <wp:docPr id="1059"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2675" cy="97282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微粒到达</w:t>
      </w:r>
      <w:r w:rsidRPr="00CE0845">
        <w:rPr>
          <w:rFonts w:ascii="Times New Roman" w:hAnsi="Times New Roman"/>
          <w:i/>
          <w:sz w:val="24"/>
          <w:szCs w:val="24"/>
        </w:rPr>
        <w:t>B</w:t>
      </w:r>
      <w:r w:rsidRPr="00CE0845">
        <w:rPr>
          <w:rFonts w:ascii="Times New Roman" w:hAnsi="Times New Roman"/>
          <w:sz w:val="24"/>
          <w:szCs w:val="24"/>
        </w:rPr>
        <w:t>点时动能为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微粒的加速度大小等于</w:t>
      </w:r>
      <w:r w:rsidRPr="00CE0845">
        <w:rPr>
          <w:rFonts w:ascii="Times New Roman" w:hAnsi="Times New Roman"/>
          <w:i/>
          <w:sz w:val="24"/>
          <w:szCs w:val="24"/>
        </w:rPr>
        <w:t>g</w:t>
      </w:r>
      <w:r w:rsidRPr="00CE0845">
        <w:rPr>
          <w:rFonts w:ascii="Times New Roman" w:hAnsi="Times New Roman"/>
          <w:sz w:val="24"/>
          <w:szCs w:val="24"/>
        </w:rPr>
        <w:t xml:space="preserve">sin </w:t>
      </w:r>
      <w:r w:rsidRPr="00CE0845">
        <w:rPr>
          <w:rFonts w:ascii="Times New Roman" w:hAnsi="Times New Roman"/>
          <w:i/>
          <w:sz w:val="24"/>
          <w:szCs w:val="24"/>
        </w:rPr>
        <w:t>θ</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两极板的电势差</w:t>
      </w:r>
      <w:r w:rsidRPr="00CE0845">
        <w:rPr>
          <w:rFonts w:ascii="Times New Roman" w:hAnsi="Times New Roman"/>
          <w:i/>
          <w:sz w:val="24"/>
          <w:szCs w:val="24"/>
        </w:rPr>
        <w:t>U</w:t>
      </w:r>
      <w:r w:rsidRPr="00CE0845">
        <w:rPr>
          <w:rFonts w:ascii="Times New Roman" w:hAnsi="Times New Roman"/>
          <w:i/>
          <w:sz w:val="24"/>
          <w:szCs w:val="24"/>
          <w:vertAlign w:val="subscript"/>
        </w:rPr>
        <w:t>MN</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mgd</m:t>
            </m:r>
          </m:num>
          <m:den>
            <m:r>
              <w:rPr>
                <w:rFonts w:ascii="Cambria Math" w:hAnsi="Cambria Math"/>
                <w:sz w:val="24"/>
                <w:szCs w:val="24"/>
              </w:rPr>
              <m:t>q</m:t>
            </m:r>
            <m:r>
              <m:rPr>
                <m:sty m:val="p"/>
              </m:rPr>
              <w:rPr>
                <w:rFonts w:ascii="Cambria Math" w:hAnsi="Cambria Math"/>
                <w:sz w:val="24"/>
                <w:szCs w:val="24"/>
              </w:rPr>
              <m:t>cos</m:t>
            </m:r>
            <m:r>
              <w:rPr>
                <w:rFonts w:ascii="Cambria Math" w:hAnsi="Cambria Math"/>
                <w:sz w:val="24"/>
                <w:szCs w:val="24"/>
              </w:rPr>
              <m:t>θ</m:t>
            </m:r>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微粒从</w:t>
      </w:r>
      <w:r w:rsidRPr="00CE0845">
        <w:rPr>
          <w:rFonts w:ascii="Times New Roman" w:hAnsi="Times New Roman"/>
          <w:i/>
          <w:sz w:val="24"/>
          <w:szCs w:val="24"/>
        </w:rPr>
        <w:t>A</w:t>
      </w:r>
      <w:r w:rsidRPr="00CE0845">
        <w:rPr>
          <w:rFonts w:ascii="Times New Roman" w:hAnsi="Times New Roman"/>
          <w:sz w:val="24"/>
          <w:szCs w:val="24"/>
        </w:rPr>
        <w:t>点到</w:t>
      </w:r>
      <w:r w:rsidRPr="00CE0845">
        <w:rPr>
          <w:rFonts w:ascii="Times New Roman" w:hAnsi="Times New Roman"/>
          <w:i/>
          <w:sz w:val="24"/>
          <w:szCs w:val="24"/>
        </w:rPr>
        <w:t>B</w:t>
      </w:r>
      <w:r w:rsidRPr="00CE0845">
        <w:rPr>
          <w:rFonts w:ascii="Times New Roman" w:hAnsi="Times New Roman"/>
          <w:sz w:val="24"/>
          <w:szCs w:val="24"/>
        </w:rPr>
        <w:t>点的过程</w:t>
      </w:r>
      <w:r w:rsidRPr="00CE0845">
        <w:rPr>
          <w:rFonts w:ascii="Times New Roman" w:hAnsi="Times New Roman"/>
          <w:sz w:val="24"/>
          <w:szCs w:val="24"/>
        </w:rPr>
        <w:t>,</w:t>
      </w:r>
      <w:r w:rsidRPr="00CE0845">
        <w:rPr>
          <w:rFonts w:ascii="Times New Roman" w:hAnsi="Times New Roman"/>
          <w:sz w:val="24"/>
          <w:szCs w:val="24"/>
        </w:rPr>
        <w:t>电势能减少</w:t>
      </w:r>
      <m:oMath>
        <m:f>
          <m:fPr>
            <m:ctrlPr>
              <w:rPr>
                <w:rFonts w:ascii="Cambria Math" w:hAnsi="Cambria Math"/>
                <w:sz w:val="24"/>
                <w:szCs w:val="24"/>
              </w:rPr>
            </m:ctrlPr>
          </m:fPr>
          <m:num>
            <m:r>
              <w:rPr>
                <w:rFonts w:ascii="Cambria Math" w:hAnsi="Cambria Math"/>
                <w:sz w:val="24"/>
                <w:szCs w:val="24"/>
              </w:rPr>
              <m:t>mgd</m:t>
            </m:r>
          </m:num>
          <m:den>
            <m:r>
              <m:rPr>
                <m:sty m:val="p"/>
              </m:rPr>
              <w:rPr>
                <w:rFonts w:ascii="Cambria Math" w:hAnsi="Cambria Math"/>
                <w:sz w:val="24"/>
                <w:szCs w:val="24"/>
              </w:rPr>
              <m:t>cos</m:t>
            </m:r>
            <m:r>
              <w:rPr>
                <w:rFonts w:ascii="Cambria Math" w:hAnsi="Cambria Math"/>
                <w:sz w:val="24"/>
                <w:szCs w:val="24"/>
              </w:rPr>
              <m:t>θ</m:t>
            </m:r>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9D3916" w:rsidRDefault="009D3916" w:rsidP="009D3916">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微粒受力情况如图所示</w:t>
      </w:r>
      <w:r w:rsidRPr="00CE0845">
        <w:rPr>
          <w:rFonts w:ascii="Times New Roman" w:hAnsi="Times New Roman"/>
          <w:sz w:val="24"/>
          <w:szCs w:val="24"/>
        </w:rPr>
        <w:t>,</w:t>
      </w:r>
      <w:r w:rsidRPr="00CE0845">
        <w:rPr>
          <w:rFonts w:ascii="Times New Roman" w:eastAsia="仿宋_GB2312" w:hAnsi="Times New Roman"/>
          <w:sz w:val="24"/>
          <w:szCs w:val="24"/>
        </w:rPr>
        <w:t>微粒受到静电力和重力</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A</w:t>
      </w:r>
      <w:r w:rsidRPr="00CE0845">
        <w:rPr>
          <w:rFonts w:ascii="Times New Roman" w:eastAsia="仿宋_GB2312" w:hAnsi="Times New Roman"/>
          <w:sz w:val="24"/>
          <w:szCs w:val="24"/>
        </w:rPr>
        <w:t>到</w:t>
      </w:r>
      <w:r w:rsidRPr="00CE0845">
        <w:rPr>
          <w:rFonts w:ascii="Times New Roman" w:hAnsi="Times New Roman"/>
          <w:i/>
          <w:sz w:val="24"/>
          <w:szCs w:val="24"/>
        </w:rPr>
        <w:t>B</w:t>
      </w:r>
      <w:r w:rsidRPr="00CE0845">
        <w:rPr>
          <w:rFonts w:ascii="Times New Roman" w:eastAsia="仿宋_GB2312" w:hAnsi="Times New Roman"/>
          <w:sz w:val="24"/>
          <w:szCs w:val="24"/>
        </w:rPr>
        <w:t>做直线运动</w:t>
      </w:r>
      <w:r w:rsidRPr="00CE0845">
        <w:rPr>
          <w:rFonts w:ascii="Times New Roman" w:hAnsi="Times New Roman"/>
          <w:sz w:val="24"/>
          <w:szCs w:val="24"/>
        </w:rPr>
        <w:t>,</w:t>
      </w:r>
      <w:r w:rsidRPr="00CE0845">
        <w:rPr>
          <w:rFonts w:ascii="Times New Roman" w:eastAsia="仿宋_GB2312" w:hAnsi="Times New Roman"/>
          <w:sz w:val="24"/>
          <w:szCs w:val="24"/>
        </w:rPr>
        <w:t>合力方向沿水平方向</w:t>
      </w:r>
      <w:r w:rsidRPr="00CE0845">
        <w:rPr>
          <w:rFonts w:ascii="Times New Roman" w:hAnsi="Times New Roman"/>
          <w:sz w:val="24"/>
          <w:szCs w:val="24"/>
        </w:rPr>
        <w:t>,</w:t>
      </w:r>
      <w:r w:rsidRPr="00CE0845">
        <w:rPr>
          <w:rFonts w:ascii="Times New Roman" w:eastAsia="仿宋_GB2312" w:hAnsi="Times New Roman"/>
          <w:sz w:val="24"/>
          <w:szCs w:val="24"/>
        </w:rPr>
        <w:t>由此可知</w:t>
      </w:r>
      <w:r w:rsidRPr="00CE0845">
        <w:rPr>
          <w:rFonts w:ascii="Times New Roman" w:hAnsi="Times New Roman"/>
          <w:sz w:val="24"/>
          <w:szCs w:val="24"/>
        </w:rPr>
        <w:t>,</w:t>
      </w:r>
      <w:r w:rsidRPr="00CE0845">
        <w:rPr>
          <w:rFonts w:ascii="Times New Roman" w:eastAsia="仿宋_GB2312" w:hAnsi="Times New Roman"/>
          <w:sz w:val="24"/>
          <w:szCs w:val="24"/>
        </w:rPr>
        <w:t>静电力方向垂直于极板斜向左上方</w:t>
      </w:r>
      <w:r w:rsidRPr="00CE0845">
        <w:rPr>
          <w:rFonts w:ascii="Times New Roman" w:hAnsi="Times New Roman"/>
          <w:sz w:val="24"/>
          <w:szCs w:val="24"/>
        </w:rPr>
        <w:t>,</w:t>
      </w:r>
      <w:r w:rsidRPr="00CE0845">
        <w:rPr>
          <w:rFonts w:ascii="Times New Roman" w:eastAsia="仿宋_GB2312" w:hAnsi="Times New Roman"/>
          <w:sz w:val="24"/>
          <w:szCs w:val="24"/>
        </w:rPr>
        <w:t>合力方向水平向左</w:t>
      </w:r>
      <w:r w:rsidRPr="00CE0845">
        <w:rPr>
          <w:rFonts w:ascii="Times New Roman" w:hAnsi="Times New Roman"/>
          <w:sz w:val="24"/>
          <w:szCs w:val="24"/>
        </w:rPr>
        <w:t>,</w:t>
      </w:r>
      <w:r w:rsidRPr="00CE0845">
        <w:rPr>
          <w:rFonts w:ascii="Times New Roman" w:eastAsia="仿宋_GB2312" w:hAnsi="Times New Roman"/>
          <w:sz w:val="24"/>
          <w:szCs w:val="24"/>
        </w:rPr>
        <w:t>微粒做减速运动</w:t>
      </w:r>
      <w:r w:rsidRPr="00CE0845">
        <w:rPr>
          <w:rFonts w:ascii="Times New Roman" w:hAnsi="Times New Roman"/>
          <w:sz w:val="24"/>
          <w:szCs w:val="24"/>
        </w:rPr>
        <w:t>,</w:t>
      </w:r>
      <w:r w:rsidRPr="00CE0845">
        <w:rPr>
          <w:rFonts w:ascii="Times New Roman" w:eastAsia="仿宋_GB2312" w:hAnsi="Times New Roman"/>
          <w:sz w:val="24"/>
          <w:szCs w:val="24"/>
        </w:rPr>
        <w:t>微粒到达</w:t>
      </w:r>
      <w:r w:rsidRPr="00CE0845">
        <w:rPr>
          <w:rFonts w:ascii="Times New Roman" w:hAnsi="Times New Roman"/>
          <w:i/>
          <w:sz w:val="24"/>
          <w:szCs w:val="24"/>
        </w:rPr>
        <w:t>B</w:t>
      </w:r>
      <w:r w:rsidRPr="00CE0845">
        <w:rPr>
          <w:rFonts w:ascii="Times New Roman" w:eastAsia="仿宋_GB2312" w:hAnsi="Times New Roman"/>
          <w:sz w:val="24"/>
          <w:szCs w:val="24"/>
        </w:rPr>
        <w:t>点时动能小于</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qE</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ma</w:t>
      </w:r>
      <w:r w:rsidRPr="00CE0845">
        <w:rPr>
          <w:rFonts w:ascii="Times New Roman" w:hAnsi="Times New Roman"/>
          <w:sz w:val="24"/>
          <w:szCs w:val="24"/>
        </w:rPr>
        <w:t>,</w:t>
      </w:r>
      <w:r w:rsidRPr="00CE0845">
        <w:rPr>
          <w:rFonts w:ascii="Times New Roman" w:hAnsi="Times New Roman"/>
          <w:i/>
          <w:sz w:val="24"/>
          <w:szCs w:val="24"/>
        </w:rPr>
        <w:t>qE</w:t>
      </w:r>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hAnsi="Times New Roman"/>
          <w:i/>
          <w:sz w:val="24"/>
          <w:szCs w:val="24"/>
        </w:rPr>
        <w:t>mg</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m:t>
            </m:r>
          </m:num>
          <m:den>
            <m:r>
              <w:rPr>
                <w:rFonts w:ascii="Cambria Math" w:hAnsi="Cambria Math"/>
                <w:sz w:val="24"/>
                <w:szCs w:val="24"/>
              </w:rPr>
              <m:t>q</m:t>
            </m:r>
            <m:r>
              <m:rPr>
                <m:sty m:val="p"/>
              </m:rPr>
              <w:rPr>
                <w:rFonts w:ascii="Cambria Math" w:hAnsi="Cambria Math"/>
                <w:sz w:val="24"/>
                <w:szCs w:val="24"/>
              </w:rPr>
              <m:t xml:space="preserve">cos </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g</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两极板的电势差</w:t>
      </w:r>
      <w:r w:rsidRPr="00CE0845">
        <w:rPr>
          <w:rFonts w:ascii="Times New Roman" w:hAnsi="Times New Roman"/>
          <w:i/>
          <w:sz w:val="24"/>
          <w:szCs w:val="24"/>
        </w:rPr>
        <w:t>U</w:t>
      </w:r>
      <w:r w:rsidRPr="00CE0845">
        <w:rPr>
          <w:rFonts w:ascii="Times New Roman" w:hAnsi="Times New Roman"/>
          <w:i/>
          <w:sz w:val="24"/>
          <w:szCs w:val="24"/>
          <w:vertAlign w:val="subscript"/>
        </w:rPr>
        <w:t>MN</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mgd</m:t>
            </m:r>
          </m:num>
          <m:den>
            <m:r>
              <w:rPr>
                <w:rFonts w:ascii="Cambria Math" w:hAnsi="Cambria Math"/>
                <w:sz w:val="24"/>
                <w:szCs w:val="24"/>
              </w:rPr>
              <m:t>q</m:t>
            </m:r>
            <m:r>
              <m:rPr>
                <m:sty m:val="p"/>
              </m:rPr>
              <w:rPr>
                <w:rFonts w:ascii="Cambria Math" w:hAnsi="Cambria Math"/>
                <w:sz w:val="24"/>
                <w:szCs w:val="24"/>
              </w:rPr>
              <m:t xml:space="preserve">cos </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微粒从</w:t>
      </w:r>
      <w:r w:rsidRPr="00CE0845">
        <w:rPr>
          <w:rFonts w:ascii="Times New Roman" w:hAnsi="Times New Roman"/>
          <w:i/>
          <w:sz w:val="24"/>
          <w:szCs w:val="24"/>
        </w:rPr>
        <w:t>A</w:t>
      </w:r>
      <w:r w:rsidRPr="00CE0845">
        <w:rPr>
          <w:rFonts w:ascii="Times New Roman" w:eastAsia="仿宋_GB2312" w:hAnsi="Times New Roman"/>
          <w:sz w:val="24"/>
          <w:szCs w:val="24"/>
        </w:rPr>
        <w:t>点到</w:t>
      </w:r>
      <w:r w:rsidRPr="00CE0845">
        <w:rPr>
          <w:rFonts w:ascii="Times New Roman" w:hAnsi="Times New Roman"/>
          <w:i/>
          <w:sz w:val="24"/>
          <w:szCs w:val="24"/>
        </w:rPr>
        <w:t>B</w:t>
      </w:r>
      <w:r w:rsidRPr="00CE0845">
        <w:rPr>
          <w:rFonts w:ascii="Times New Roman" w:eastAsia="仿宋_GB2312" w:hAnsi="Times New Roman"/>
          <w:sz w:val="24"/>
          <w:szCs w:val="24"/>
        </w:rPr>
        <w:t>点的过程</w:t>
      </w:r>
      <w:r w:rsidRPr="00CE0845">
        <w:rPr>
          <w:rFonts w:ascii="Times New Roman" w:hAnsi="Times New Roman"/>
          <w:sz w:val="24"/>
          <w:szCs w:val="24"/>
        </w:rPr>
        <w:t>,</w:t>
      </w:r>
      <w:r w:rsidRPr="00CE0845">
        <w:rPr>
          <w:rFonts w:ascii="Times New Roman" w:eastAsia="仿宋_GB2312" w:hAnsi="Times New Roman"/>
          <w:sz w:val="24"/>
          <w:szCs w:val="24"/>
        </w:rPr>
        <w:t>静电力做负功</w:t>
      </w:r>
      <w:r w:rsidRPr="00CE0845">
        <w:rPr>
          <w:rFonts w:ascii="Times New Roman" w:hAnsi="Times New Roman"/>
          <w:sz w:val="24"/>
          <w:szCs w:val="24"/>
        </w:rPr>
        <w:t>,</w:t>
      </w:r>
      <w:r w:rsidRPr="00CE0845">
        <w:rPr>
          <w:rFonts w:ascii="Times New Roman" w:eastAsia="仿宋_GB2312" w:hAnsi="Times New Roman"/>
          <w:sz w:val="24"/>
          <w:szCs w:val="24"/>
        </w:rPr>
        <w:t>电势能增加</w:t>
      </w:r>
      <w:r w:rsidRPr="00CE0845">
        <w:rPr>
          <w:rFonts w:ascii="Times New Roman" w:hAnsi="Times New Roman"/>
          <w:sz w:val="24"/>
          <w:szCs w:val="24"/>
        </w:rPr>
        <w:t>,</w:t>
      </w:r>
      <w:r w:rsidRPr="00CE0845">
        <w:rPr>
          <w:rFonts w:ascii="Times New Roman" w:eastAsia="仿宋_GB2312" w:hAnsi="Times New Roman"/>
          <w:sz w:val="24"/>
          <w:szCs w:val="24"/>
        </w:rPr>
        <w:t>电势能增加量为</w:t>
      </w:r>
      <w:r w:rsidRPr="00CE0845">
        <w:rPr>
          <w:rFonts w:ascii="Times New Roman" w:hAnsi="Times New Roman"/>
          <w:i/>
          <w:sz w:val="24"/>
          <w:szCs w:val="24"/>
        </w:rPr>
        <w:t>qU</w:t>
      </w:r>
      <w:r w:rsidRPr="00CE0845">
        <w:rPr>
          <w:rFonts w:ascii="Times New Roman" w:hAnsi="Times New Roman"/>
          <w:i/>
          <w:sz w:val="24"/>
          <w:szCs w:val="24"/>
          <w:vertAlign w:val="subscript"/>
        </w:rPr>
        <w:t>MN</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mgd</m:t>
            </m:r>
          </m:num>
          <m:den>
            <m:r>
              <m:rPr>
                <m:sty m:val="p"/>
              </m:rPr>
              <w:rPr>
                <w:rFonts w:ascii="Cambria Math" w:hAnsi="Cambria Math"/>
                <w:sz w:val="24"/>
                <w:szCs w:val="24"/>
              </w:rPr>
              <m:t xml:space="preserve">cos </m:t>
            </m:r>
            <m:r>
              <w:rPr>
                <w:rFonts w:ascii="Cambria Math" w:hAnsi="Cambria Math"/>
                <w:sz w:val="24"/>
                <w:szCs w:val="24"/>
              </w:rPr>
              <m:t>θ</m:t>
            </m:r>
          </m:den>
        </m:f>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E10E2F3" wp14:editId="58DF5A4B">
            <wp:extent cx="1082675" cy="936625"/>
            <wp:effectExtent l="0" t="0" r="3175" b="0"/>
            <wp:docPr id="1068"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2</w:t>
      </w:r>
      <w:r w:rsidRPr="00CE0845">
        <w:rPr>
          <w:rFonts w:ascii="Times New Roman" w:hAnsi="Times New Roman"/>
          <w:sz w:val="24"/>
          <w:szCs w:val="24"/>
        </w:rPr>
        <w:t xml:space="preserve">　</w:t>
      </w:r>
      <w:r w:rsidRPr="00CE0845">
        <w:rPr>
          <w:rFonts w:ascii="Times New Roman" w:eastAsia="黑体" w:hAnsi="Times New Roman"/>
          <w:sz w:val="24"/>
          <w:szCs w:val="24"/>
        </w:rPr>
        <w:t>带电粒子在电场中的偏转</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平行板电容器板间电压为</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sz w:val="24"/>
          <w:szCs w:val="24"/>
        </w:rPr>
        <w:t>板间距为</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sz w:val="24"/>
          <w:szCs w:val="24"/>
        </w:rPr>
        <w:t>两板间为匀强电场</w:t>
      </w:r>
      <w:r w:rsidRPr="00CE0845">
        <w:rPr>
          <w:rFonts w:ascii="Times New Roman" w:hAnsi="Times New Roman"/>
          <w:sz w:val="24"/>
          <w:szCs w:val="24"/>
        </w:rPr>
        <w:t>,</w:t>
      </w:r>
      <w:r w:rsidRPr="00CE0845">
        <w:rPr>
          <w:rFonts w:ascii="Times New Roman" w:hAnsi="Times New Roman"/>
          <w:sz w:val="24"/>
          <w:szCs w:val="24"/>
        </w:rPr>
        <w:t>让质子流以初速度</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垂直电场射入</w:t>
      </w:r>
      <w:r w:rsidRPr="00CE0845">
        <w:rPr>
          <w:rFonts w:ascii="Times New Roman" w:hAnsi="Times New Roman"/>
          <w:sz w:val="24"/>
          <w:szCs w:val="24"/>
        </w:rPr>
        <w:t>,</w:t>
      </w:r>
      <w:r w:rsidRPr="00CE0845">
        <w:rPr>
          <w:rFonts w:ascii="Times New Roman" w:hAnsi="Times New Roman"/>
          <w:sz w:val="24"/>
          <w:szCs w:val="24"/>
        </w:rPr>
        <w:t>沿</w:t>
      </w:r>
      <w:r w:rsidRPr="00CE0845">
        <w:rPr>
          <w:rFonts w:ascii="Times New Roman" w:hAnsi="Times New Roman"/>
          <w:i/>
          <w:sz w:val="24"/>
          <w:szCs w:val="24"/>
        </w:rPr>
        <w:t>a</w:t>
      </w:r>
      <w:r w:rsidRPr="00CE0845">
        <w:rPr>
          <w:rFonts w:ascii="Times New Roman" w:hAnsi="Times New Roman"/>
          <w:sz w:val="24"/>
          <w:szCs w:val="24"/>
        </w:rPr>
        <w:t>轨迹落到下板的中央。现只改变其中一条件</w:t>
      </w:r>
      <w:r w:rsidRPr="00CE0845">
        <w:rPr>
          <w:rFonts w:ascii="Times New Roman" w:hAnsi="Times New Roman"/>
          <w:sz w:val="24"/>
          <w:szCs w:val="24"/>
        </w:rPr>
        <w:t>,</w:t>
      </w:r>
      <w:r w:rsidRPr="00CE0845">
        <w:rPr>
          <w:rFonts w:ascii="Times New Roman" w:hAnsi="Times New Roman"/>
          <w:sz w:val="24"/>
          <w:szCs w:val="24"/>
        </w:rPr>
        <w:t>使质子沿</w:t>
      </w:r>
      <w:r w:rsidRPr="00CE0845">
        <w:rPr>
          <w:rFonts w:ascii="Times New Roman" w:hAnsi="Times New Roman"/>
          <w:i/>
          <w:sz w:val="24"/>
          <w:szCs w:val="24"/>
        </w:rPr>
        <w:t>b</w:t>
      </w:r>
      <w:r w:rsidRPr="00CE0845">
        <w:rPr>
          <w:rFonts w:ascii="Times New Roman" w:hAnsi="Times New Roman"/>
          <w:sz w:val="24"/>
          <w:szCs w:val="24"/>
        </w:rPr>
        <w:t>轨迹落到下板边缘</w:t>
      </w:r>
      <w:r w:rsidRPr="00CE0845">
        <w:rPr>
          <w:rFonts w:ascii="Times New Roman" w:hAnsi="Times New Roman"/>
          <w:sz w:val="24"/>
          <w:szCs w:val="24"/>
        </w:rPr>
        <w:t>,</w:t>
      </w:r>
      <w:r w:rsidRPr="00CE0845">
        <w:rPr>
          <w:rFonts w:ascii="Times New Roman" w:hAnsi="Times New Roman"/>
          <w:sz w:val="24"/>
          <w:szCs w:val="24"/>
        </w:rPr>
        <w:t>则可采取的措施是</w:t>
      </w:r>
      <w:r w:rsidRPr="00CE0845">
        <w:rPr>
          <w:rFonts w:ascii="Times New Roman" w:hAnsi="Times New Roman"/>
          <w:sz w:val="24"/>
          <w:szCs w:val="24"/>
        </w:rPr>
        <w:t>(</w:t>
      </w:r>
      <w:r w:rsidRPr="00CE0845">
        <w:rPr>
          <w:rFonts w:ascii="Times New Roman" w:hAnsi="Times New Roman"/>
          <w:sz w:val="24"/>
          <w:szCs w:val="24"/>
        </w:rPr>
        <w:t>忽略重力影响</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B97DD2B" wp14:editId="5C0C8001">
            <wp:extent cx="1616710" cy="826770"/>
            <wp:effectExtent l="0" t="0" r="2540" b="0"/>
            <wp:docPr id="1079"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6710" cy="82677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开关</w:t>
      </w:r>
      <w:r w:rsidRPr="00CE0845">
        <w:rPr>
          <w:rFonts w:ascii="Times New Roman" w:hAnsi="Times New Roman"/>
          <w:sz w:val="24"/>
          <w:szCs w:val="24"/>
        </w:rPr>
        <w:t>S</w:t>
      </w:r>
      <w:r w:rsidRPr="00CE0845">
        <w:rPr>
          <w:rFonts w:ascii="Times New Roman" w:hAnsi="Times New Roman"/>
          <w:sz w:val="24"/>
          <w:szCs w:val="24"/>
        </w:rPr>
        <w:t>断开</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初速度变为</w:t>
      </w:r>
      <w:r w:rsidRPr="00CE0845">
        <w:rPr>
          <w:rFonts w:ascii="Times New Roman" w:hAnsi="Times New Roman"/>
          <w:sz w:val="24"/>
          <w:szCs w:val="24"/>
        </w:rPr>
        <w:t>3</w:t>
      </w:r>
      <w:r w:rsidRPr="00CE0845">
        <w:rPr>
          <w:rFonts w:ascii="Book Antiqua" w:hAnsi="Book Antiqua"/>
          <w:i/>
          <w:sz w:val="24"/>
          <w:szCs w:val="24"/>
        </w:rPr>
        <w:t>v</w:t>
      </w:r>
      <w:r w:rsidRPr="00CE0845">
        <w:rPr>
          <w:rFonts w:ascii="Times New Roman" w:hAnsi="Times New Roman"/>
          <w:sz w:val="24"/>
          <w:szCs w:val="24"/>
          <w:vertAlign w:val="subscript"/>
        </w:rPr>
        <w:t>0</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板间电压变为</w:t>
      </w:r>
      <m:oMath>
        <m:f>
          <m:fPr>
            <m:ctrlPr>
              <w:rPr>
                <w:rFonts w:ascii="Cambria Math" w:hAnsi="Cambria Math"/>
                <w:sz w:val="24"/>
                <w:szCs w:val="24"/>
              </w:rPr>
            </m:ctrlPr>
          </m:fPr>
          <m:num>
            <m:r>
              <w:rPr>
                <w:rFonts w:ascii="Cambria Math" w:hAnsi="Cambria Math"/>
                <w:sz w:val="24"/>
                <w:szCs w:val="24"/>
              </w:rPr>
              <m:t>U</m:t>
            </m:r>
          </m:num>
          <m:den>
            <m:r>
              <m:rPr>
                <m:sty m:val="p"/>
              </m:rPr>
              <w:rPr>
                <w:rFonts w:ascii="Cambria Math" w:hAnsi="Cambria Math"/>
                <w:sz w:val="24"/>
                <w:szCs w:val="24"/>
              </w:rPr>
              <m:t>4</m:t>
            </m:r>
          </m:den>
        </m:f>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上板竖直移动</w:t>
      </w:r>
      <w:r w:rsidRPr="00CE0845">
        <w:rPr>
          <w:rFonts w:ascii="Times New Roman" w:hAnsi="Times New Roman"/>
          <w:sz w:val="24"/>
          <w:szCs w:val="24"/>
        </w:rPr>
        <w:t>,</w:t>
      </w:r>
      <w:r w:rsidRPr="00CE0845">
        <w:rPr>
          <w:rFonts w:ascii="Times New Roman" w:hAnsi="Times New Roman"/>
          <w:sz w:val="24"/>
          <w:szCs w:val="24"/>
        </w:rPr>
        <w:t>使板间距变为</w:t>
      </w:r>
      <w:r w:rsidRPr="00CE0845">
        <w:rPr>
          <w:rFonts w:ascii="Times New Roman" w:hAnsi="Times New Roman"/>
          <w:sz w:val="24"/>
          <w:szCs w:val="24"/>
        </w:rPr>
        <w:t>2</w:t>
      </w:r>
      <w:r w:rsidRPr="00CE0845">
        <w:rPr>
          <w:rFonts w:ascii="Times New Roman" w:hAnsi="Times New Roman"/>
          <w:i/>
          <w:sz w:val="24"/>
          <w:szCs w:val="24"/>
        </w:rPr>
        <w:t>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eastAsia="仿宋_GB2312" w:hAnsi="Times New Roman"/>
          <w:sz w:val="24"/>
          <w:szCs w:val="24"/>
        </w:rPr>
        <w:t>断开开关</w:t>
      </w:r>
      <w:r w:rsidRPr="00CE0845">
        <w:rPr>
          <w:rFonts w:ascii="Times New Roman" w:hAnsi="Times New Roman"/>
          <w:sz w:val="24"/>
          <w:szCs w:val="24"/>
        </w:rPr>
        <w:t>,</w:t>
      </w:r>
      <w:r w:rsidRPr="00CE0845">
        <w:rPr>
          <w:rFonts w:ascii="Times New Roman" w:eastAsia="仿宋_GB2312" w:hAnsi="Times New Roman"/>
          <w:sz w:val="24"/>
          <w:szCs w:val="24"/>
        </w:rPr>
        <w:t>极板上的电压不变</w:t>
      </w:r>
      <w:r w:rsidRPr="00CE0845">
        <w:rPr>
          <w:rFonts w:ascii="Times New Roman" w:hAnsi="Times New Roman"/>
          <w:sz w:val="24"/>
          <w:szCs w:val="24"/>
        </w:rPr>
        <w:t>,</w:t>
      </w:r>
      <w:r w:rsidRPr="00CE0845">
        <w:rPr>
          <w:rFonts w:ascii="Times New Roman" w:eastAsia="仿宋_GB2312" w:hAnsi="Times New Roman"/>
          <w:sz w:val="24"/>
          <w:szCs w:val="24"/>
        </w:rPr>
        <w:t>两板间电场强度不变</w:t>
      </w:r>
      <w:r w:rsidRPr="00CE0845">
        <w:rPr>
          <w:rFonts w:ascii="Times New Roman" w:hAnsi="Times New Roman"/>
          <w:sz w:val="24"/>
          <w:szCs w:val="24"/>
        </w:rPr>
        <w:t>,</w:t>
      </w:r>
      <w:r w:rsidRPr="00CE0845">
        <w:rPr>
          <w:rFonts w:ascii="Times New Roman" w:eastAsia="仿宋_GB2312" w:hAnsi="Times New Roman"/>
          <w:sz w:val="24"/>
          <w:szCs w:val="24"/>
        </w:rPr>
        <w:t>质子的运动轨迹不变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x</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qU</m:t>
            </m:r>
          </m:num>
          <m:den>
            <m:r>
              <w:rPr>
                <w:rFonts w:ascii="Cambria Math" w:hAnsi="Cambria Math"/>
                <w:sz w:val="24"/>
                <w:szCs w:val="24"/>
              </w:rPr>
              <m:t>md</m:t>
            </m:r>
          </m:den>
        </m:f>
      </m:oMath>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可得</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qU</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md</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质子沿</w:t>
      </w:r>
      <w:r w:rsidRPr="00CE0845">
        <w:rPr>
          <w:rFonts w:ascii="Times New Roman" w:hAnsi="Times New Roman"/>
          <w:i/>
          <w:sz w:val="24"/>
          <w:szCs w:val="24"/>
        </w:rPr>
        <w:t>b</w:t>
      </w:r>
      <w:r w:rsidRPr="00CE0845">
        <w:rPr>
          <w:rFonts w:ascii="Times New Roman" w:eastAsia="仿宋_GB2312" w:hAnsi="Times New Roman"/>
          <w:sz w:val="24"/>
          <w:szCs w:val="24"/>
        </w:rPr>
        <w:t>轨迹从下板边缘射出时</w:t>
      </w:r>
      <w:r w:rsidRPr="00CE0845">
        <w:rPr>
          <w:rFonts w:ascii="Times New Roman" w:hAnsi="Times New Roman"/>
          <w:sz w:val="24"/>
          <w:szCs w:val="24"/>
        </w:rPr>
        <w:t>,</w:t>
      </w:r>
      <w:r w:rsidRPr="00CE0845">
        <w:rPr>
          <w:rFonts w:ascii="Times New Roman" w:eastAsia="仿宋_GB2312" w:hAnsi="Times New Roman"/>
          <w:sz w:val="24"/>
          <w:szCs w:val="24"/>
        </w:rPr>
        <w:t>竖直位移</w:t>
      </w:r>
      <w:r w:rsidRPr="00CE0845">
        <w:rPr>
          <w:rFonts w:ascii="Times New Roman" w:hAnsi="Times New Roman"/>
          <w:i/>
          <w:sz w:val="24"/>
          <w:szCs w:val="24"/>
        </w:rPr>
        <w:t>y</w:t>
      </w:r>
      <w:r w:rsidRPr="00CE0845">
        <w:rPr>
          <w:rFonts w:ascii="Times New Roman" w:eastAsia="仿宋_GB2312" w:hAnsi="Times New Roman"/>
          <w:sz w:val="24"/>
          <w:szCs w:val="24"/>
        </w:rPr>
        <w:t>不变</w:t>
      </w:r>
      <w:r w:rsidRPr="00CE0845">
        <w:rPr>
          <w:rFonts w:ascii="Times New Roman" w:hAnsi="Times New Roman"/>
          <w:sz w:val="24"/>
          <w:szCs w:val="24"/>
        </w:rPr>
        <w:t>,</w:t>
      </w:r>
      <w:r w:rsidRPr="00CE0845">
        <w:rPr>
          <w:rFonts w:ascii="Times New Roman" w:eastAsia="仿宋_GB2312" w:hAnsi="Times New Roman"/>
          <w:sz w:val="24"/>
          <w:szCs w:val="24"/>
        </w:rPr>
        <w:t>水平位移</w:t>
      </w:r>
      <w:r w:rsidRPr="00CE0845">
        <w:rPr>
          <w:rFonts w:ascii="Times New Roman" w:hAnsi="Times New Roman"/>
          <w:i/>
          <w:sz w:val="24"/>
          <w:szCs w:val="24"/>
        </w:rPr>
        <w:t>x</w:t>
      </w:r>
      <w:r w:rsidRPr="00CE0845">
        <w:rPr>
          <w:rFonts w:ascii="Times New Roman" w:eastAsia="仿宋_GB2312" w:hAnsi="Times New Roman"/>
          <w:sz w:val="24"/>
          <w:szCs w:val="24"/>
        </w:rPr>
        <w:t>变为原来的两倍</w:t>
      </w:r>
      <w:r w:rsidRPr="00CE0845">
        <w:rPr>
          <w:rFonts w:ascii="Times New Roman" w:hAnsi="Times New Roman"/>
          <w:sz w:val="24"/>
          <w:szCs w:val="24"/>
        </w:rPr>
        <w:t>,</w:t>
      </w:r>
      <w:r w:rsidRPr="00CE0845">
        <w:rPr>
          <w:rFonts w:ascii="Times New Roman" w:eastAsia="仿宋_GB2312" w:hAnsi="Times New Roman"/>
          <w:sz w:val="24"/>
          <w:szCs w:val="24"/>
        </w:rPr>
        <w:t>则可采取的措施是初速度变为</w:t>
      </w:r>
      <w:r w:rsidRPr="00CE0845">
        <w:rPr>
          <w:rFonts w:ascii="Times New Roman" w:hAnsi="Times New Roman"/>
          <w:sz w:val="24"/>
          <w:szCs w:val="24"/>
        </w:rPr>
        <w:t>2</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或板间电压变为</w:t>
      </w:r>
      <m:oMath>
        <m:f>
          <m:fPr>
            <m:ctrlPr>
              <w:rPr>
                <w:rFonts w:ascii="Cambria Math" w:hAnsi="Cambria Math"/>
                <w:sz w:val="24"/>
                <w:szCs w:val="24"/>
              </w:rPr>
            </m:ctrlPr>
          </m:fPr>
          <m:num>
            <m:r>
              <w:rPr>
                <w:rFonts w:ascii="Cambria Math" w:hAnsi="Cambria Math"/>
                <w:sz w:val="24"/>
                <w:szCs w:val="24"/>
              </w:rPr>
              <m:t>U</m:t>
            </m:r>
          </m:num>
          <m:den>
            <m:r>
              <m:rPr>
                <m:sty m:val="p"/>
              </m:rPr>
              <w:rPr>
                <w:rFonts w:ascii="Cambria Math" w:hAnsi="Cambria Math"/>
                <w:sz w:val="24"/>
                <w:szCs w:val="24"/>
              </w:rPr>
              <m:t>4</m:t>
            </m:r>
          </m:den>
        </m:f>
      </m:oMath>
      <w:r w:rsidRPr="00CE0845">
        <w:rPr>
          <w:rFonts w:ascii="Times New Roman" w:hAnsi="Times New Roman"/>
          <w:sz w:val="24"/>
          <w:szCs w:val="24"/>
        </w:rPr>
        <w:t>,</w:t>
      </w:r>
      <w:r w:rsidRPr="00CE0845">
        <w:rPr>
          <w:rFonts w:ascii="Times New Roman" w:eastAsia="仿宋_GB2312" w:hAnsi="Times New Roman"/>
          <w:sz w:val="24"/>
          <w:szCs w:val="24"/>
        </w:rPr>
        <w:t>或上板上移使板间距变为</w:t>
      </w:r>
      <w:r w:rsidRPr="00CE0845">
        <w:rPr>
          <w:rFonts w:ascii="Times New Roman" w:hAnsi="Times New Roman"/>
          <w:sz w:val="24"/>
          <w:szCs w:val="24"/>
        </w:rPr>
        <w:t>4</w:t>
      </w:r>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r w:rsidRPr="00CE0845">
        <w:rPr>
          <w:rFonts w:ascii="Times New Roman" w:hAnsi="Times New Roman"/>
          <w:sz w:val="24"/>
          <w:szCs w:val="24"/>
        </w:rPr>
        <w:t>,C</w:t>
      </w:r>
      <w:r w:rsidRPr="00CE0845">
        <w:rPr>
          <w:rFonts w:ascii="Times New Roman" w:eastAsia="仿宋_GB2312" w:hAnsi="Times New Roman"/>
          <w:sz w:val="24"/>
          <w:szCs w:val="24"/>
        </w:rPr>
        <w:t>正确。</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5.(2026·</w:t>
      </w:r>
      <w:r w:rsidRPr="00CE0845">
        <w:rPr>
          <w:rFonts w:ascii="Times New Roman" w:eastAsia="楷体_GB2312" w:hAnsi="Times New Roman"/>
          <w:sz w:val="24"/>
          <w:szCs w:val="24"/>
        </w:rPr>
        <w:t>河南南阳月考</w:t>
      </w:r>
      <w:r w:rsidRPr="00CE0845">
        <w:rPr>
          <w:rFonts w:ascii="Times New Roman" w:hAnsi="Times New Roman"/>
          <w:sz w:val="24"/>
          <w:szCs w:val="24"/>
        </w:rPr>
        <w:t>)</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平行板电容器的两极板均水平放置</w:t>
      </w:r>
      <w:r w:rsidRPr="00CE0845">
        <w:rPr>
          <w:rFonts w:ascii="Times New Roman" w:hAnsi="Times New Roman"/>
          <w:sz w:val="24"/>
          <w:szCs w:val="24"/>
        </w:rPr>
        <w:t>,</w:t>
      </w:r>
      <w:r w:rsidRPr="00CE0845">
        <w:rPr>
          <w:rFonts w:ascii="Times New Roman" w:hAnsi="Times New Roman"/>
          <w:sz w:val="24"/>
          <w:szCs w:val="24"/>
        </w:rPr>
        <w:t>质子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1</m:t>
            </m:r>
          </m:sup>
        </m:sSubSup>
      </m:oMath>
      <w:r w:rsidRPr="00CE0845">
        <w:rPr>
          <w:rFonts w:ascii="Times New Roman" w:hAnsi="Times New Roman"/>
          <w:sz w:val="24"/>
          <w:szCs w:val="24"/>
        </w:rPr>
        <w:t>H)</w:t>
      </w:r>
      <w:r w:rsidRPr="00CE0845">
        <w:rPr>
          <w:rFonts w:ascii="Times New Roman" w:hAnsi="Times New Roman"/>
          <w:sz w:val="24"/>
          <w:szCs w:val="24"/>
        </w:rPr>
        <w:t>、氘核</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CE0845">
        <w:rPr>
          <w:rFonts w:ascii="Times New Roman" w:hAnsi="Times New Roman"/>
          <w:sz w:val="24"/>
          <w:szCs w:val="24"/>
        </w:rPr>
        <w:t>H)</w:t>
      </w:r>
      <w:r w:rsidRPr="00CE0845">
        <w:rPr>
          <w:rFonts w:ascii="Times New Roman" w:hAnsi="Times New Roman"/>
          <w:sz w:val="24"/>
          <w:szCs w:val="24"/>
        </w:rPr>
        <w:t>和</w:t>
      </w:r>
      <w:r w:rsidRPr="00CE0845">
        <w:rPr>
          <w:rFonts w:ascii="Times New Roman" w:hAnsi="Times New Roman"/>
          <w:sz w:val="24"/>
          <w:szCs w:val="24"/>
        </w:rPr>
        <w:t>α</w:t>
      </w:r>
      <w:r w:rsidRPr="00CE0845">
        <w:rPr>
          <w:rFonts w:ascii="Times New Roman" w:hAnsi="Times New Roman"/>
          <w:sz w:val="24"/>
          <w:szCs w:val="24"/>
        </w:rPr>
        <w:t>粒子</w:t>
      </w:r>
      <m:oMath>
        <m:sSubSup>
          <m:sSubSupPr>
            <m:ctrlPr>
              <w:rPr>
                <w:rFonts w:ascii="Cambria Math" w:hAnsi="Cambria Math"/>
                <w:sz w:val="24"/>
                <w:szCs w:val="24"/>
              </w:rPr>
            </m:ctrlPr>
          </m:sSubSupPr>
          <m:e>
            <m:r>
              <m:rPr>
                <m:sty m:val="p"/>
              </m:rPr>
              <w:rPr>
                <w:rFonts w:ascii="Cambria Math" w:hAnsi="Cambria Math"/>
                <w:sz w:val="24"/>
                <w:szCs w:val="24"/>
              </w:rPr>
              <m:t>(</m:t>
            </m:r>
          </m:e>
          <m:sub>
            <m:r>
              <m:rPr>
                <m:sty m:val="p"/>
              </m:rPr>
              <w:rPr>
                <w:rFonts w:ascii="Cambria Math" w:hAnsi="Cambria Math"/>
                <w:sz w:val="24"/>
                <w:szCs w:val="24"/>
              </w:rPr>
              <m:t>2</m:t>
            </m:r>
          </m:sub>
          <m:sup>
            <m:r>
              <m:rPr>
                <m:sty m:val="p"/>
              </m:rPr>
              <w:rPr>
                <w:rFonts w:ascii="Cambria Math" w:hAnsi="Cambria Math"/>
                <w:sz w:val="24"/>
                <w:szCs w:val="24"/>
              </w:rPr>
              <m:t>4</m:t>
            </m:r>
          </m:sup>
        </m:sSubSup>
      </m:oMath>
      <w:r w:rsidRPr="00CE0845">
        <w:rPr>
          <w:rFonts w:ascii="Times New Roman" w:hAnsi="Times New Roman"/>
          <w:sz w:val="24"/>
          <w:szCs w:val="24"/>
        </w:rPr>
        <w:t>He)</w:t>
      </w:r>
      <w:r w:rsidRPr="00CE0845">
        <w:rPr>
          <w:rFonts w:ascii="Times New Roman" w:hAnsi="Times New Roman"/>
          <w:sz w:val="24"/>
          <w:szCs w:val="24"/>
        </w:rPr>
        <w:t>都沿两极板间中线</w:t>
      </w:r>
      <w:r w:rsidRPr="00CE0845">
        <w:rPr>
          <w:rFonts w:ascii="Times New Roman" w:hAnsi="Times New Roman"/>
          <w:i/>
          <w:sz w:val="24"/>
          <w:szCs w:val="24"/>
        </w:rPr>
        <w:t>OO'</w:t>
      </w:r>
      <w:r w:rsidRPr="00CE0845">
        <w:rPr>
          <w:rFonts w:ascii="Times New Roman" w:hAnsi="Times New Roman"/>
          <w:sz w:val="24"/>
          <w:szCs w:val="24"/>
        </w:rPr>
        <w:t>方向垂直于电场线射入板间的匀强电场</w:t>
      </w:r>
      <w:r w:rsidRPr="00CE0845">
        <w:rPr>
          <w:rFonts w:ascii="Times New Roman" w:hAnsi="Times New Roman"/>
          <w:sz w:val="24"/>
          <w:szCs w:val="24"/>
        </w:rPr>
        <w:t>,</w:t>
      </w:r>
      <w:r w:rsidRPr="00CE0845">
        <w:rPr>
          <w:rFonts w:ascii="Times New Roman" w:hAnsi="Times New Roman"/>
          <w:sz w:val="24"/>
          <w:szCs w:val="24"/>
        </w:rPr>
        <w:t>射出后都打在同一个与</w:t>
      </w:r>
      <w:r w:rsidRPr="00CE0845">
        <w:rPr>
          <w:rFonts w:ascii="Times New Roman" w:hAnsi="Times New Roman"/>
          <w:i/>
          <w:sz w:val="24"/>
          <w:szCs w:val="24"/>
        </w:rPr>
        <w:t>OO'</w:t>
      </w:r>
      <w:r w:rsidRPr="00CE0845">
        <w:rPr>
          <w:rFonts w:ascii="Times New Roman" w:hAnsi="Times New Roman"/>
          <w:sz w:val="24"/>
          <w:szCs w:val="24"/>
        </w:rPr>
        <w:t>垂直紧靠极板右侧边缘的荧光屏上</w:t>
      </w:r>
      <w:r w:rsidRPr="00CE0845">
        <w:rPr>
          <w:rFonts w:ascii="Times New Roman" w:hAnsi="Times New Roman"/>
          <w:sz w:val="24"/>
          <w:szCs w:val="24"/>
        </w:rPr>
        <w:t>,</w:t>
      </w:r>
      <w:r w:rsidRPr="00CE0845">
        <w:rPr>
          <w:rFonts w:ascii="Times New Roman" w:hAnsi="Times New Roman"/>
          <w:sz w:val="24"/>
          <w:szCs w:val="24"/>
        </w:rPr>
        <w:t>使荧光屏上出现亮点。不计粒子重力</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69787D8" wp14:editId="5E434F5F">
            <wp:extent cx="1082675" cy="753745"/>
            <wp:effectExtent l="0" t="0" r="3175" b="8255"/>
            <wp:docPr id="1090"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2675" cy="75374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若它们射入电场时的速度相等</w:t>
      </w:r>
      <w:r w:rsidRPr="00CE0845">
        <w:rPr>
          <w:rFonts w:ascii="Times New Roman" w:hAnsi="Times New Roman"/>
          <w:sz w:val="24"/>
          <w:szCs w:val="24"/>
        </w:rPr>
        <w:t>,</w:t>
      </w:r>
      <w:r w:rsidRPr="00CE0845">
        <w:rPr>
          <w:rFonts w:ascii="Times New Roman" w:hAnsi="Times New Roman"/>
          <w:sz w:val="24"/>
          <w:szCs w:val="24"/>
        </w:rPr>
        <w:t>在荧光屏上将出现</w:t>
      </w:r>
      <w:r w:rsidRPr="00CE0845">
        <w:rPr>
          <w:rFonts w:ascii="Times New Roman" w:hAnsi="Times New Roman"/>
          <w:sz w:val="24"/>
          <w:szCs w:val="24"/>
        </w:rPr>
        <w:t>3</w:t>
      </w:r>
      <w:r w:rsidRPr="00CE0845">
        <w:rPr>
          <w:rFonts w:ascii="Times New Roman" w:hAnsi="Times New Roman"/>
          <w:sz w:val="24"/>
          <w:szCs w:val="24"/>
        </w:rPr>
        <w:t>个亮点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若它们是由同一个电场从静止加速后射入此偏转电场的</w:t>
      </w:r>
      <w:r w:rsidRPr="00CE0845">
        <w:rPr>
          <w:rFonts w:ascii="Times New Roman" w:hAnsi="Times New Roman"/>
          <w:sz w:val="24"/>
          <w:szCs w:val="24"/>
        </w:rPr>
        <w:t>,</w:t>
      </w:r>
      <w:r w:rsidRPr="00CE0845">
        <w:rPr>
          <w:rFonts w:ascii="Times New Roman" w:hAnsi="Times New Roman"/>
          <w:sz w:val="24"/>
          <w:szCs w:val="24"/>
        </w:rPr>
        <w:t>在荧光屏上将出现</w:t>
      </w:r>
      <w:r w:rsidRPr="00CE0845">
        <w:rPr>
          <w:rFonts w:ascii="Times New Roman" w:hAnsi="Times New Roman"/>
          <w:sz w:val="24"/>
          <w:szCs w:val="24"/>
        </w:rPr>
        <w:t>3</w:t>
      </w:r>
      <w:r w:rsidRPr="00CE0845">
        <w:rPr>
          <w:rFonts w:ascii="Times New Roman" w:hAnsi="Times New Roman"/>
          <w:sz w:val="24"/>
          <w:szCs w:val="24"/>
        </w:rPr>
        <w:t>个亮点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若它们射入电场时的动能相等</w:t>
      </w:r>
      <w:r w:rsidRPr="00CE0845">
        <w:rPr>
          <w:rFonts w:ascii="Times New Roman" w:hAnsi="Times New Roman"/>
          <w:sz w:val="24"/>
          <w:szCs w:val="24"/>
        </w:rPr>
        <w:t>,</w:t>
      </w:r>
      <w:r w:rsidRPr="00CE0845">
        <w:rPr>
          <w:rFonts w:ascii="Times New Roman" w:hAnsi="Times New Roman"/>
          <w:sz w:val="24"/>
          <w:szCs w:val="24"/>
        </w:rPr>
        <w:t>在荧光屏上将出现</w:t>
      </w:r>
      <w:r w:rsidRPr="00CE0845">
        <w:rPr>
          <w:rFonts w:ascii="Times New Roman" w:hAnsi="Times New Roman"/>
          <w:sz w:val="24"/>
          <w:szCs w:val="24"/>
        </w:rPr>
        <w:t>2</w:t>
      </w:r>
      <w:r w:rsidRPr="00CE0845">
        <w:rPr>
          <w:rFonts w:ascii="Times New Roman" w:hAnsi="Times New Roman"/>
          <w:sz w:val="24"/>
          <w:szCs w:val="24"/>
        </w:rPr>
        <w:t>个亮点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若它们射入电场时的质量与速度的乘积相等</w:t>
      </w:r>
      <w:r w:rsidRPr="00CE0845">
        <w:rPr>
          <w:rFonts w:ascii="Times New Roman" w:hAnsi="Times New Roman"/>
          <w:sz w:val="24"/>
          <w:szCs w:val="24"/>
        </w:rPr>
        <w:t>,</w:t>
      </w:r>
      <w:r w:rsidRPr="00CE0845">
        <w:rPr>
          <w:rFonts w:ascii="Times New Roman" w:hAnsi="Times New Roman"/>
          <w:sz w:val="24"/>
          <w:szCs w:val="24"/>
        </w:rPr>
        <w:t>在荧光屏上将出现</w:t>
      </w:r>
      <w:r w:rsidRPr="00CE0845">
        <w:rPr>
          <w:rFonts w:ascii="Times New Roman" w:hAnsi="Times New Roman"/>
          <w:sz w:val="24"/>
          <w:szCs w:val="24"/>
        </w:rPr>
        <w:t>1</w:t>
      </w:r>
      <w:r w:rsidRPr="00CE0845">
        <w:rPr>
          <w:rFonts w:ascii="Times New Roman" w:hAnsi="Times New Roman"/>
          <w:sz w:val="24"/>
          <w:szCs w:val="24"/>
        </w:rPr>
        <w:t>个亮点</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三个粒子进入匀强电场中均做类平抛运动</w:t>
      </w:r>
      <w:r w:rsidRPr="00CE0845">
        <w:rPr>
          <w:rFonts w:ascii="Times New Roman" w:hAnsi="Times New Roman"/>
          <w:sz w:val="24"/>
          <w:szCs w:val="24"/>
        </w:rPr>
        <w:t>,</w:t>
      </w:r>
      <w:r w:rsidRPr="00CE0845">
        <w:rPr>
          <w:rFonts w:ascii="Times New Roman" w:eastAsia="仿宋_GB2312" w:hAnsi="Times New Roman"/>
          <w:sz w:val="24"/>
          <w:szCs w:val="24"/>
        </w:rPr>
        <w:t>则有</w:t>
      </w:r>
      <w:r w:rsidRPr="00CE0845">
        <w:rPr>
          <w:rFonts w:ascii="Times New Roman" w:hAnsi="Times New Roman"/>
          <w:i/>
          <w:sz w:val="24"/>
          <w:szCs w:val="24"/>
        </w:rPr>
        <w:t>L</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i/>
          <w:sz w:val="24"/>
          <w:szCs w:val="24"/>
        </w:rPr>
        <w:t>t</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num>
          <m:den>
            <m:r>
              <w:rPr>
                <w:rFonts w:ascii="Cambria Math" w:hAnsi="Cambria Math"/>
                <w:sz w:val="24"/>
                <w:szCs w:val="24"/>
              </w:rPr>
              <m:t>m</m:t>
            </m:r>
          </m:den>
        </m:f>
      </m:oMath>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联立得</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r w:rsidRPr="00CE0845">
        <w:rPr>
          <w:rFonts w:ascii="Times New Roman" w:hAnsi="Times New Roman"/>
          <w:sz w:val="24"/>
          <w:szCs w:val="24"/>
        </w:rPr>
        <w:t>,</w:t>
      </w:r>
      <w:r w:rsidRPr="00CE0845">
        <w:rPr>
          <w:rFonts w:ascii="Times New Roman" w:eastAsia="仿宋_GB2312" w:hAnsi="Times New Roman"/>
          <w:sz w:val="24"/>
          <w:szCs w:val="24"/>
        </w:rPr>
        <w:t>若它们射入电场时的速度相等</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y</w:t>
      </w:r>
      <w:r w:rsidRPr="00CE0845">
        <w:rPr>
          <w:rFonts w:ascii="Times New Roman" w:eastAsia="仿宋_GB2312" w:hAnsi="Times New Roman"/>
          <w:sz w:val="24"/>
          <w:szCs w:val="24"/>
        </w:rPr>
        <w:t>与比荷成正比</w:t>
      </w:r>
      <w:r w:rsidRPr="00CE0845">
        <w:rPr>
          <w:rFonts w:ascii="Times New Roman" w:hAnsi="Times New Roman"/>
          <w:sz w:val="24"/>
          <w:szCs w:val="24"/>
        </w:rPr>
        <w:t>,</w:t>
      </w:r>
      <w:r w:rsidRPr="00CE0845">
        <w:rPr>
          <w:rFonts w:ascii="Times New Roman" w:eastAsia="仿宋_GB2312" w:hAnsi="Times New Roman"/>
          <w:sz w:val="24"/>
          <w:szCs w:val="24"/>
        </w:rPr>
        <w:t>而三个粒子中质子的比荷最大</w:t>
      </w:r>
      <w:r w:rsidRPr="00CE0845">
        <w:rPr>
          <w:rFonts w:ascii="Times New Roman" w:hAnsi="Times New Roman"/>
          <w:sz w:val="24"/>
          <w:szCs w:val="24"/>
        </w:rPr>
        <w:t>,</w:t>
      </w:r>
      <w:r w:rsidRPr="00CE0845">
        <w:rPr>
          <w:rFonts w:ascii="Times New Roman" w:eastAsia="仿宋_GB2312" w:hAnsi="Times New Roman"/>
          <w:sz w:val="24"/>
          <w:szCs w:val="24"/>
        </w:rPr>
        <w:t>氘核和</w:t>
      </w:r>
      <w:r w:rsidRPr="00CE0845">
        <w:rPr>
          <w:rFonts w:ascii="Times New Roman" w:hAnsi="Times New Roman"/>
          <w:sz w:val="24"/>
          <w:szCs w:val="24"/>
        </w:rPr>
        <w:t>α</w:t>
      </w:r>
      <w:r w:rsidRPr="00CE0845">
        <w:rPr>
          <w:rFonts w:ascii="Times New Roman" w:eastAsia="仿宋_GB2312" w:hAnsi="Times New Roman"/>
          <w:sz w:val="24"/>
          <w:szCs w:val="24"/>
        </w:rPr>
        <w:t>粒子的比荷相等</w:t>
      </w:r>
      <w:r w:rsidRPr="00CE0845">
        <w:rPr>
          <w:rFonts w:ascii="Times New Roman" w:hAnsi="Times New Roman"/>
          <w:sz w:val="24"/>
          <w:szCs w:val="24"/>
        </w:rPr>
        <w:t>,</w:t>
      </w:r>
      <w:r w:rsidRPr="00CE0845">
        <w:rPr>
          <w:rFonts w:ascii="Times New Roman" w:eastAsia="仿宋_GB2312" w:hAnsi="Times New Roman"/>
          <w:sz w:val="24"/>
          <w:szCs w:val="24"/>
        </w:rPr>
        <w:t>则在荧光屏上将出现</w:t>
      </w:r>
      <w:r w:rsidRPr="00CE0845">
        <w:rPr>
          <w:rFonts w:ascii="Times New Roman" w:hAnsi="Times New Roman"/>
          <w:sz w:val="24"/>
          <w:szCs w:val="24"/>
        </w:rPr>
        <w:t>2</w:t>
      </w:r>
      <w:r w:rsidRPr="00CE0845">
        <w:rPr>
          <w:rFonts w:ascii="Times New Roman" w:eastAsia="仿宋_GB2312" w:hAnsi="Times New Roman"/>
          <w:sz w:val="24"/>
          <w:szCs w:val="24"/>
        </w:rPr>
        <w:t>个亮点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若它们是由同一个电场从静止加速后射入此偏转电场的</w:t>
      </w:r>
      <w:r w:rsidRPr="00CE0845">
        <w:rPr>
          <w:rFonts w:ascii="Times New Roman" w:hAnsi="Times New Roman"/>
          <w:sz w:val="24"/>
          <w:szCs w:val="24"/>
        </w:rPr>
        <w:t>,</w:t>
      </w:r>
      <w:r w:rsidRPr="00CE0845">
        <w:rPr>
          <w:rFonts w:ascii="Times New Roman" w:eastAsia="仿宋_GB2312" w:hAnsi="Times New Roman"/>
          <w:sz w:val="24"/>
          <w:szCs w:val="24"/>
        </w:rPr>
        <w:t>在加速电场中</w:t>
      </w:r>
      <w:r w:rsidRPr="00CE0845">
        <w:rPr>
          <w:rFonts w:ascii="Times New Roman" w:hAnsi="Times New Roman"/>
          <w:sz w:val="24"/>
          <w:szCs w:val="24"/>
        </w:rPr>
        <w:t>,</w:t>
      </w:r>
      <w:r w:rsidRPr="00CE0845">
        <w:rPr>
          <w:rFonts w:ascii="Times New Roman" w:eastAsia="仿宋_GB2312" w:hAnsi="Times New Roman"/>
          <w:sz w:val="24"/>
          <w:szCs w:val="24"/>
        </w:rPr>
        <w:t>由动能定理有</w:t>
      </w:r>
      <w:r w:rsidRPr="00CE0845">
        <w:rPr>
          <w:rFonts w:ascii="Times New Roman" w:hAnsi="Times New Roman"/>
          <w:i/>
          <w:sz w:val="24"/>
          <w:szCs w:val="24"/>
        </w:rPr>
        <w:t>qU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CE0845">
        <w:rPr>
          <w:rFonts w:ascii="Times New Roman" w:hAnsi="Times New Roman"/>
          <w:sz w:val="24"/>
          <w:szCs w:val="24"/>
        </w:rPr>
        <w:t>,</w:t>
      </w:r>
      <w:r w:rsidRPr="00CE0845">
        <w:rPr>
          <w:rFonts w:ascii="Times New Roman" w:eastAsia="仿宋_GB2312" w:hAnsi="Times New Roman"/>
          <w:sz w:val="24"/>
          <w:szCs w:val="24"/>
        </w:rPr>
        <w:t>可得</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4</m:t>
            </m:r>
            <m:r>
              <w:rPr>
                <w:rFonts w:ascii="Cambria Math" w:hAnsi="Cambria Math"/>
                <w:sz w:val="24"/>
                <w:szCs w:val="24"/>
              </w:rPr>
              <m:t>U</m:t>
            </m:r>
          </m:den>
        </m:f>
      </m:oMath>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y</w:t>
      </w:r>
      <w:r w:rsidRPr="00CE0845">
        <w:rPr>
          <w:rFonts w:ascii="Times New Roman" w:eastAsia="仿宋_GB2312" w:hAnsi="Times New Roman"/>
          <w:sz w:val="24"/>
          <w:szCs w:val="24"/>
        </w:rPr>
        <w:t>都相同</w:t>
      </w:r>
      <w:r w:rsidRPr="00CE0845">
        <w:rPr>
          <w:rFonts w:ascii="Times New Roman" w:hAnsi="Times New Roman"/>
          <w:sz w:val="24"/>
          <w:szCs w:val="24"/>
        </w:rPr>
        <w:t>,</w:t>
      </w:r>
      <w:r w:rsidRPr="00CE0845">
        <w:rPr>
          <w:rFonts w:ascii="Times New Roman" w:eastAsia="仿宋_GB2312" w:hAnsi="Times New Roman"/>
          <w:sz w:val="24"/>
          <w:szCs w:val="24"/>
        </w:rPr>
        <w:t>荧光屏上只出现</w:t>
      </w:r>
      <w:r w:rsidRPr="00CE0845">
        <w:rPr>
          <w:rFonts w:ascii="Times New Roman" w:hAnsi="Times New Roman"/>
          <w:sz w:val="24"/>
          <w:szCs w:val="24"/>
        </w:rPr>
        <w:t>1</w:t>
      </w:r>
      <w:r w:rsidRPr="00CE0845">
        <w:rPr>
          <w:rFonts w:ascii="Times New Roman" w:eastAsia="仿宋_GB2312" w:hAnsi="Times New Roman"/>
          <w:sz w:val="24"/>
          <w:szCs w:val="24"/>
        </w:rPr>
        <w:t>个亮点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若它们射入电场时的动能相等</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y</w:t>
      </w:r>
      <w:r w:rsidRPr="00CE0845">
        <w:rPr>
          <w:rFonts w:ascii="Times New Roman" w:eastAsia="仿宋_GB2312" w:hAnsi="Times New Roman"/>
          <w:sz w:val="24"/>
          <w:szCs w:val="24"/>
        </w:rPr>
        <w:t>与</w:t>
      </w:r>
      <w:r w:rsidRPr="00CE0845">
        <w:rPr>
          <w:rFonts w:ascii="Times New Roman" w:hAnsi="Times New Roman"/>
          <w:i/>
          <w:sz w:val="24"/>
          <w:szCs w:val="24"/>
        </w:rPr>
        <w:t>q</w:t>
      </w:r>
      <w:r w:rsidRPr="00CE0845">
        <w:rPr>
          <w:rFonts w:ascii="Times New Roman" w:eastAsia="仿宋_GB2312" w:hAnsi="Times New Roman"/>
          <w:sz w:val="24"/>
          <w:szCs w:val="24"/>
        </w:rPr>
        <w:t>成正比</w:t>
      </w:r>
      <w:r w:rsidRPr="00CE0845">
        <w:rPr>
          <w:rFonts w:ascii="Times New Roman" w:hAnsi="Times New Roman"/>
          <w:sz w:val="24"/>
          <w:szCs w:val="24"/>
        </w:rPr>
        <w:t>,</w:t>
      </w:r>
      <w:r w:rsidRPr="00CE0845">
        <w:rPr>
          <w:rFonts w:ascii="Times New Roman" w:eastAsia="仿宋_GB2312" w:hAnsi="Times New Roman"/>
          <w:sz w:val="24"/>
          <w:szCs w:val="24"/>
        </w:rPr>
        <w:t>在荧光屏上将只出现</w:t>
      </w:r>
      <w:r w:rsidRPr="00CE0845">
        <w:rPr>
          <w:rFonts w:ascii="Times New Roman" w:hAnsi="Times New Roman"/>
          <w:sz w:val="24"/>
          <w:szCs w:val="24"/>
        </w:rPr>
        <w:t>2</w:t>
      </w:r>
      <w:r w:rsidRPr="00CE0845">
        <w:rPr>
          <w:rFonts w:ascii="Times New Roman" w:eastAsia="仿宋_GB2312" w:hAnsi="Times New Roman"/>
          <w:sz w:val="24"/>
          <w:szCs w:val="24"/>
        </w:rPr>
        <w:t>个亮点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若它们射入电场时的质量与速度的乘积相等</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qE</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qmE</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sSup>
              <m:sSupPr>
                <m:ctrlPr>
                  <w:rPr>
                    <w:rFonts w:ascii="Cambria Math" w:hAnsi="Cambria Math"/>
                    <w:sz w:val="24"/>
                    <w:szCs w:val="24"/>
                  </w:rPr>
                </m:ctrlPr>
              </m:sSupPr>
              <m:e>
                <m:r>
                  <m:rPr>
                    <m:sty m:val="p"/>
                  </m:rPr>
                  <w:rPr>
                    <w:rFonts w:ascii="Cambria Math" w:hAnsi="Cambria Math"/>
                    <w:sz w:val="24"/>
                    <w:szCs w:val="24"/>
                  </w:rPr>
                  <m:t>)</m:t>
                </m:r>
              </m:e>
              <m:sup>
                <m:r>
                  <m:rPr>
                    <m:sty m:val="p"/>
                  </m:rPr>
                  <w:rPr>
                    <w:rFonts w:ascii="Cambria Math" w:hAnsi="Cambria Math"/>
                    <w:sz w:val="24"/>
                    <w:szCs w:val="24"/>
                  </w:rPr>
                  <m:t>2</m:t>
                </m:r>
              </m:sup>
            </m:sSup>
          </m:den>
        </m:f>
      </m:oMath>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y</w:t>
      </w:r>
      <w:r w:rsidRPr="00CE0845">
        <w:rPr>
          <w:rFonts w:ascii="Times New Roman" w:eastAsia="仿宋_GB2312" w:hAnsi="Times New Roman"/>
          <w:sz w:val="24"/>
          <w:szCs w:val="24"/>
        </w:rPr>
        <w:t>与</w:t>
      </w:r>
      <w:r w:rsidRPr="00CE0845">
        <w:rPr>
          <w:rFonts w:ascii="Times New Roman" w:hAnsi="Times New Roman"/>
          <w:i/>
          <w:sz w:val="24"/>
          <w:szCs w:val="24"/>
        </w:rPr>
        <w:t>qm</w:t>
      </w:r>
      <w:r w:rsidRPr="00CE0845">
        <w:rPr>
          <w:rFonts w:ascii="Times New Roman" w:eastAsia="仿宋_GB2312" w:hAnsi="Times New Roman"/>
          <w:sz w:val="24"/>
          <w:szCs w:val="24"/>
        </w:rPr>
        <w:t>成正比</w:t>
      </w:r>
      <w:r w:rsidRPr="00CE0845">
        <w:rPr>
          <w:rFonts w:ascii="Times New Roman" w:hAnsi="Times New Roman"/>
          <w:sz w:val="24"/>
          <w:szCs w:val="24"/>
        </w:rPr>
        <w:t>,</w:t>
      </w:r>
      <w:r w:rsidRPr="00CE0845">
        <w:rPr>
          <w:rFonts w:ascii="Times New Roman" w:eastAsia="仿宋_GB2312" w:hAnsi="Times New Roman"/>
          <w:sz w:val="24"/>
          <w:szCs w:val="24"/>
        </w:rPr>
        <w:t>三个粒子的</w:t>
      </w:r>
      <w:r w:rsidRPr="00CE0845">
        <w:rPr>
          <w:rFonts w:ascii="Times New Roman" w:hAnsi="Times New Roman"/>
          <w:i/>
          <w:sz w:val="24"/>
          <w:szCs w:val="24"/>
        </w:rPr>
        <w:t>qm</w:t>
      </w:r>
      <w:r w:rsidRPr="00CE0845">
        <w:rPr>
          <w:rFonts w:ascii="Times New Roman" w:eastAsia="仿宋_GB2312" w:hAnsi="Times New Roman"/>
          <w:sz w:val="24"/>
          <w:szCs w:val="24"/>
        </w:rPr>
        <w:t>都不同</w:t>
      </w:r>
      <w:r w:rsidRPr="00CE0845">
        <w:rPr>
          <w:rFonts w:ascii="Times New Roman" w:hAnsi="Times New Roman"/>
          <w:sz w:val="24"/>
          <w:szCs w:val="24"/>
        </w:rPr>
        <w:t>,</w:t>
      </w:r>
      <w:r w:rsidRPr="00CE0845">
        <w:rPr>
          <w:rFonts w:ascii="Times New Roman" w:eastAsia="仿宋_GB2312" w:hAnsi="Times New Roman"/>
          <w:sz w:val="24"/>
          <w:szCs w:val="24"/>
        </w:rPr>
        <w:t>则在荧光屏上将出现</w:t>
      </w:r>
      <w:r w:rsidRPr="00CE0845">
        <w:rPr>
          <w:rFonts w:ascii="Times New Roman" w:hAnsi="Times New Roman"/>
          <w:sz w:val="24"/>
          <w:szCs w:val="24"/>
        </w:rPr>
        <w:t>3</w:t>
      </w:r>
      <w:r w:rsidRPr="00CE0845">
        <w:rPr>
          <w:rFonts w:ascii="Times New Roman" w:eastAsia="仿宋_GB2312" w:hAnsi="Times New Roman"/>
          <w:sz w:val="24"/>
          <w:szCs w:val="24"/>
        </w:rPr>
        <w:t>个亮点</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w:t>
      </w:r>
      <w:r w:rsidRPr="00CE0845">
        <w:rPr>
          <w:rFonts w:ascii="Times New Roman" w:hAnsi="Times New Roman"/>
          <w:sz w:val="24"/>
          <w:szCs w:val="24"/>
        </w:rPr>
        <w:t>如图甲</w:t>
      </w:r>
      <w:r w:rsidRPr="00CE0845">
        <w:rPr>
          <w:rFonts w:ascii="Times New Roman" w:hAnsi="Times New Roman"/>
          <w:sz w:val="24"/>
          <w:szCs w:val="24"/>
        </w:rPr>
        <w:t>,</w:t>
      </w:r>
      <w:r w:rsidRPr="00CE0845">
        <w:rPr>
          <w:rFonts w:ascii="Times New Roman" w:hAnsi="Times New Roman"/>
          <w:sz w:val="24"/>
          <w:szCs w:val="24"/>
        </w:rPr>
        <w:t>一带电粒子沿平行板电容器中线</w:t>
      </w:r>
      <w:r w:rsidRPr="00CE0845">
        <w:rPr>
          <w:rFonts w:ascii="Times New Roman" w:hAnsi="Times New Roman"/>
          <w:i/>
          <w:sz w:val="24"/>
          <w:szCs w:val="24"/>
        </w:rPr>
        <w:t>MN</w:t>
      </w:r>
      <w:r w:rsidRPr="00CE0845">
        <w:rPr>
          <w:rFonts w:ascii="Times New Roman" w:hAnsi="Times New Roman"/>
          <w:sz w:val="24"/>
          <w:szCs w:val="24"/>
        </w:rPr>
        <w:t>以速度</w:t>
      </w:r>
      <w:r w:rsidRPr="00CE0845">
        <w:rPr>
          <w:rFonts w:ascii="Book Antiqua" w:hAnsi="Book Antiqua"/>
          <w:i/>
          <w:sz w:val="24"/>
          <w:szCs w:val="24"/>
        </w:rPr>
        <w:t>v</w:t>
      </w:r>
      <w:r w:rsidRPr="00CE0845">
        <w:rPr>
          <w:rFonts w:ascii="Times New Roman" w:hAnsi="Times New Roman"/>
          <w:sz w:val="24"/>
          <w:szCs w:val="24"/>
        </w:rPr>
        <w:t>平行于极板进入</w:t>
      </w:r>
      <w:r w:rsidRPr="00CE0845">
        <w:rPr>
          <w:rFonts w:ascii="Times New Roman" w:hAnsi="Times New Roman"/>
          <w:sz w:val="24"/>
          <w:szCs w:val="24"/>
        </w:rPr>
        <w:t>(</w:t>
      </w:r>
      <w:r w:rsidRPr="00CE0845">
        <w:rPr>
          <w:rFonts w:ascii="Times New Roman" w:hAnsi="Times New Roman"/>
          <w:sz w:val="24"/>
          <w:szCs w:val="24"/>
        </w:rPr>
        <w:t>记为</w:t>
      </w:r>
      <w:r w:rsidRPr="00CE0845">
        <w:rPr>
          <w:rFonts w:ascii="Times New Roman" w:hAnsi="Times New Roman"/>
          <w:i/>
          <w:sz w:val="24"/>
          <w:szCs w:val="24"/>
        </w:rPr>
        <w:t>t</w:t>
      </w:r>
      <w:r w:rsidRPr="00CE0845">
        <w:rPr>
          <w:rFonts w:ascii="Times New Roman" w:hAnsi="Times New Roman"/>
          <w:sz w:val="24"/>
          <w:szCs w:val="24"/>
        </w:rPr>
        <w:t>=0</w:t>
      </w:r>
      <w:r w:rsidRPr="00CE0845">
        <w:rPr>
          <w:rFonts w:ascii="Times New Roman" w:hAnsi="Times New Roman"/>
          <w:sz w:val="24"/>
          <w:szCs w:val="24"/>
        </w:rPr>
        <w:t>时刻</w:t>
      </w:r>
      <w:r w:rsidRPr="00CE0845">
        <w:rPr>
          <w:rFonts w:ascii="Times New Roman" w:hAnsi="Times New Roman"/>
          <w:sz w:val="24"/>
          <w:szCs w:val="24"/>
        </w:rPr>
        <w:t>),</w:t>
      </w:r>
      <w:r w:rsidRPr="00CE0845">
        <w:rPr>
          <w:rFonts w:ascii="Times New Roman" w:hAnsi="Times New Roman"/>
          <w:sz w:val="24"/>
          <w:szCs w:val="24"/>
        </w:rPr>
        <w:t>同时在两板上加一按图乙变化的电压。已知粒子比荷为</w:t>
      </w:r>
      <w:r w:rsidRPr="00CE0845">
        <w:rPr>
          <w:rFonts w:ascii="Times New Roman" w:hAnsi="Times New Roman"/>
          <w:i/>
          <w:sz w:val="24"/>
          <w:szCs w:val="24"/>
        </w:rPr>
        <w:t>k</w:t>
      </w:r>
      <w:r w:rsidRPr="00CE0845">
        <w:rPr>
          <w:rFonts w:ascii="Times New Roman" w:hAnsi="Times New Roman"/>
          <w:sz w:val="24"/>
          <w:szCs w:val="24"/>
        </w:rPr>
        <w:t>,</w:t>
      </w:r>
      <w:r w:rsidRPr="00CE0845">
        <w:rPr>
          <w:rFonts w:ascii="Times New Roman" w:hAnsi="Times New Roman"/>
          <w:sz w:val="24"/>
          <w:szCs w:val="24"/>
        </w:rPr>
        <w:t>带电粒子只受静电力的作用且不与极板发生碰撞</w:t>
      </w:r>
      <w:r w:rsidRPr="00CE0845">
        <w:rPr>
          <w:rFonts w:ascii="Times New Roman" w:hAnsi="Times New Roman"/>
          <w:sz w:val="24"/>
          <w:szCs w:val="24"/>
        </w:rPr>
        <w:t>,</w:t>
      </w:r>
      <w:r w:rsidRPr="00CE0845">
        <w:rPr>
          <w:rFonts w:ascii="Times New Roman" w:hAnsi="Times New Roman"/>
          <w:sz w:val="24"/>
          <w:szCs w:val="24"/>
        </w:rPr>
        <w:t>经过一段时间</w:t>
      </w:r>
      <w:r w:rsidRPr="00CE0845">
        <w:rPr>
          <w:rFonts w:ascii="Times New Roman" w:hAnsi="Times New Roman"/>
          <w:sz w:val="24"/>
          <w:szCs w:val="24"/>
        </w:rPr>
        <w:t>,</w:t>
      </w:r>
      <w:r w:rsidRPr="00CE0845">
        <w:rPr>
          <w:rFonts w:ascii="Times New Roman" w:hAnsi="Times New Roman"/>
          <w:sz w:val="24"/>
          <w:szCs w:val="24"/>
        </w:rPr>
        <w:t>粒子以平行极板方向的速度射出。则下列说法正确的是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748CA8C" wp14:editId="1E8F514D">
            <wp:extent cx="2340610" cy="936625"/>
            <wp:effectExtent l="0" t="0" r="2540" b="0"/>
            <wp:docPr id="1115"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40610" cy="93662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粒子射出时间可能为</w:t>
      </w:r>
      <w:r w:rsidRPr="00CE0845">
        <w:rPr>
          <w:rFonts w:ascii="Times New Roman" w:hAnsi="Times New Roman"/>
          <w:i/>
          <w:sz w:val="24"/>
          <w:szCs w:val="24"/>
        </w:rPr>
        <w:t>t</w:t>
      </w:r>
      <w:r w:rsidRPr="00CE0845">
        <w:rPr>
          <w:rFonts w:ascii="Times New Roman" w:hAnsi="Times New Roman"/>
          <w:sz w:val="24"/>
          <w:szCs w:val="24"/>
        </w:rPr>
        <w:t>=4 s</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粒子射出的速度大小为</w:t>
      </w:r>
      <w:r w:rsidRPr="00CE0845">
        <w:rPr>
          <w:rFonts w:ascii="Times New Roman" w:hAnsi="Times New Roman"/>
          <w:sz w:val="24"/>
          <w:szCs w:val="24"/>
        </w:rPr>
        <w:t>2</w:t>
      </w:r>
      <w:r w:rsidRPr="00CE0845">
        <w:rPr>
          <w:rFonts w:ascii="Book Antiqua" w:hAnsi="Book Antiqua"/>
          <w:i/>
          <w:sz w:val="24"/>
          <w:szCs w:val="24"/>
        </w:rPr>
        <w:t>v</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w:r w:rsidRPr="00CE0845">
        <w:rPr>
          <w:rFonts w:ascii="Times New Roman" w:hAnsi="Times New Roman"/>
          <w:sz w:val="24"/>
          <w:szCs w:val="24"/>
        </w:rPr>
        <w:t>极板长度满足</w:t>
      </w:r>
      <w:r w:rsidRPr="00CE0845">
        <w:rPr>
          <w:rFonts w:ascii="Times New Roman" w:hAnsi="Times New Roman"/>
          <w:i/>
          <w:sz w:val="24"/>
          <w:szCs w:val="24"/>
        </w:rPr>
        <w:t>L</w:t>
      </w:r>
      <w:r w:rsidRPr="00CE0845">
        <w:rPr>
          <w:rFonts w:ascii="Times New Roman" w:hAnsi="Times New Roman"/>
          <w:sz w:val="24"/>
          <w:szCs w:val="24"/>
        </w:rPr>
        <w:t>=3</w:t>
      </w:r>
      <w:r w:rsidRPr="00CE0845">
        <w:rPr>
          <w:rFonts w:ascii="Book Antiqua" w:hAnsi="Book Antiqua"/>
          <w:i/>
          <w:sz w:val="24"/>
          <w:szCs w:val="24"/>
        </w:rPr>
        <w:t>v</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=1,2,3,</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极板间最小距离为</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m:rPr>
                    <m:sty m:val="p"/>
                  </m:rPr>
                  <w:rPr>
                    <w:rFonts w:ascii="Cambria Math" w:hAnsi="Cambria Math"/>
                    <w:sz w:val="24"/>
                    <w:szCs w:val="24"/>
                  </w:rPr>
                  <m:t>2</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9D3916" w:rsidRDefault="009D3916" w:rsidP="009D3916">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粒子进入电容器后</w:t>
      </w:r>
      <w:r w:rsidRPr="00CE0845">
        <w:rPr>
          <w:rFonts w:ascii="Times New Roman" w:hAnsi="Times New Roman"/>
          <w:sz w:val="24"/>
          <w:szCs w:val="24"/>
        </w:rPr>
        <w:t>,</w:t>
      </w:r>
      <w:r w:rsidRPr="00CE0845">
        <w:rPr>
          <w:rFonts w:ascii="Times New Roman" w:eastAsia="仿宋_GB2312" w:hAnsi="Times New Roman"/>
          <w:sz w:val="24"/>
          <w:szCs w:val="24"/>
        </w:rPr>
        <w:t>在平行于极板方向做匀速直线运动</w:t>
      </w:r>
      <w:r w:rsidRPr="00CE0845">
        <w:rPr>
          <w:rFonts w:ascii="Times New Roman" w:hAnsi="Times New Roman"/>
          <w:sz w:val="24"/>
          <w:szCs w:val="24"/>
        </w:rPr>
        <w:t>,</w:t>
      </w:r>
      <w:r w:rsidRPr="00CE0845">
        <w:rPr>
          <w:rFonts w:ascii="Times New Roman" w:eastAsia="仿宋_GB2312" w:hAnsi="Times New Roman"/>
          <w:sz w:val="24"/>
          <w:szCs w:val="24"/>
        </w:rPr>
        <w:t>垂直于极板方向运动的</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hAnsi="Times New Roman"/>
          <w:i/>
          <w:sz w:val="24"/>
          <w:szCs w:val="24"/>
        </w:rPr>
        <w:t>t</w:t>
      </w:r>
      <w:r w:rsidRPr="00CE0845">
        <w:rPr>
          <w:rFonts w:ascii="Times New Roman" w:eastAsia="仿宋_GB2312" w:hAnsi="Times New Roman"/>
          <w:sz w:val="24"/>
          <w:szCs w:val="24"/>
        </w:rPr>
        <w:t>图像如图所示</w:t>
      </w:r>
      <w:r w:rsidRPr="00CE0845">
        <w:rPr>
          <w:rFonts w:ascii="Times New Roman" w:hAnsi="Times New Roman"/>
          <w:sz w:val="24"/>
          <w:szCs w:val="24"/>
        </w:rPr>
        <w:t>,</w:t>
      </w:r>
      <w:r w:rsidRPr="00CE0845">
        <w:rPr>
          <w:rFonts w:ascii="Times New Roman" w:eastAsia="仿宋_GB2312" w:hAnsi="Times New Roman"/>
          <w:sz w:val="24"/>
          <w:szCs w:val="24"/>
        </w:rPr>
        <w:t>因为粒子平行极板射出</w:t>
      </w:r>
      <w:r w:rsidRPr="00CE0845">
        <w:rPr>
          <w:rFonts w:ascii="Times New Roman" w:hAnsi="Times New Roman"/>
          <w:sz w:val="24"/>
          <w:szCs w:val="24"/>
        </w:rPr>
        <w:t>,</w:t>
      </w:r>
      <w:r w:rsidRPr="00CE0845">
        <w:rPr>
          <w:rFonts w:ascii="Times New Roman" w:eastAsia="仿宋_GB2312" w:hAnsi="Times New Roman"/>
          <w:sz w:val="24"/>
          <w:szCs w:val="24"/>
        </w:rPr>
        <w:t>可知粒子垂直极板的分速度为</w:t>
      </w:r>
      <w:r w:rsidRPr="00CE0845">
        <w:rPr>
          <w:rFonts w:ascii="Times New Roman" w:hAnsi="Times New Roman"/>
          <w:sz w:val="24"/>
          <w:szCs w:val="24"/>
        </w:rPr>
        <w:t>0,</w:t>
      </w:r>
      <w:r w:rsidRPr="00CE0845">
        <w:rPr>
          <w:rFonts w:ascii="Times New Roman" w:eastAsia="仿宋_GB2312" w:hAnsi="Times New Roman"/>
          <w:sz w:val="24"/>
          <w:szCs w:val="24"/>
        </w:rPr>
        <w:t>所以射出时刻可能为</w:t>
      </w:r>
      <w:r w:rsidRPr="00CE0845">
        <w:rPr>
          <w:rFonts w:ascii="Times New Roman" w:hAnsi="Times New Roman"/>
          <w:sz w:val="24"/>
          <w:szCs w:val="24"/>
        </w:rPr>
        <w:t>1.5</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w:t>
      </w:r>
      <w:r w:rsidRPr="00CE0845">
        <w:rPr>
          <w:rFonts w:ascii="Times New Roman" w:hAnsi="Times New Roman"/>
          <w:sz w:val="24"/>
          <w:szCs w:val="24"/>
        </w:rPr>
        <w:t>4.5</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eastAsia="仿宋_GB2312" w:hAnsi="Times New Roman"/>
          <w:sz w:val="24"/>
          <w:szCs w:val="24"/>
        </w:rPr>
        <w:t>满足</w:t>
      </w:r>
      <w:r w:rsidRPr="00CE0845">
        <w:rPr>
          <w:rFonts w:ascii="Times New Roman" w:hAnsi="Times New Roman"/>
          <w:i/>
          <w:sz w:val="24"/>
          <w:szCs w:val="24"/>
        </w:rPr>
        <w:t>t</w:t>
      </w:r>
      <w:r w:rsidRPr="00CE0845">
        <w:rPr>
          <w:rFonts w:ascii="Times New Roman" w:hAnsi="Times New Roman"/>
          <w:sz w:val="24"/>
          <w:szCs w:val="24"/>
        </w:rPr>
        <w:t>=1.5</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=1</w:t>
      </w:r>
      <w:r w:rsidRPr="00CE0845">
        <w:rPr>
          <w:rFonts w:ascii="Times New Roman" w:eastAsia="仿宋_GB2312" w:hAnsi="Times New Roman"/>
          <w:sz w:val="24"/>
          <w:szCs w:val="24"/>
        </w:rPr>
        <w:t>、</w:t>
      </w:r>
      <w:r w:rsidRPr="00CE0845">
        <w:rPr>
          <w:rFonts w:ascii="Times New Roman" w:hAnsi="Times New Roman"/>
          <w:sz w:val="24"/>
          <w:szCs w:val="24"/>
        </w:rPr>
        <w:t>2</w:t>
      </w:r>
      <w:r w:rsidRPr="00CE0845">
        <w:rPr>
          <w:rFonts w:ascii="Times New Roman" w:eastAsia="仿宋_GB2312" w:hAnsi="Times New Roman"/>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eastAsia="仿宋_GB2312" w:hAnsi="Times New Roman"/>
          <w:sz w:val="24"/>
          <w:szCs w:val="24"/>
        </w:rPr>
        <w:t>粒子射出的速度大小必定为</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极板长度</w:t>
      </w:r>
      <w:r w:rsidRPr="00CE0845">
        <w:rPr>
          <w:rFonts w:ascii="Times New Roman" w:hAnsi="Times New Roman"/>
          <w:i/>
          <w:sz w:val="24"/>
          <w:szCs w:val="24"/>
        </w:rPr>
        <w:t>L</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i/>
          <w:sz w:val="24"/>
          <w:szCs w:val="24"/>
        </w:rPr>
        <w:t>·</w:t>
      </w:r>
      <w:r w:rsidRPr="00CE0845">
        <w:rPr>
          <w:rFonts w:ascii="Times New Roman" w:hAnsi="Times New Roman"/>
          <w:sz w:val="24"/>
          <w:szCs w:val="24"/>
        </w:rPr>
        <w:t>1.5</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=1</w:t>
      </w:r>
      <w:r w:rsidRPr="00CE0845">
        <w:rPr>
          <w:rFonts w:ascii="Times New Roman" w:eastAsia="仿宋_GB2312" w:hAnsi="Times New Roman"/>
          <w:sz w:val="24"/>
          <w:szCs w:val="24"/>
        </w:rPr>
        <w:t>、</w:t>
      </w:r>
      <w:r w:rsidRPr="00CE0845">
        <w:rPr>
          <w:rFonts w:ascii="Times New Roman" w:hAnsi="Times New Roman"/>
          <w:sz w:val="24"/>
          <w:szCs w:val="24"/>
        </w:rPr>
        <w:t>2</w:t>
      </w:r>
      <w:r w:rsidRPr="00CE0845">
        <w:rPr>
          <w:rFonts w:ascii="Times New Roman" w:eastAsia="仿宋_GB2312" w:hAnsi="Times New Roman"/>
          <w:sz w:val="24"/>
          <w:szCs w:val="24"/>
        </w:rPr>
        <w:t>、</w:t>
      </w:r>
      <w:r w:rsidRPr="00CE0845">
        <w:rPr>
          <w:rFonts w:ascii="Times New Roman" w:hAnsi="Times New Roman"/>
          <w:sz w:val="24"/>
          <w:szCs w:val="24"/>
        </w:rPr>
        <w:t>3</w:t>
      </w:r>
      <w:r w:rsidRPr="00CE0845">
        <w:rPr>
          <w:rFonts w:ascii="Times New Roman" w:eastAsia="仿宋_GB2312"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因为粒子不跟极板碰撞</w:t>
      </w:r>
      <w:r w:rsidRPr="00CE0845">
        <w:rPr>
          <w:rFonts w:ascii="Times New Roman" w:hAnsi="Times New Roman"/>
          <w:sz w:val="24"/>
          <w:szCs w:val="24"/>
        </w:rPr>
        <w:t>,</w:t>
      </w:r>
      <w:r w:rsidRPr="00CE0845">
        <w:rPr>
          <w:rFonts w:ascii="Times New Roman" w:eastAsia="仿宋_GB2312" w:hAnsi="Times New Roman"/>
          <w:sz w:val="24"/>
          <w:szCs w:val="24"/>
        </w:rPr>
        <w:t>则应满足</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r w:rsidRPr="00CE0845">
        <w:rPr>
          <w:rFonts w:asciiTheme="majorEastAsia" w:eastAsiaTheme="majorEastAsia" w:hAnsiTheme="majorEastAsia"/>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Book Antiqua" w:hAnsi="Book Antiqua"/>
          <w:i/>
          <w:sz w:val="24"/>
          <w:szCs w:val="24"/>
        </w:rPr>
        <w:t>v</w:t>
      </w:r>
      <w:r w:rsidRPr="00CE0845">
        <w:rPr>
          <w:rFonts w:ascii="Times New Roman" w:hAnsi="Times New Roman"/>
          <w:i/>
          <w:sz w:val="24"/>
          <w:szCs w:val="24"/>
          <w:vertAlign w:val="subscript"/>
        </w:rPr>
        <w:t>y</w:t>
      </w:r>
      <w:r w:rsidRPr="00CE0845">
        <w:rPr>
          <w:rFonts w:asciiTheme="majorEastAsia" w:eastAsiaTheme="majorEastAsia" w:hAnsiTheme="majorEastAsia"/>
          <w:sz w:val="24"/>
          <w:szCs w:val="24"/>
        </w:rPr>
        <w:t>×</w:t>
      </w:r>
      <w:r w:rsidRPr="00CE0845">
        <w:rPr>
          <w:rFonts w:ascii="Times New Roman" w:hAnsi="Times New Roman"/>
          <w:sz w:val="24"/>
          <w:szCs w:val="24"/>
        </w:rPr>
        <w:t>1.5</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其中</w:t>
      </w:r>
      <w:r w:rsidRPr="00CE0845">
        <w:rPr>
          <w:rFonts w:ascii="Book Antiqua" w:hAnsi="Book Antiqua"/>
          <w:i/>
          <w:sz w:val="24"/>
          <w:szCs w:val="24"/>
        </w:rPr>
        <w:t>v</w:t>
      </w:r>
      <w:r w:rsidRPr="00CE0845">
        <w:rPr>
          <w:rFonts w:ascii="Times New Roman" w:hAnsi="Times New Roman"/>
          <w:i/>
          <w:sz w:val="24"/>
          <w:szCs w:val="24"/>
          <w:vertAlign w:val="subscript"/>
        </w:rPr>
        <w:t>y</w:t>
      </w:r>
      <w:r w:rsidRPr="00CE0845">
        <w:rPr>
          <w:rFonts w:ascii="Times New Roman" w:hAnsi="Times New Roman"/>
          <w:sz w:val="24"/>
          <w:szCs w:val="24"/>
        </w:rPr>
        <w:t>=</w:t>
      </w:r>
      <w:r w:rsidRPr="00CE0845">
        <w:rPr>
          <w:rFonts w:ascii="Times New Roman" w:hAnsi="Times New Roman"/>
          <w:i/>
          <w:sz w:val="24"/>
          <w:szCs w:val="24"/>
        </w:rPr>
        <w:t>a</w:t>
      </w:r>
      <w:r w:rsidRPr="00CE0845">
        <w:rPr>
          <w:rFonts w:asciiTheme="majorEastAsia" w:eastAsiaTheme="majorEastAsia" w:hAnsiTheme="major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hAnsi="Times New Roman"/>
          <w:i/>
          <w:sz w:val="24"/>
          <w:szCs w:val="24"/>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w:rPr>
                <w:rFonts w:ascii="Cambria Math" w:hAnsi="Cambria Math"/>
                <w:sz w:val="24"/>
                <w:szCs w:val="24"/>
              </w:rPr>
              <m:t>md</m:t>
            </m:r>
          </m:den>
        </m:f>
      </m:oMath>
      <w:r w:rsidRPr="00CE0845">
        <w:rPr>
          <w:rFonts w:ascii="Times New Roman" w:hAnsi="Times New Roman"/>
          <w:sz w:val="24"/>
          <w:szCs w:val="24"/>
        </w:rPr>
        <w:t>,</w:t>
      </w:r>
      <w:r w:rsidRPr="00CE0845">
        <w:rPr>
          <w:rFonts w:ascii="Times New Roman" w:eastAsia="仿宋_GB2312" w:hAnsi="Times New Roman"/>
          <w:sz w:val="24"/>
          <w:szCs w:val="24"/>
        </w:rPr>
        <w:t>联立解得</w:t>
      </w:r>
      <w:r w:rsidRPr="00CE0845">
        <w:rPr>
          <w:rFonts w:ascii="Times New Roman" w:hAnsi="Times New Roman"/>
          <w:i/>
          <w:sz w:val="24"/>
          <w:szCs w:val="24"/>
        </w:rPr>
        <w:t>d</w:t>
      </w:r>
      <w:r w:rsidRPr="00CE0845">
        <w:rPr>
          <w:rFonts w:asciiTheme="majorEastAsia" w:eastAsiaTheme="majorEastAsia" w:hAnsiTheme="majorEastAsia"/>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3</m:t>
                </m:r>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U</m:t>
                    </m:r>
                  </m:e>
                  <m:sub>
                    <m:r>
                      <m:rPr>
                        <m:sty m:val="p"/>
                      </m:rPr>
                      <w:rPr>
                        <w:rFonts w:ascii="Cambria Math" w:hAnsi="Cambria Math"/>
                        <w:sz w:val="24"/>
                        <w:szCs w:val="24"/>
                      </w:rPr>
                      <m:t>0</m:t>
                    </m:r>
                  </m:sub>
                </m:sSub>
              </m:num>
              <m:den>
                <m:r>
                  <m:rPr>
                    <m:sty m:val="p"/>
                  </m:rPr>
                  <w:rPr>
                    <w:rFonts w:ascii="Cambria Math" w:hAnsi="Cambria Math"/>
                    <w:sz w:val="24"/>
                    <w:szCs w:val="24"/>
                  </w:rPr>
                  <m:t>2</m:t>
                </m:r>
              </m:den>
            </m:f>
          </m:e>
        </m:rad>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B2EB4C9" wp14:editId="49DA7D9A">
            <wp:extent cx="1331595" cy="650875"/>
            <wp:effectExtent l="0" t="0" r="1905" b="0"/>
            <wp:docPr id="1118"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1595" cy="650875"/>
                    </a:xfrm>
                    <a:prstGeom prst="rect">
                      <a:avLst/>
                    </a:prstGeom>
                    <a:noFill/>
                    <a:ln>
                      <a:noFill/>
                    </a:ln>
                  </pic:spPr>
                </pic:pic>
              </a:graphicData>
            </a:graphic>
          </wp:inline>
        </w:drawing>
      </w:r>
    </w:p>
    <w:p w:rsidR="009D3916" w:rsidRPr="00CE0845" w:rsidRDefault="009D3916" w:rsidP="009D3916">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B</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综合提升练</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w:t>
      </w:r>
      <w:r w:rsidRPr="00CE0845">
        <w:rPr>
          <w:rFonts w:ascii="Times New Roman" w:eastAsia="楷体_GB2312" w:hAnsi="Times New Roman"/>
          <w:sz w:val="24"/>
          <w:szCs w:val="24"/>
        </w:rPr>
        <w:t>多选</w:t>
      </w:r>
      <w:r w:rsidRPr="00CE0845">
        <w:rPr>
          <w:rFonts w:ascii="Times New Roman" w:hAnsi="Times New Roman"/>
          <w:sz w:val="24"/>
          <w:szCs w:val="24"/>
        </w:rPr>
        <w:t>)(2026·</w:t>
      </w:r>
      <w:r w:rsidR="00507CAB">
        <w:rPr>
          <w:rFonts w:ascii="Times New Roman" w:eastAsia="楷体_GB2312" w:hAnsi="Times New Roman" w:hint="eastAsia"/>
          <w:sz w:val="24"/>
          <w:szCs w:val="24"/>
        </w:rPr>
        <w:t>云南</w:t>
      </w:r>
      <w:r w:rsidR="00507CAB">
        <w:rPr>
          <w:rFonts w:ascii="Times New Roman" w:eastAsia="楷体_GB2312" w:hAnsi="Times New Roman"/>
          <w:sz w:val="24"/>
          <w:szCs w:val="24"/>
        </w:rPr>
        <w:t>玉溪</w:t>
      </w:r>
      <w:r w:rsidRPr="00CE0845">
        <w:rPr>
          <w:rFonts w:ascii="Times New Roman" w:eastAsia="楷体_GB2312" w:hAnsi="Times New Roman"/>
          <w:sz w:val="24"/>
          <w:szCs w:val="24"/>
        </w:rPr>
        <w:t>高三月考</w:t>
      </w:r>
      <w:r w:rsidRPr="00CE0845">
        <w:rPr>
          <w:rFonts w:ascii="Times New Roman" w:hAnsi="Times New Roman"/>
          <w:sz w:val="24"/>
          <w:szCs w:val="24"/>
        </w:rPr>
        <w:t>)</w:t>
      </w:r>
      <w:r w:rsidRPr="00CE0845">
        <w:rPr>
          <w:rFonts w:ascii="Times New Roman" w:hAnsi="Times New Roman"/>
          <w:sz w:val="24"/>
          <w:szCs w:val="24"/>
        </w:rPr>
        <w:t>我国霍尔推进器技术世界领先</w:t>
      </w:r>
      <w:r w:rsidRPr="00CE0845">
        <w:rPr>
          <w:rFonts w:ascii="Times New Roman" w:hAnsi="Times New Roman"/>
          <w:sz w:val="24"/>
          <w:szCs w:val="24"/>
        </w:rPr>
        <w:t>,</w:t>
      </w:r>
      <w:r w:rsidRPr="00CE0845">
        <w:rPr>
          <w:rFonts w:ascii="Times New Roman" w:hAnsi="Times New Roman"/>
          <w:sz w:val="24"/>
          <w:szCs w:val="24"/>
        </w:rPr>
        <w:t>其简化的工作原理如图所示。放电通道两端电极间存在一加速电场</w:t>
      </w:r>
      <w:r w:rsidRPr="00CE0845">
        <w:rPr>
          <w:rFonts w:ascii="Times New Roman" w:hAnsi="Times New Roman"/>
          <w:sz w:val="24"/>
          <w:szCs w:val="24"/>
        </w:rPr>
        <w:t>,</w:t>
      </w:r>
      <w:r w:rsidRPr="00CE0845">
        <w:rPr>
          <w:rFonts w:ascii="Times New Roman" w:hAnsi="Times New Roman"/>
          <w:sz w:val="24"/>
          <w:szCs w:val="24"/>
        </w:rPr>
        <w:t>该区域内有一与电场近似垂直的约束磁场</w:t>
      </w:r>
      <w:r w:rsidRPr="00CE0845">
        <w:rPr>
          <w:rFonts w:ascii="Times New Roman" w:hAnsi="Times New Roman"/>
          <w:sz w:val="24"/>
          <w:szCs w:val="24"/>
        </w:rPr>
        <w:t>(</w:t>
      </w:r>
      <w:r w:rsidRPr="00CE0845">
        <w:rPr>
          <w:rFonts w:ascii="Times New Roman" w:hAnsi="Times New Roman"/>
          <w:sz w:val="24"/>
          <w:szCs w:val="24"/>
        </w:rPr>
        <w:t>未画出</w:t>
      </w:r>
      <w:r w:rsidRPr="00CE0845">
        <w:rPr>
          <w:rFonts w:ascii="Times New Roman" w:hAnsi="Times New Roman"/>
          <w:sz w:val="24"/>
          <w:szCs w:val="24"/>
        </w:rPr>
        <w:t>)</w:t>
      </w:r>
      <w:r w:rsidRPr="00CE0845">
        <w:rPr>
          <w:rFonts w:ascii="Times New Roman" w:hAnsi="Times New Roman"/>
          <w:sz w:val="24"/>
          <w:szCs w:val="24"/>
        </w:rPr>
        <w:t>用于提高工作物质被电离的比例。工作时</w:t>
      </w:r>
      <w:r w:rsidRPr="00CE0845">
        <w:rPr>
          <w:rFonts w:ascii="Times New Roman" w:hAnsi="Times New Roman"/>
          <w:sz w:val="24"/>
          <w:szCs w:val="24"/>
        </w:rPr>
        <w:t>,</w:t>
      </w:r>
      <w:r w:rsidRPr="00CE0845">
        <w:rPr>
          <w:rFonts w:ascii="Times New Roman" w:hAnsi="Times New Roman"/>
          <w:sz w:val="24"/>
          <w:szCs w:val="24"/>
        </w:rPr>
        <w:t>工作物质氙气进入放电通道后被电离为氙离子</w:t>
      </w:r>
      <w:r w:rsidRPr="00CE0845">
        <w:rPr>
          <w:rFonts w:ascii="Times New Roman" w:hAnsi="Times New Roman"/>
          <w:sz w:val="24"/>
          <w:szCs w:val="24"/>
        </w:rPr>
        <w:t>,</w:t>
      </w:r>
      <w:r w:rsidRPr="00CE0845">
        <w:rPr>
          <w:rFonts w:ascii="Times New Roman" w:hAnsi="Times New Roman"/>
          <w:sz w:val="24"/>
          <w:szCs w:val="24"/>
        </w:rPr>
        <w:t>再经电场加速喷出</w:t>
      </w:r>
      <w:r w:rsidRPr="00CE0845">
        <w:rPr>
          <w:rFonts w:ascii="Times New Roman" w:hAnsi="Times New Roman"/>
          <w:sz w:val="24"/>
          <w:szCs w:val="24"/>
        </w:rPr>
        <w:t>,</w:t>
      </w:r>
      <w:r w:rsidRPr="00CE0845">
        <w:rPr>
          <w:rFonts w:ascii="Times New Roman" w:hAnsi="Times New Roman"/>
          <w:sz w:val="24"/>
          <w:szCs w:val="24"/>
        </w:rPr>
        <w:t>形成推力。某次测试中</w:t>
      </w:r>
      <w:r w:rsidRPr="00CE0845">
        <w:rPr>
          <w:rFonts w:ascii="Times New Roman" w:hAnsi="Times New Roman"/>
          <w:sz w:val="24"/>
          <w:szCs w:val="24"/>
        </w:rPr>
        <w:t>,</w:t>
      </w:r>
      <w:r w:rsidRPr="00CE0845">
        <w:rPr>
          <w:rFonts w:ascii="Times New Roman" w:hAnsi="Times New Roman"/>
          <w:sz w:val="24"/>
          <w:szCs w:val="24"/>
        </w:rPr>
        <w:t>氙气被电离的比例为</w:t>
      </w:r>
      <w:r w:rsidRPr="00CE0845">
        <w:rPr>
          <w:rFonts w:ascii="Times New Roman" w:hAnsi="Times New Roman"/>
          <w:sz w:val="24"/>
          <w:szCs w:val="24"/>
        </w:rPr>
        <w:t>95%,</w:t>
      </w:r>
      <w:r w:rsidRPr="00CE0845">
        <w:rPr>
          <w:rFonts w:ascii="Times New Roman" w:hAnsi="Times New Roman"/>
          <w:sz w:val="24"/>
          <w:szCs w:val="24"/>
        </w:rPr>
        <w:t>氙离子喷射速度为</w:t>
      </w:r>
      <w:r w:rsidRPr="00CE0845">
        <w:rPr>
          <w:rFonts w:ascii="Times New Roman" w:hAnsi="Times New Roman"/>
          <w:sz w:val="24"/>
          <w:szCs w:val="24"/>
        </w:rPr>
        <w:t>1.6</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4</w:t>
      </w:r>
      <w:r w:rsidRPr="00CE0845">
        <w:rPr>
          <w:rFonts w:ascii="Times New Roman" w:hAnsi="Times New Roman"/>
          <w:sz w:val="24"/>
          <w:szCs w:val="24"/>
        </w:rPr>
        <w:t xml:space="preserve"> m/s,</w:t>
      </w:r>
      <w:r w:rsidRPr="00CE0845">
        <w:rPr>
          <w:rFonts w:ascii="Times New Roman" w:hAnsi="Times New Roman"/>
          <w:sz w:val="24"/>
          <w:szCs w:val="24"/>
        </w:rPr>
        <w:t>推进器产生的推力为</w:t>
      </w:r>
      <w:r w:rsidRPr="00CE0845">
        <w:rPr>
          <w:rFonts w:ascii="Times New Roman" w:hAnsi="Times New Roman"/>
          <w:sz w:val="24"/>
          <w:szCs w:val="24"/>
        </w:rPr>
        <w:t>80 mN</w:t>
      </w:r>
      <w:r w:rsidRPr="00CE0845">
        <w:rPr>
          <w:rFonts w:ascii="Times New Roman" w:hAnsi="Times New Roman"/>
          <w:sz w:val="24"/>
          <w:szCs w:val="24"/>
        </w:rPr>
        <w:t>。已知氙离子的比荷为</w:t>
      </w:r>
      <w:r w:rsidRPr="00CE0845">
        <w:rPr>
          <w:rFonts w:ascii="Times New Roman" w:hAnsi="Times New Roman"/>
          <w:sz w:val="24"/>
          <w:szCs w:val="24"/>
        </w:rPr>
        <w:t>7.3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5</w:t>
      </w:r>
      <w:r w:rsidRPr="00CE0845">
        <w:rPr>
          <w:rFonts w:ascii="Times New Roman" w:hAnsi="Times New Roman"/>
          <w:sz w:val="24"/>
          <w:szCs w:val="24"/>
        </w:rPr>
        <w:t xml:space="preserve"> C/kg;</w:t>
      </w:r>
      <w:r w:rsidRPr="00CE0845">
        <w:rPr>
          <w:rFonts w:ascii="Times New Roman" w:hAnsi="Times New Roman"/>
          <w:sz w:val="24"/>
          <w:szCs w:val="24"/>
        </w:rPr>
        <w:t>计算时</w:t>
      </w:r>
      <w:r w:rsidRPr="00CE0845">
        <w:rPr>
          <w:rFonts w:ascii="Times New Roman" w:hAnsi="Times New Roman"/>
          <w:sz w:val="24"/>
          <w:szCs w:val="24"/>
        </w:rPr>
        <w:t>,</w:t>
      </w:r>
      <w:r w:rsidRPr="00CE0845">
        <w:rPr>
          <w:rFonts w:ascii="Times New Roman" w:hAnsi="Times New Roman"/>
          <w:sz w:val="24"/>
          <w:szCs w:val="24"/>
        </w:rPr>
        <w:t>取氙离子的初速度为零</w:t>
      </w:r>
      <w:r w:rsidRPr="00CE0845">
        <w:rPr>
          <w:rFonts w:ascii="Times New Roman" w:hAnsi="Times New Roman"/>
          <w:sz w:val="24"/>
          <w:szCs w:val="24"/>
        </w:rPr>
        <w:t>,</w:t>
      </w:r>
      <w:r w:rsidRPr="00CE0845">
        <w:rPr>
          <w:rFonts w:ascii="Times New Roman" w:hAnsi="Times New Roman"/>
          <w:sz w:val="24"/>
          <w:szCs w:val="24"/>
        </w:rPr>
        <w:t>忽略磁场对离子的作用力及粒子之间的相互作用</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E115D14" wp14:editId="5B2CA3D4">
            <wp:extent cx="1799590" cy="789940"/>
            <wp:effectExtent l="0" t="0" r="0" b="0"/>
            <wp:docPr id="1127"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9590" cy="78994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氙离子的加速电压约为</w:t>
      </w:r>
      <w:r w:rsidRPr="00CE0845">
        <w:rPr>
          <w:rFonts w:ascii="Times New Roman" w:hAnsi="Times New Roman"/>
          <w:sz w:val="24"/>
          <w:szCs w:val="24"/>
        </w:rPr>
        <w:t>175 V</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氙离子的加速电压约为</w:t>
      </w:r>
      <w:r w:rsidRPr="00CE0845">
        <w:rPr>
          <w:rFonts w:ascii="Times New Roman" w:hAnsi="Times New Roman"/>
          <w:sz w:val="24"/>
          <w:szCs w:val="24"/>
        </w:rPr>
        <w:t>700 V</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氙离子向外喷射形成的电流约为</w:t>
      </w:r>
      <w:r w:rsidRPr="00CE0845">
        <w:rPr>
          <w:rFonts w:ascii="Times New Roman" w:hAnsi="Times New Roman"/>
          <w:sz w:val="24"/>
          <w:szCs w:val="24"/>
        </w:rPr>
        <w:t>37 A</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每秒进入放电通道的氙气质量约为</w:t>
      </w:r>
      <w:r w:rsidRPr="00CE0845">
        <w:rPr>
          <w:rFonts w:ascii="Times New Roman" w:hAnsi="Times New Roman"/>
          <w:sz w:val="24"/>
          <w:szCs w:val="24"/>
        </w:rPr>
        <w:t>5.3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hAnsi="Times New Roman"/>
          <w:sz w:val="24"/>
          <w:szCs w:val="24"/>
        </w:rPr>
        <w:t xml:space="preserve"> kg</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设一个氙离子所带电荷量为</w:t>
      </w:r>
      <w:r w:rsidRPr="00CE0845">
        <w:rPr>
          <w:rFonts w:ascii="Times New Roman" w:hAnsi="Times New Roman"/>
          <w:i/>
          <w:sz w:val="24"/>
          <w:szCs w:val="24"/>
        </w:rPr>
        <w:t>q</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质量为</w:t>
      </w:r>
      <w:r w:rsidRPr="00CE0845">
        <w:rPr>
          <w:rFonts w:ascii="Times New Roman" w:hAnsi="Times New Roman"/>
          <w:i/>
          <w:sz w:val="24"/>
          <w:szCs w:val="24"/>
        </w:rPr>
        <w:t>m</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由动能定理得</w:t>
      </w:r>
      <w:r w:rsidRPr="00CE0845">
        <w:rPr>
          <w:rFonts w:ascii="Times New Roman" w:hAnsi="Times New Roman"/>
          <w:i/>
          <w:sz w:val="24"/>
          <w:szCs w:val="24"/>
        </w:rPr>
        <w:t>q</w:t>
      </w:r>
      <w:r w:rsidRPr="00CE0845">
        <w:rPr>
          <w:rFonts w:ascii="Times New Roman" w:hAnsi="Times New Roman"/>
          <w:sz w:val="24"/>
          <w:szCs w:val="24"/>
          <w:vertAlign w:val="subscript"/>
        </w:rPr>
        <w:t>0</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Times New Roman" w:hAnsi="Times New Roman"/>
          <w:sz w:val="24"/>
          <w:szCs w:val="24"/>
          <w:vertAlign w:val="subscript"/>
        </w:rPr>
        <w:t>0</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解得氙离子的加速电压为</w:t>
      </w:r>
      <w:r w:rsidRPr="00CE0845">
        <w:rPr>
          <w:rFonts w:ascii="Times New Roman" w:hAnsi="Times New Roman"/>
          <w:i/>
          <w:sz w:val="24"/>
          <w:szCs w:val="24"/>
        </w:rPr>
        <w:t>U</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q</m:t>
                </m:r>
              </m:e>
              <m:sub>
                <m:r>
                  <m:rPr>
                    <m:sty m:val="p"/>
                  </m:rPr>
                  <w:rPr>
                    <w:rFonts w:ascii="Cambria Math" w:hAnsi="Cambria Math"/>
                    <w:sz w:val="24"/>
                    <w:szCs w:val="24"/>
                  </w:rPr>
                  <m:t>0</m:t>
                </m:r>
              </m:sub>
            </m:sSub>
          </m:den>
        </m:f>
      </m:oMath>
      <w:r w:rsidRPr="00CE0845">
        <w:rPr>
          <w:rFonts w:ascii="Times New Roman" w:hAnsi="Times New Roman"/>
          <w:sz w:val="24"/>
          <w:szCs w:val="24"/>
        </w:rPr>
        <w:t>≈175</w:t>
      </w:r>
      <w:r w:rsidRPr="00CE0845">
        <w:rPr>
          <w:rFonts w:ascii="Times New Roman" w:eastAsia="仿宋_GB2312" w:hAnsi="Times New Roman"/>
          <w:sz w:val="24"/>
          <w:szCs w:val="24"/>
        </w:rPr>
        <w:t xml:space="preserve"> </w:t>
      </w:r>
      <w:r w:rsidRPr="00CE0845">
        <w:rPr>
          <w:rFonts w:ascii="Times New Roman" w:hAnsi="Times New Roman"/>
          <w:sz w:val="24"/>
          <w:szCs w:val="24"/>
        </w:rPr>
        <w:t>V,A</w:t>
      </w:r>
      <w:r w:rsidRPr="00CE0845">
        <w:rPr>
          <w:rFonts w:ascii="Times New Roman" w:eastAsia="仿宋_GB2312" w:hAnsi="Times New Roman"/>
          <w:sz w:val="24"/>
          <w:szCs w:val="24"/>
        </w:rPr>
        <w:t>正确</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设</w:t>
      </w:r>
      <w:r w:rsidRPr="00CE0845">
        <w:rPr>
          <w:rFonts w:ascii="Times New Roman" w:hAnsi="Times New Roman"/>
          <w:sz w:val="24"/>
          <w:szCs w:val="24"/>
        </w:rPr>
        <w:t>1</w:t>
      </w:r>
      <w:r w:rsidRPr="00CE0845">
        <w:rPr>
          <w:rFonts w:ascii="Times New Roman" w:eastAsia="仿宋_GB2312" w:hAnsi="Times New Roman"/>
          <w:sz w:val="24"/>
          <w:szCs w:val="24"/>
        </w:rPr>
        <w:t xml:space="preserve"> </w:t>
      </w:r>
      <w:r w:rsidRPr="00CE0845">
        <w:rPr>
          <w:rFonts w:ascii="Times New Roman" w:hAnsi="Times New Roman"/>
          <w:sz w:val="24"/>
          <w:szCs w:val="24"/>
        </w:rPr>
        <w:t>s</w:t>
      </w:r>
      <w:r w:rsidRPr="00CE0845">
        <w:rPr>
          <w:rFonts w:ascii="Times New Roman" w:eastAsia="仿宋_GB2312" w:hAnsi="Times New Roman"/>
          <w:sz w:val="24"/>
          <w:szCs w:val="24"/>
        </w:rPr>
        <w:t>内进入放电通道的氙气质量为</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eastAsia="仿宋_GB2312" w:hAnsi="Times New Roman"/>
          <w:sz w:val="24"/>
          <w:szCs w:val="24"/>
        </w:rPr>
        <w:t>由动量定理得</w:t>
      </w:r>
      <w:r w:rsidRPr="00CE0845">
        <w:rPr>
          <w:rFonts w:ascii="Times New Roman" w:hAnsi="Times New Roman"/>
          <w:i/>
          <w:sz w:val="24"/>
          <w:szCs w:val="24"/>
        </w:rPr>
        <w:t>Ft</w:t>
      </w:r>
      <w:r w:rsidRPr="00CE0845">
        <w:rPr>
          <w:rFonts w:ascii="Times New Roman" w:hAnsi="Times New Roman"/>
          <w:sz w:val="24"/>
          <w:szCs w:val="24"/>
        </w:rPr>
        <w:t>=95%</w:t>
      </w:r>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m</w:t>
      </w:r>
      <w:r w:rsidRPr="00CE0845">
        <w:rPr>
          <w:rFonts w:ascii="Times New Roman" w:hAnsi="Times New Roman"/>
          <w:sz w:val="24"/>
          <w:szCs w:val="24"/>
        </w:rPr>
        <w:t>≈5.3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kg,D</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氙离子向外喷射形成的电流</w:t>
      </w:r>
      <w:r w:rsidRPr="00CE0845">
        <w:rPr>
          <w:rFonts w:ascii="Times New Roman" w:hAnsi="Times New Roman"/>
          <w:i/>
          <w:sz w:val="24"/>
          <w:szCs w:val="24"/>
        </w:rPr>
        <w:t>I</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t</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95%</m:t>
            </m:r>
            <m:r>
              <w:rPr>
                <w:rFonts w:ascii="Cambria Math" w:hAnsi="Cambria Math"/>
                <w:sz w:val="24"/>
                <w:szCs w:val="24"/>
              </w:rPr>
              <m:t>m</m:t>
            </m:r>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0</m:t>
                </m:r>
              </m:sub>
            </m:sSub>
            <m:r>
              <w:rPr>
                <w:rFonts w:ascii="Cambria Math" w:hAnsi="Cambria Math"/>
                <w:sz w:val="24"/>
                <w:szCs w:val="24"/>
              </w:rPr>
              <m:t>t</m:t>
            </m:r>
          </m:den>
        </m:f>
      </m:oMath>
      <w:r w:rsidRPr="00CE0845">
        <w:rPr>
          <w:rFonts w:ascii="Times New Roman" w:hAnsi="Times New Roman"/>
          <w:i/>
          <w:sz w:val="24"/>
          <w:szCs w:val="24"/>
        </w:rPr>
        <w:t>·q</w:t>
      </w:r>
      <w:r w:rsidRPr="00CE0845">
        <w:rPr>
          <w:rFonts w:ascii="Times New Roman" w:hAnsi="Times New Roman"/>
          <w:sz w:val="24"/>
          <w:szCs w:val="24"/>
          <w:vertAlign w:val="subscript"/>
        </w:rPr>
        <w:t>0</w:t>
      </w:r>
      <w:r w:rsidRPr="00CE0845">
        <w:rPr>
          <w:rFonts w:ascii="Times New Roman" w:hAnsi="Times New Roman"/>
          <w:sz w:val="24"/>
          <w:szCs w:val="24"/>
        </w:rPr>
        <w:t>≈3.7</w:t>
      </w:r>
      <w:r w:rsidRPr="00CE0845">
        <w:rPr>
          <w:rFonts w:ascii="Times New Roman" w:eastAsia="仿宋_GB2312" w:hAnsi="Times New Roman"/>
          <w:sz w:val="24"/>
          <w:szCs w:val="24"/>
        </w:rPr>
        <w:t xml:space="preserve"> </w:t>
      </w:r>
      <w:r w:rsidRPr="00CE0845">
        <w:rPr>
          <w:rFonts w:ascii="Times New Roman" w:hAnsi="Times New Roman"/>
          <w:sz w:val="24"/>
          <w:szCs w:val="24"/>
        </w:rPr>
        <w:t>A,C</w:t>
      </w:r>
      <w:r w:rsidRPr="00CE0845">
        <w:rPr>
          <w:rFonts w:ascii="Times New Roman" w:eastAsia="仿宋_GB2312" w:hAnsi="Times New Roman"/>
          <w:sz w:val="24"/>
          <w:szCs w:val="24"/>
        </w:rPr>
        <w:t>错误。</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8.</w:t>
      </w:r>
      <w:r w:rsidRPr="00CE0845">
        <w:rPr>
          <w:rFonts w:ascii="Times New Roman" w:hAnsi="Times New Roman"/>
          <w:sz w:val="24"/>
          <w:szCs w:val="24"/>
        </w:rPr>
        <w:t>如图甲所示为粒子直线加速器原理图</w:t>
      </w:r>
      <w:r w:rsidRPr="00CE0845">
        <w:rPr>
          <w:rFonts w:ascii="Times New Roman" w:hAnsi="Times New Roman"/>
          <w:sz w:val="24"/>
          <w:szCs w:val="24"/>
        </w:rPr>
        <w:t>,</w:t>
      </w:r>
      <w:r w:rsidRPr="00CE0845">
        <w:rPr>
          <w:rFonts w:ascii="Times New Roman" w:hAnsi="Times New Roman"/>
          <w:sz w:val="24"/>
          <w:szCs w:val="24"/>
        </w:rPr>
        <w:t>它由多个横截面积相同的同轴金属圆筒依次组成</w:t>
      </w:r>
      <w:r w:rsidRPr="00CE0845">
        <w:rPr>
          <w:rFonts w:ascii="Times New Roman" w:hAnsi="Times New Roman"/>
          <w:sz w:val="24"/>
          <w:szCs w:val="24"/>
        </w:rPr>
        <w:t>,</w:t>
      </w:r>
      <w:r w:rsidRPr="00CE0845">
        <w:rPr>
          <w:rFonts w:ascii="Times New Roman" w:hAnsi="Times New Roman"/>
          <w:sz w:val="24"/>
          <w:szCs w:val="24"/>
        </w:rPr>
        <w:t>序号为奇数的圆筒与序号为偶数的圆筒分别和交流电源相连</w:t>
      </w:r>
      <w:r w:rsidRPr="00CE0845">
        <w:rPr>
          <w:rFonts w:ascii="Times New Roman" w:hAnsi="Times New Roman"/>
          <w:sz w:val="24"/>
          <w:szCs w:val="24"/>
        </w:rPr>
        <w:t>,</w:t>
      </w:r>
      <w:r w:rsidRPr="00CE0845">
        <w:rPr>
          <w:rFonts w:ascii="Times New Roman" w:hAnsi="Times New Roman"/>
          <w:sz w:val="24"/>
          <w:szCs w:val="24"/>
        </w:rPr>
        <w:t>交变电源两极间的电势差的变化规律如图乙所示。在</w:t>
      </w:r>
      <w:r w:rsidRPr="00CE0845">
        <w:rPr>
          <w:rFonts w:ascii="Times New Roman" w:hAnsi="Times New Roman"/>
          <w:i/>
          <w:sz w:val="24"/>
          <w:szCs w:val="24"/>
        </w:rPr>
        <w:t>t</w:t>
      </w:r>
      <w:r w:rsidRPr="00CE0845">
        <w:rPr>
          <w:rFonts w:ascii="Times New Roman" w:hAnsi="Times New Roman"/>
          <w:sz w:val="24"/>
          <w:szCs w:val="24"/>
        </w:rPr>
        <w:t>=0</w:t>
      </w:r>
      <w:r w:rsidRPr="00CE0845">
        <w:rPr>
          <w:rFonts w:ascii="Times New Roman" w:hAnsi="Times New Roman"/>
          <w:sz w:val="24"/>
          <w:szCs w:val="24"/>
        </w:rPr>
        <w:t>时</w:t>
      </w:r>
      <w:r w:rsidRPr="00CE0845">
        <w:rPr>
          <w:rFonts w:ascii="Times New Roman" w:hAnsi="Times New Roman"/>
          <w:sz w:val="24"/>
          <w:szCs w:val="24"/>
        </w:rPr>
        <w:t>,</w:t>
      </w:r>
      <w:r w:rsidRPr="00CE0845">
        <w:rPr>
          <w:rFonts w:ascii="Times New Roman" w:hAnsi="Times New Roman"/>
          <w:sz w:val="24"/>
          <w:szCs w:val="24"/>
        </w:rPr>
        <w:t>奇数圆筒比偶数圆筒电势高</w:t>
      </w:r>
      <w:r w:rsidRPr="00CE0845">
        <w:rPr>
          <w:rFonts w:ascii="Times New Roman" w:hAnsi="Times New Roman"/>
          <w:sz w:val="24"/>
          <w:szCs w:val="24"/>
        </w:rPr>
        <w:t>,</w:t>
      </w:r>
      <w:r w:rsidRPr="00CE0845">
        <w:rPr>
          <w:rFonts w:ascii="Times New Roman" w:hAnsi="Times New Roman"/>
          <w:sz w:val="24"/>
          <w:szCs w:val="24"/>
        </w:rPr>
        <w:t>此时和偶数圆筒相连的金属圆板</w:t>
      </w:r>
      <w:r w:rsidRPr="00CE0845">
        <w:rPr>
          <w:rFonts w:ascii="Times New Roman" w:hAnsi="Times New Roman"/>
          <w:sz w:val="24"/>
          <w:szCs w:val="24"/>
        </w:rPr>
        <w:t>(</w:t>
      </w:r>
      <w:r w:rsidRPr="00CE0845">
        <w:rPr>
          <w:rFonts w:ascii="Times New Roman" w:hAnsi="Times New Roman"/>
          <w:sz w:val="24"/>
          <w:szCs w:val="24"/>
        </w:rPr>
        <w:t>序号为</w:t>
      </w:r>
      <w:r w:rsidRPr="00CE0845">
        <w:rPr>
          <w:rFonts w:ascii="Times New Roman" w:hAnsi="Times New Roman"/>
          <w:sz w:val="24"/>
          <w:szCs w:val="24"/>
        </w:rPr>
        <w:t>0)</w:t>
      </w:r>
      <w:r w:rsidRPr="00CE0845">
        <w:rPr>
          <w:rFonts w:ascii="Times New Roman" w:hAnsi="Times New Roman"/>
          <w:sz w:val="24"/>
          <w:szCs w:val="24"/>
        </w:rPr>
        <w:t>的中央有一自由电子由静止开始在各间隙中不断加速。若电子的质量为</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sz w:val="24"/>
          <w:szCs w:val="24"/>
        </w:rPr>
        <w:t>电荷量为</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sz w:val="24"/>
          <w:szCs w:val="24"/>
        </w:rPr>
        <w:t>交流电源的电压为</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sz w:val="24"/>
          <w:szCs w:val="24"/>
        </w:rPr>
        <w:t>周期为</w:t>
      </w:r>
      <w:r w:rsidRPr="00CE0845">
        <w:rPr>
          <w:rFonts w:ascii="Times New Roman" w:hAnsi="Times New Roman"/>
          <w:i/>
          <w:sz w:val="24"/>
          <w:szCs w:val="24"/>
        </w:rPr>
        <w:t>T</w:t>
      </w:r>
      <w:r w:rsidRPr="00CE0845">
        <w:rPr>
          <w:rFonts w:ascii="Times New Roman" w:hAnsi="Times New Roman"/>
          <w:sz w:val="24"/>
          <w:szCs w:val="24"/>
        </w:rPr>
        <w:t>。不考虑电子的重力和相对论效应</w:t>
      </w:r>
      <w:r w:rsidRPr="00CE0845">
        <w:rPr>
          <w:rFonts w:ascii="Times New Roman" w:hAnsi="Times New Roman"/>
          <w:sz w:val="24"/>
          <w:szCs w:val="24"/>
        </w:rPr>
        <w:t>,</w:t>
      </w:r>
      <w:r w:rsidRPr="00CE0845">
        <w:rPr>
          <w:rFonts w:ascii="Times New Roman" w:hAnsi="Times New Roman"/>
          <w:sz w:val="24"/>
          <w:szCs w:val="24"/>
        </w:rPr>
        <w:t>忽略电子通过圆筒间隙的时间。下列说法正确的是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A95D481" wp14:editId="4106468F">
            <wp:extent cx="2882265" cy="753745"/>
            <wp:effectExtent l="0" t="0" r="0" b="8255"/>
            <wp:docPr id="1136"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2265" cy="75374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电子在圆筒中也做加速直线运动</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电子离开圆筒</w:t>
      </w:r>
      <w:r w:rsidRPr="00CE0845">
        <w:rPr>
          <w:rFonts w:ascii="Times New Roman" w:hAnsi="Times New Roman"/>
          <w:sz w:val="24"/>
          <w:szCs w:val="24"/>
        </w:rPr>
        <w:t>1</w:t>
      </w:r>
      <w:r w:rsidRPr="00CE0845">
        <w:rPr>
          <w:rFonts w:ascii="Times New Roman" w:hAnsi="Times New Roman"/>
          <w:sz w:val="24"/>
          <w:szCs w:val="24"/>
        </w:rPr>
        <w:t>时的速度为</w:t>
      </w:r>
      <w:r w:rsidRPr="00CE0845">
        <w:rPr>
          <w:rFonts w:ascii="Times New Roman" w:hAnsi="Times New Roman"/>
          <w:sz w:val="24"/>
          <w:szCs w:val="24"/>
        </w:rPr>
        <w:t>2</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eU</m:t>
                </m:r>
              </m:num>
              <m:den>
                <m:r>
                  <w:rPr>
                    <w:rFonts w:ascii="Cambria Math" w:hAnsi="Cambria Math"/>
                    <w:sz w:val="24"/>
                    <w:szCs w:val="24"/>
                  </w:rPr>
                  <m:t>m</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第</w:t>
      </w:r>
      <w:r w:rsidRPr="00CE0845">
        <w:rPr>
          <w:rFonts w:ascii="Times New Roman" w:hAnsi="Times New Roman"/>
          <w:i/>
          <w:sz w:val="24"/>
          <w:szCs w:val="24"/>
        </w:rPr>
        <w:t>n</w:t>
      </w:r>
      <w:r w:rsidRPr="00CE0845">
        <w:rPr>
          <w:rFonts w:ascii="Times New Roman" w:hAnsi="Times New Roman"/>
          <w:sz w:val="24"/>
          <w:szCs w:val="24"/>
        </w:rPr>
        <w:t>个圆筒的长度应满足</w:t>
      </w:r>
      <w:r w:rsidRPr="00CE0845">
        <w:rPr>
          <w:rFonts w:ascii="Times New Roman" w:hAnsi="Times New Roman"/>
          <w:i/>
          <w:sz w:val="24"/>
          <w:szCs w:val="24"/>
        </w:rPr>
        <w:t>L</w:t>
      </w:r>
      <w:r w:rsidRPr="00CE0845">
        <w:rPr>
          <w:rFonts w:ascii="Times New Roman" w:hAnsi="Times New Roman"/>
          <w:i/>
          <w:sz w:val="24"/>
          <w:szCs w:val="24"/>
          <w:vertAlign w:val="subscript"/>
        </w:rPr>
        <w:t>n</w:t>
      </w:r>
      <w:r w:rsidRPr="00CE0845">
        <w:rPr>
          <w:rFonts w:ascii="Times New Roman" w:hAnsi="Times New Roman"/>
          <w:sz w:val="24"/>
          <w:szCs w:val="24"/>
        </w:rPr>
        <w:t>=</w:t>
      </w:r>
      <w:r w:rsidRPr="00CE0845">
        <w:rPr>
          <w:rFonts w:ascii="Times New Roman" w:hAnsi="Times New Roman"/>
          <w:i/>
          <w:sz w:val="24"/>
          <w:szCs w:val="24"/>
        </w:rPr>
        <w:t>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neU</m:t>
                </m:r>
              </m:num>
              <m:den>
                <m:r>
                  <m:rPr>
                    <m:sty m:val="p"/>
                  </m:rPr>
                  <w:rPr>
                    <w:rFonts w:ascii="Cambria Math" w:hAnsi="Cambria Math"/>
                    <w:sz w:val="24"/>
                    <w:szCs w:val="24"/>
                  </w:rPr>
                  <m:t>2</m:t>
                </m:r>
                <m:r>
                  <w:rPr>
                    <w:rFonts w:ascii="Cambria Math" w:hAnsi="Cambria Math"/>
                    <w:sz w:val="24"/>
                    <w:szCs w:val="24"/>
                  </w:rPr>
                  <m:t>m</m:t>
                </m:r>
              </m:den>
            </m:f>
          </m:e>
        </m:rad>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保持加速器筒长不变</w:t>
      </w:r>
      <w:r w:rsidRPr="00CE0845">
        <w:rPr>
          <w:rFonts w:ascii="Times New Roman" w:hAnsi="Times New Roman"/>
          <w:sz w:val="24"/>
          <w:szCs w:val="24"/>
        </w:rPr>
        <w:t>,</w:t>
      </w:r>
      <w:r w:rsidRPr="00CE0845">
        <w:rPr>
          <w:rFonts w:ascii="Times New Roman" w:hAnsi="Times New Roman"/>
          <w:sz w:val="24"/>
          <w:szCs w:val="24"/>
        </w:rPr>
        <w:t>若要加速比荷更大的粒子</w:t>
      </w:r>
      <w:r w:rsidRPr="00CE0845">
        <w:rPr>
          <w:rFonts w:ascii="Times New Roman" w:hAnsi="Times New Roman"/>
          <w:sz w:val="24"/>
          <w:szCs w:val="24"/>
        </w:rPr>
        <w:t>,</w:t>
      </w:r>
      <w:r w:rsidRPr="00CE0845">
        <w:rPr>
          <w:rFonts w:ascii="Times New Roman" w:hAnsi="Times New Roman"/>
          <w:sz w:val="24"/>
          <w:szCs w:val="24"/>
        </w:rPr>
        <w:t>则要调大交流电压的周期</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由于金属圆筒处于静电平衡状态</w:t>
      </w:r>
      <w:r w:rsidRPr="00CE0845">
        <w:rPr>
          <w:rFonts w:ascii="Times New Roman" w:hAnsi="Times New Roman"/>
          <w:sz w:val="24"/>
          <w:szCs w:val="24"/>
        </w:rPr>
        <w:t>,</w:t>
      </w:r>
      <w:r w:rsidRPr="00CE0845">
        <w:rPr>
          <w:rFonts w:ascii="Times New Roman" w:eastAsia="仿宋_GB2312" w:hAnsi="Times New Roman"/>
          <w:sz w:val="24"/>
          <w:szCs w:val="24"/>
        </w:rPr>
        <w:t>圆筒内部电场强度为零</w:t>
      </w:r>
      <w:r w:rsidRPr="00CE0845">
        <w:rPr>
          <w:rFonts w:ascii="Times New Roman" w:hAnsi="Times New Roman"/>
          <w:sz w:val="24"/>
          <w:szCs w:val="24"/>
        </w:rPr>
        <w:t>,</w:t>
      </w:r>
      <w:r w:rsidRPr="00CE0845">
        <w:rPr>
          <w:rFonts w:ascii="Times New Roman" w:eastAsia="仿宋_GB2312" w:hAnsi="Times New Roman"/>
          <w:sz w:val="24"/>
          <w:szCs w:val="24"/>
        </w:rPr>
        <w:t>则电子在金属圆筒中做匀速直线运动</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电子离开圆筒</w:t>
      </w:r>
      <w:r w:rsidRPr="00CE0845">
        <w:rPr>
          <w:rFonts w:ascii="Times New Roman" w:hAnsi="Times New Roman"/>
          <w:sz w:val="24"/>
          <w:szCs w:val="24"/>
        </w:rPr>
        <w:t>1</w:t>
      </w:r>
      <w:r w:rsidRPr="00CE0845">
        <w:rPr>
          <w:rFonts w:ascii="Times New Roman" w:eastAsia="仿宋_GB2312" w:hAnsi="Times New Roman"/>
          <w:sz w:val="24"/>
          <w:szCs w:val="24"/>
        </w:rPr>
        <w:t>时</w:t>
      </w:r>
      <w:r w:rsidRPr="00CE0845">
        <w:rPr>
          <w:rFonts w:ascii="Times New Roman" w:hAnsi="Times New Roman"/>
          <w:sz w:val="24"/>
          <w:szCs w:val="24"/>
        </w:rPr>
        <w:t>,</w:t>
      </w:r>
      <w:r w:rsidRPr="00CE0845">
        <w:rPr>
          <w:rFonts w:ascii="Times New Roman" w:eastAsia="仿宋_GB2312" w:hAnsi="Times New Roman"/>
          <w:sz w:val="24"/>
          <w:szCs w:val="24"/>
        </w:rPr>
        <w:t>由动能定理得</w:t>
      </w:r>
      <w:r w:rsidRPr="00CE0845">
        <w:rPr>
          <w:rFonts w:ascii="Times New Roman" w:hAnsi="Times New Roman"/>
          <w:i/>
          <w:sz w:val="24"/>
          <w:szCs w:val="24"/>
        </w:rPr>
        <w:t>eU</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eastAsia="仿宋_GB2312" w:hAnsi="Times New Roman"/>
          <w:sz w:val="24"/>
          <w:szCs w:val="24"/>
        </w:rPr>
        <w:t>所以电子离开圆筒</w:t>
      </w:r>
      <w:r w:rsidRPr="00CE0845">
        <w:rPr>
          <w:rFonts w:ascii="Times New Roman" w:hAnsi="Times New Roman"/>
          <w:sz w:val="24"/>
          <w:szCs w:val="24"/>
        </w:rPr>
        <w:t>1</w:t>
      </w:r>
      <w:r w:rsidRPr="00CE0845">
        <w:rPr>
          <w:rFonts w:ascii="Times New Roman" w:eastAsia="仿宋_GB2312" w:hAnsi="Times New Roman"/>
          <w:sz w:val="24"/>
          <w:szCs w:val="24"/>
        </w:rPr>
        <w:t>瞬间速度为</w:t>
      </w:r>
      <w:r w:rsidRPr="00CE0845">
        <w:rPr>
          <w:rFonts w:ascii="Book Antiqua" w:hAnsi="Book Antiqua"/>
          <w:i/>
          <w:sz w:val="24"/>
          <w:szCs w:val="24"/>
        </w:rPr>
        <w:t>v</w:t>
      </w:r>
      <w:r w:rsidRPr="00CE0845">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eU</m:t>
                </m:r>
              </m:num>
              <m:den>
                <m:r>
                  <w:rPr>
                    <w:rFonts w:ascii="Cambria Math" w:hAnsi="Cambria Math"/>
                    <w:sz w:val="24"/>
                    <w:szCs w:val="24"/>
                  </w:rPr>
                  <m:t>m</m:t>
                </m:r>
              </m:den>
            </m:f>
          </m:e>
        </m:rad>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电子从金属圆筒出来后要继续做加速运动</w:t>
      </w:r>
      <w:r w:rsidRPr="00CE0845">
        <w:rPr>
          <w:rFonts w:ascii="Times New Roman" w:hAnsi="Times New Roman"/>
          <w:sz w:val="24"/>
          <w:szCs w:val="24"/>
        </w:rPr>
        <w:t>,</w:t>
      </w:r>
      <w:r w:rsidRPr="00CE0845">
        <w:rPr>
          <w:rFonts w:ascii="Times New Roman" w:eastAsia="仿宋_GB2312" w:hAnsi="Times New Roman"/>
          <w:sz w:val="24"/>
          <w:szCs w:val="24"/>
        </w:rPr>
        <w:t>在金属圆筒中的匀速运动时间为交变电源周期的一半</w:t>
      </w:r>
      <w:r w:rsidRPr="00CE0845">
        <w:rPr>
          <w:rFonts w:ascii="Times New Roman" w:hAnsi="Times New Roman"/>
          <w:sz w:val="24"/>
          <w:szCs w:val="24"/>
        </w:rPr>
        <w:t>,</w:t>
      </w:r>
      <w:r w:rsidRPr="00CE0845">
        <w:rPr>
          <w:rFonts w:ascii="Times New Roman" w:eastAsia="仿宋_GB2312" w:hAnsi="Times New Roman"/>
          <w:sz w:val="24"/>
          <w:szCs w:val="24"/>
        </w:rPr>
        <w:t>即</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eastAsia="仿宋_GB2312" w:hAnsi="Times New Roman"/>
          <w:sz w:val="24"/>
          <w:szCs w:val="24"/>
        </w:rPr>
        <w:t>电子所以第</w:t>
      </w:r>
      <w:r w:rsidRPr="00CE0845">
        <w:rPr>
          <w:rFonts w:ascii="Times New Roman" w:hAnsi="Times New Roman"/>
          <w:i/>
          <w:sz w:val="24"/>
          <w:szCs w:val="24"/>
        </w:rPr>
        <w:t>n</w:t>
      </w:r>
      <w:r w:rsidRPr="00CE0845">
        <w:rPr>
          <w:rFonts w:ascii="Times New Roman" w:eastAsia="仿宋_GB2312" w:hAnsi="Times New Roman"/>
          <w:sz w:val="24"/>
          <w:szCs w:val="24"/>
        </w:rPr>
        <w:t>个圆筒长度为</w:t>
      </w:r>
      <w:r w:rsidRPr="00CE0845">
        <w:rPr>
          <w:rFonts w:ascii="Times New Roman" w:hAnsi="Times New Roman"/>
          <w:i/>
          <w:sz w:val="24"/>
          <w:szCs w:val="24"/>
        </w:rPr>
        <w:t>L</w:t>
      </w:r>
      <w:r w:rsidRPr="00CE0845">
        <w:rPr>
          <w:rFonts w:ascii="Times New Roman" w:hAnsi="Times New Roman"/>
          <w:i/>
          <w:sz w:val="24"/>
          <w:szCs w:val="24"/>
          <w:vertAlign w:val="subscript"/>
        </w:rPr>
        <w:t>n</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i/>
          <w:sz w:val="24"/>
          <w:szCs w:val="24"/>
          <w:vertAlign w:val="subscript"/>
        </w:rPr>
        <w:t>n</w:t>
      </w:r>
      <w:r w:rsidRPr="00CE0845">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rad>
          <m:radPr>
            <m:degHide m:val="1"/>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neU</m:t>
                </m:r>
              </m:num>
              <m:den>
                <m:r>
                  <w:rPr>
                    <w:rFonts w:ascii="Cambria Math" w:hAnsi="Cambria Math"/>
                    <w:sz w:val="24"/>
                    <w:szCs w:val="24"/>
                  </w:rPr>
                  <m:t>m</m:t>
                </m:r>
              </m:den>
            </m:f>
          </m:e>
        </m:rad>
      </m:oMath>
      <w:r w:rsidRPr="00CE0845">
        <w:rPr>
          <w:rFonts w:ascii="Times New Roman" w:hAnsi="Times New Roman"/>
          <w:sz w:val="24"/>
          <w:szCs w:val="24"/>
        </w:rPr>
        <w:t>=</w:t>
      </w:r>
      <w:r w:rsidRPr="00CE0845">
        <w:rPr>
          <w:rFonts w:ascii="Times New Roman" w:hAnsi="Times New Roman"/>
          <w:i/>
          <w:sz w:val="24"/>
          <w:szCs w:val="24"/>
        </w:rPr>
        <w:t>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neU</m:t>
                </m:r>
              </m:num>
              <m:den>
                <m:r>
                  <m:rPr>
                    <m:sty m:val="p"/>
                  </m:rPr>
                  <w:rPr>
                    <w:rFonts w:ascii="Cambria Math" w:hAnsi="Cambria Math"/>
                    <w:sz w:val="24"/>
                    <w:szCs w:val="24"/>
                  </w:rPr>
                  <m:t>2</m:t>
                </m:r>
                <m:r>
                  <w:rPr>
                    <w:rFonts w:ascii="Cambria Math" w:hAnsi="Cambria Math"/>
                    <w:sz w:val="24"/>
                    <w:szCs w:val="24"/>
                  </w:rPr>
                  <m:t>m</m:t>
                </m:r>
              </m:den>
            </m:f>
          </m:e>
        </m:rad>
      </m:oMath>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sz w:val="24"/>
          <w:szCs w:val="24"/>
        </w:rPr>
        <w:t>C</w:t>
      </w:r>
      <w:r w:rsidRPr="00CE0845">
        <w:rPr>
          <w:rFonts w:ascii="Times New Roman" w:eastAsia="仿宋_GB2312" w:hAnsi="Times New Roman"/>
          <w:sz w:val="24"/>
          <w:szCs w:val="24"/>
        </w:rPr>
        <w:t>项分析可知</w:t>
      </w:r>
      <w:r w:rsidRPr="00CE0845">
        <w:rPr>
          <w:rFonts w:ascii="Times New Roman" w:hAnsi="Times New Roman"/>
          <w:sz w:val="24"/>
          <w:szCs w:val="24"/>
        </w:rPr>
        <w:t>,</w:t>
      </w:r>
      <w:r w:rsidRPr="00CE0845">
        <w:rPr>
          <w:rFonts w:ascii="Times New Roman" w:eastAsia="仿宋_GB2312" w:hAnsi="Times New Roman"/>
          <w:sz w:val="24"/>
          <w:szCs w:val="24"/>
        </w:rPr>
        <w:t>保持加速器筒长不变</w:t>
      </w:r>
      <w:r w:rsidRPr="00CE0845">
        <w:rPr>
          <w:rFonts w:ascii="Times New Roman" w:hAnsi="Times New Roman"/>
          <w:sz w:val="24"/>
          <w:szCs w:val="24"/>
        </w:rPr>
        <w:t>,</w:t>
      </w:r>
      <w:r w:rsidRPr="00CE0845">
        <w:rPr>
          <w:rFonts w:ascii="Times New Roman" w:eastAsia="仿宋_GB2312" w:hAnsi="Times New Roman"/>
          <w:sz w:val="24"/>
          <w:szCs w:val="24"/>
        </w:rPr>
        <w:t>若要加速比荷更大的粒子</w:t>
      </w:r>
      <w:r w:rsidRPr="00CE0845">
        <w:rPr>
          <w:rFonts w:ascii="Times New Roman" w:hAnsi="Times New Roman"/>
          <w:sz w:val="24"/>
          <w:szCs w:val="24"/>
        </w:rPr>
        <w:t>,</w:t>
      </w:r>
      <w:r w:rsidRPr="00CE0845">
        <w:rPr>
          <w:rFonts w:ascii="Times New Roman" w:eastAsia="仿宋_GB2312" w:hAnsi="Times New Roman"/>
          <w:sz w:val="24"/>
          <w:szCs w:val="24"/>
        </w:rPr>
        <w:t>则要调小交流电压的周期</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9.(2025·</w:t>
      </w:r>
      <w:r w:rsidRPr="00CE0845">
        <w:rPr>
          <w:rFonts w:ascii="Times New Roman" w:eastAsia="楷体_GB2312" w:hAnsi="Times New Roman"/>
          <w:sz w:val="24"/>
          <w:szCs w:val="24"/>
        </w:rPr>
        <w:t>重庆卷</w:t>
      </w:r>
      <w:r w:rsidRPr="00CE0845">
        <w:rPr>
          <w:rFonts w:ascii="Times New Roman" w:hAnsi="Times New Roman"/>
          <w:sz w:val="24"/>
          <w:szCs w:val="24"/>
        </w:rPr>
        <w:t>,5)</w:t>
      </w:r>
      <w:r w:rsidRPr="00CE0845">
        <w:rPr>
          <w:rFonts w:ascii="Times New Roman" w:hAnsi="Times New Roman"/>
          <w:sz w:val="24"/>
          <w:szCs w:val="24"/>
        </w:rPr>
        <w:t>某兴趣小组用人工智能模拟带电粒子在电场中的运动</w:t>
      </w:r>
      <w:r w:rsidRPr="00CE0845">
        <w:rPr>
          <w:rFonts w:ascii="Times New Roman" w:hAnsi="Times New Roman"/>
          <w:sz w:val="24"/>
          <w:szCs w:val="24"/>
        </w:rPr>
        <w:t>,</w:t>
      </w:r>
      <w:r w:rsidRPr="00CE0845">
        <w:rPr>
          <w:rFonts w:ascii="Times New Roman" w:hAnsi="Times New Roman"/>
          <w:sz w:val="24"/>
          <w:szCs w:val="24"/>
        </w:rPr>
        <w:t>如图所示的矩形区域</w:t>
      </w:r>
      <w:r w:rsidRPr="00CE0845">
        <w:rPr>
          <w:rFonts w:ascii="Times New Roman" w:hAnsi="Times New Roman"/>
          <w:i/>
          <w:sz w:val="24"/>
          <w:szCs w:val="24"/>
        </w:rPr>
        <w:t>OMPQ</w:t>
      </w:r>
      <w:r w:rsidRPr="00CE0845">
        <w:rPr>
          <w:rFonts w:ascii="Times New Roman" w:hAnsi="Times New Roman"/>
          <w:sz w:val="24"/>
          <w:szCs w:val="24"/>
        </w:rPr>
        <w:t>内分布有平行于</w:t>
      </w:r>
      <w:r w:rsidRPr="00CE0845">
        <w:rPr>
          <w:rFonts w:ascii="Times New Roman" w:hAnsi="Times New Roman"/>
          <w:i/>
          <w:sz w:val="24"/>
          <w:szCs w:val="24"/>
        </w:rPr>
        <w:t>OQ</w:t>
      </w:r>
      <w:r w:rsidRPr="00CE0845">
        <w:rPr>
          <w:rFonts w:ascii="Times New Roman" w:hAnsi="Times New Roman"/>
          <w:sz w:val="24"/>
          <w:szCs w:val="24"/>
        </w:rPr>
        <w:t>的匀强电场</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为</w:t>
      </w:r>
      <w:r w:rsidRPr="00CE0845">
        <w:rPr>
          <w:rFonts w:ascii="Times New Roman" w:hAnsi="Times New Roman"/>
          <w:i/>
          <w:sz w:val="24"/>
          <w:szCs w:val="24"/>
        </w:rPr>
        <w:t>QP</w:t>
      </w:r>
      <w:r w:rsidRPr="00CE0845">
        <w:rPr>
          <w:rFonts w:ascii="Times New Roman" w:hAnsi="Times New Roman"/>
          <w:sz w:val="24"/>
          <w:szCs w:val="24"/>
        </w:rPr>
        <w:t>的中点。模拟动画显示</w:t>
      </w:r>
      <w:r w:rsidRPr="00CE0845">
        <w:rPr>
          <w:rFonts w:ascii="Times New Roman" w:hAnsi="Times New Roman"/>
          <w:sz w:val="24"/>
          <w:szCs w:val="24"/>
        </w:rPr>
        <w:t>,</w:t>
      </w:r>
      <w:r w:rsidRPr="00CE0845">
        <w:rPr>
          <w:rFonts w:ascii="Times New Roman" w:hAnsi="Times New Roman"/>
          <w:sz w:val="24"/>
          <w:szCs w:val="24"/>
        </w:rPr>
        <w:t>带电粒子</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分别从</w:t>
      </w:r>
      <w:r w:rsidRPr="00CE0845">
        <w:rPr>
          <w:rFonts w:ascii="Times New Roman" w:hAnsi="Times New Roman"/>
          <w:i/>
          <w:sz w:val="24"/>
          <w:szCs w:val="24"/>
        </w:rPr>
        <w:t>Q</w:t>
      </w:r>
      <w:r w:rsidRPr="00CE0845">
        <w:rPr>
          <w:rFonts w:ascii="Times New Roman" w:hAnsi="Times New Roman"/>
          <w:sz w:val="24"/>
          <w:szCs w:val="24"/>
        </w:rPr>
        <w:t>点和</w:t>
      </w:r>
      <w:r w:rsidRPr="00CE0845">
        <w:rPr>
          <w:rFonts w:ascii="Times New Roman" w:hAnsi="Times New Roman"/>
          <w:i/>
          <w:sz w:val="24"/>
          <w:szCs w:val="24"/>
        </w:rPr>
        <w:t>O</w:t>
      </w:r>
      <w:r w:rsidRPr="00CE0845">
        <w:rPr>
          <w:rFonts w:ascii="Times New Roman" w:hAnsi="Times New Roman"/>
          <w:sz w:val="24"/>
          <w:szCs w:val="24"/>
        </w:rPr>
        <w:t>点垂直于</w:t>
      </w:r>
      <w:r w:rsidRPr="00CE0845">
        <w:rPr>
          <w:rFonts w:ascii="Times New Roman" w:hAnsi="Times New Roman"/>
          <w:i/>
          <w:sz w:val="24"/>
          <w:szCs w:val="24"/>
        </w:rPr>
        <w:t>OQ</w:t>
      </w:r>
      <w:r w:rsidRPr="00CE0845">
        <w:rPr>
          <w:rFonts w:ascii="Times New Roman" w:hAnsi="Times New Roman"/>
          <w:sz w:val="24"/>
          <w:szCs w:val="24"/>
        </w:rPr>
        <w:t>同时进入电场</w:t>
      </w:r>
      <w:r w:rsidRPr="00CE0845">
        <w:rPr>
          <w:rFonts w:ascii="Times New Roman" w:hAnsi="Times New Roman"/>
          <w:sz w:val="24"/>
          <w:szCs w:val="24"/>
        </w:rPr>
        <w:t>,</w:t>
      </w:r>
      <w:r w:rsidRPr="00CE0845">
        <w:rPr>
          <w:rFonts w:ascii="Times New Roman" w:hAnsi="Times New Roman"/>
          <w:sz w:val="24"/>
          <w:szCs w:val="24"/>
        </w:rPr>
        <w:t>沿图中所示轨迹同时到达</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i/>
          <w:sz w:val="24"/>
          <w:szCs w:val="24"/>
        </w:rPr>
        <w:t>K</w:t>
      </w:r>
      <w:r w:rsidRPr="00CE0845">
        <w:rPr>
          <w:rFonts w:ascii="Times New Roman" w:hAnsi="Times New Roman"/>
          <w:sz w:val="24"/>
          <w:szCs w:val="24"/>
        </w:rPr>
        <w:t>为轨迹交点。忽略粒子所受重力和粒子间的相互作用</w:t>
      </w:r>
      <w:r w:rsidRPr="00CE0845">
        <w:rPr>
          <w:rFonts w:ascii="Times New Roman" w:hAnsi="Times New Roman"/>
          <w:sz w:val="24"/>
          <w:szCs w:val="24"/>
        </w:rPr>
        <w:t>,</w:t>
      </w:r>
      <w:r w:rsidRPr="00CE0845">
        <w:rPr>
          <w:rFonts w:ascii="Times New Roman" w:hAnsi="Times New Roman"/>
          <w:sz w:val="24"/>
          <w:szCs w:val="24"/>
        </w:rPr>
        <w:t>则可推断</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 xml:space="preserve">　　</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8CDB2CB" wp14:editId="7650DD3A">
            <wp:extent cx="1404620" cy="789940"/>
            <wp:effectExtent l="0" t="0" r="5080" b="0"/>
            <wp:docPr id="1153"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04620" cy="789940"/>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具有不同比荷</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电势能均随时间逐渐增加</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到达</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的速度大小相等</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到达</w:t>
      </w:r>
      <w:r w:rsidRPr="00CE0845">
        <w:rPr>
          <w:rFonts w:ascii="Times New Roman" w:hAnsi="Times New Roman"/>
          <w:i/>
          <w:sz w:val="24"/>
          <w:szCs w:val="24"/>
        </w:rPr>
        <w:t>K</w:t>
      </w:r>
      <w:r w:rsidRPr="00CE0845">
        <w:rPr>
          <w:rFonts w:ascii="Times New Roman" w:hAnsi="Times New Roman"/>
          <w:sz w:val="24"/>
          <w:szCs w:val="24"/>
        </w:rPr>
        <w:t>所用时间之比为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2</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答案</w:t>
      </w:r>
      <w:r w:rsidRPr="00CE0845">
        <w:rPr>
          <w:rFonts w:ascii="Times New Roman" w:hAnsi="Times New Roman"/>
          <w:sz w:val="24"/>
          <w:szCs w:val="24"/>
        </w:rPr>
        <w:t xml:space="preserve">　</w:t>
      </w:r>
      <w:r w:rsidRPr="00CE0845">
        <w:rPr>
          <w:rFonts w:ascii="Times New Roman" w:hAnsi="Times New Roman"/>
          <w:sz w:val="24"/>
          <w:szCs w:val="24"/>
        </w:rPr>
        <w:t>D</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根据题意可知</w:t>
      </w:r>
      <w:r w:rsidRPr="00CE0845">
        <w:rPr>
          <w:rFonts w:ascii="Times New Roman" w:hAnsi="Times New Roman"/>
          <w:sz w:val="24"/>
          <w:szCs w:val="24"/>
        </w:rPr>
        <w:t>,</w:t>
      </w:r>
      <w:r w:rsidRPr="00CE0845">
        <w:rPr>
          <w:rFonts w:ascii="Times New Roman" w:eastAsia="仿宋_GB2312" w:hAnsi="Times New Roman"/>
          <w:sz w:val="24"/>
          <w:szCs w:val="24"/>
        </w:rPr>
        <w:t>带电粒子在电场中做类平抛运动</w:t>
      </w:r>
      <w:r w:rsidRPr="00CE0845">
        <w:rPr>
          <w:rFonts w:ascii="Times New Roman" w:hAnsi="Times New Roman"/>
          <w:sz w:val="24"/>
          <w:szCs w:val="24"/>
        </w:rPr>
        <w:t>,</w:t>
      </w:r>
      <w:r w:rsidRPr="00CE0845">
        <w:rPr>
          <w:rFonts w:ascii="Times New Roman" w:eastAsia="仿宋_GB2312" w:hAnsi="Times New Roman"/>
          <w:sz w:val="24"/>
          <w:szCs w:val="24"/>
        </w:rPr>
        <w:t>带电粒子</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分别从</w:t>
      </w:r>
      <w:r w:rsidRPr="00CE0845">
        <w:rPr>
          <w:rFonts w:ascii="Times New Roman" w:hAnsi="Times New Roman"/>
          <w:i/>
          <w:sz w:val="24"/>
          <w:szCs w:val="24"/>
        </w:rPr>
        <w:t>Q</w:t>
      </w:r>
      <w:r w:rsidRPr="00CE0845">
        <w:rPr>
          <w:rFonts w:ascii="Times New Roman" w:eastAsia="仿宋_GB2312" w:hAnsi="Times New Roman"/>
          <w:sz w:val="24"/>
          <w:szCs w:val="24"/>
        </w:rPr>
        <w:t>点和</w:t>
      </w:r>
      <w:r w:rsidRPr="00CE0845">
        <w:rPr>
          <w:rFonts w:ascii="Times New Roman" w:hAnsi="Times New Roman"/>
          <w:i/>
          <w:sz w:val="24"/>
          <w:szCs w:val="24"/>
        </w:rPr>
        <w:t>O</w:t>
      </w:r>
      <w:r w:rsidRPr="00CE0845">
        <w:rPr>
          <w:rFonts w:ascii="Times New Roman" w:eastAsia="仿宋_GB2312" w:hAnsi="Times New Roman"/>
          <w:sz w:val="24"/>
          <w:szCs w:val="24"/>
        </w:rPr>
        <w:t>点同时进入电场</w:t>
      </w:r>
      <w:r w:rsidRPr="00CE0845">
        <w:rPr>
          <w:rFonts w:ascii="Times New Roman" w:hAnsi="Times New Roman"/>
          <w:sz w:val="24"/>
          <w:szCs w:val="24"/>
        </w:rPr>
        <w:t>,</w:t>
      </w:r>
      <w:r w:rsidRPr="00CE0845">
        <w:rPr>
          <w:rFonts w:ascii="Times New Roman" w:eastAsia="仿宋_GB2312" w:hAnsi="Times New Roman"/>
          <w:sz w:val="24"/>
          <w:szCs w:val="24"/>
        </w:rPr>
        <w:t>沿图中所示轨迹同时到达</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可知运动时间相等</w:t>
      </w:r>
      <w:r w:rsidRPr="00CE0845">
        <w:rPr>
          <w:rFonts w:ascii="Times New Roman" w:hAnsi="Times New Roman"/>
          <w:sz w:val="24"/>
          <w:szCs w:val="24"/>
        </w:rPr>
        <w:t>,</w:t>
      </w:r>
      <w:r w:rsidRPr="00CE0845">
        <w:rPr>
          <w:rFonts w:ascii="Times New Roman" w:eastAsia="仿宋_GB2312" w:hAnsi="Times New Roman"/>
          <w:sz w:val="24"/>
          <w:szCs w:val="24"/>
        </w:rPr>
        <w:t>沿初速度方向位移之比为</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由</w:t>
      </w:r>
      <w:r w:rsidRPr="00CE0845">
        <w:rPr>
          <w:rFonts w:ascii="Times New Roman" w:hAnsi="Times New Roman"/>
          <w:i/>
          <w:sz w:val="24"/>
          <w:szCs w:val="24"/>
        </w:rPr>
        <w:t>x</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sz w:val="24"/>
          <w:szCs w:val="24"/>
          <w:vertAlign w:val="subscript"/>
        </w:rPr>
        <w:t>0</w:t>
      </w:r>
      <w:r w:rsidRPr="00CE0845">
        <w:rPr>
          <w:rFonts w:ascii="Times New Roman" w:hAnsi="Times New Roman"/>
          <w:i/>
          <w:sz w:val="24"/>
          <w:szCs w:val="24"/>
        </w:rPr>
        <w:t>t</w:t>
      </w:r>
      <w:r w:rsidRPr="00CE0845">
        <w:rPr>
          <w:rFonts w:ascii="Times New Roman" w:eastAsia="仿宋_GB2312" w:hAnsi="Times New Roman"/>
          <w:sz w:val="24"/>
          <w:szCs w:val="24"/>
        </w:rPr>
        <w:t>知初速度之比为</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沿电场方向的位移大小相等</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y</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at</w:t>
      </w:r>
      <w:r w:rsidRPr="00CE0845">
        <w:rPr>
          <w:rFonts w:ascii="Times New Roman" w:hAnsi="Times New Roman"/>
          <w:sz w:val="24"/>
          <w:szCs w:val="24"/>
          <w:vertAlign w:val="superscript"/>
        </w:rPr>
        <w:t>2</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粒子运动的加速度大小相等</w:t>
      </w:r>
      <w:r w:rsidRPr="00CE0845">
        <w:rPr>
          <w:rFonts w:ascii="Times New Roman" w:hAnsi="Times New Roman"/>
          <w:sz w:val="24"/>
          <w:szCs w:val="24"/>
        </w:rPr>
        <w:t>,</w:t>
      </w:r>
      <w:r w:rsidRPr="00CE0845">
        <w:rPr>
          <w:rFonts w:ascii="Times New Roman" w:eastAsia="仿宋_GB2312" w:hAnsi="Times New Roman"/>
          <w:sz w:val="24"/>
          <w:szCs w:val="24"/>
        </w:rPr>
        <w:t>由牛顿第二定律有</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ma</w:t>
      </w:r>
      <w:r w:rsidRPr="00CE0845">
        <w:rPr>
          <w:rFonts w:ascii="Times New Roman" w:hAnsi="Times New Roman"/>
          <w:sz w:val="24"/>
          <w:szCs w:val="24"/>
        </w:rPr>
        <w:t>,</w:t>
      </w:r>
      <w:r w:rsidRPr="00CE0845">
        <w:rPr>
          <w:rFonts w:ascii="Times New Roman" w:eastAsia="仿宋_GB2312" w:hAnsi="Times New Roman"/>
          <w:sz w:val="24"/>
          <w:szCs w:val="24"/>
        </w:rPr>
        <w:t>可得</w:t>
      </w:r>
      <m:oMath>
        <m:f>
          <m:fPr>
            <m:ctrlPr>
              <w:rPr>
                <w:rFonts w:ascii="Cambria Math" w:hAnsi="Cambria Math"/>
                <w:sz w:val="24"/>
                <w:szCs w:val="24"/>
              </w:rPr>
            </m:ctrlPr>
          </m:fPr>
          <m:num>
            <m:r>
              <w:rPr>
                <w:rFonts w:ascii="Cambria Math" w:hAnsi="Cambria Math"/>
                <w:sz w:val="24"/>
                <w:szCs w:val="24"/>
              </w:rPr>
              <m:t>q</m:t>
            </m:r>
          </m:num>
          <m:den>
            <m:r>
              <w:rPr>
                <w:rFonts w:ascii="Cambria Math" w:hAnsi="Cambria Math"/>
                <w:sz w:val="24"/>
                <w:szCs w:val="24"/>
              </w:rPr>
              <m:t>m</m:t>
            </m:r>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E</m:t>
            </m:r>
          </m:den>
        </m:f>
      </m:oMath>
      <w:r w:rsidRPr="00CE0845">
        <w:rPr>
          <w:rFonts w:ascii="Times New Roman" w:hAnsi="Times New Roman"/>
          <w:sz w:val="24"/>
          <w:szCs w:val="24"/>
        </w:rPr>
        <w:t>,</w:t>
      </w:r>
      <w:r w:rsidRPr="00CE0845">
        <w:rPr>
          <w:rFonts w:ascii="Times New Roman" w:eastAsia="仿宋_GB2312" w:hAnsi="Times New Roman"/>
          <w:sz w:val="24"/>
          <w:szCs w:val="24"/>
        </w:rPr>
        <w:t>则带电粒子具有相同比荷</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带电粒子运动过程中</w:t>
      </w:r>
      <w:r w:rsidRPr="00CE0845">
        <w:rPr>
          <w:rFonts w:ascii="Times New Roman" w:hAnsi="Times New Roman"/>
          <w:sz w:val="24"/>
          <w:szCs w:val="24"/>
        </w:rPr>
        <w:t>,</w:t>
      </w:r>
      <w:r w:rsidRPr="00CE0845">
        <w:rPr>
          <w:rFonts w:ascii="Times New Roman" w:eastAsia="仿宋_GB2312" w:hAnsi="Times New Roman"/>
          <w:sz w:val="24"/>
          <w:szCs w:val="24"/>
        </w:rPr>
        <w:t>静电力均做正功</w:t>
      </w:r>
      <w:r w:rsidRPr="00CE0845">
        <w:rPr>
          <w:rFonts w:ascii="Times New Roman" w:hAnsi="Times New Roman"/>
          <w:sz w:val="24"/>
          <w:szCs w:val="24"/>
        </w:rPr>
        <w:t>,</w:t>
      </w:r>
      <w:r w:rsidRPr="00CE0845">
        <w:rPr>
          <w:rFonts w:ascii="Times New Roman" w:eastAsia="仿宋_GB2312" w:hAnsi="Times New Roman"/>
          <w:sz w:val="24"/>
          <w:szCs w:val="24"/>
        </w:rPr>
        <w:t>电势能均随时间逐渐减小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沿电场方向</w:t>
      </w:r>
      <w:r w:rsidRPr="00CE0845">
        <w:rPr>
          <w:rFonts w:ascii="Times New Roman" w:hAnsi="Times New Roman"/>
          <w:sz w:val="24"/>
          <w:szCs w:val="24"/>
        </w:rPr>
        <w:t>,</w:t>
      </w:r>
      <w:r w:rsidRPr="00CE0845">
        <w:rPr>
          <w:rFonts w:ascii="Times New Roman" w:eastAsia="仿宋_GB2312" w:hAnsi="Times New Roman"/>
          <w:sz w:val="24"/>
          <w:szCs w:val="24"/>
        </w:rPr>
        <w:t>由公式</w:t>
      </w:r>
      <w:r w:rsidRPr="00CE0845">
        <w:rPr>
          <w:rFonts w:ascii="Book Antiqua" w:hAnsi="Book Antiqua"/>
          <w:i/>
          <w:sz w:val="24"/>
          <w:szCs w:val="24"/>
        </w:rPr>
        <w:t>v</w:t>
      </w:r>
      <w:r w:rsidRPr="00CE0845">
        <w:rPr>
          <w:rFonts w:ascii="Times New Roman" w:hAnsi="Times New Roman"/>
          <w:i/>
          <w:sz w:val="24"/>
          <w:szCs w:val="24"/>
          <w:vertAlign w:val="subscript"/>
        </w:rPr>
        <w:t>y</w:t>
      </w:r>
      <w:r w:rsidRPr="00CE0845">
        <w:rPr>
          <w:rFonts w:ascii="Times New Roman" w:hAnsi="Times New Roman"/>
          <w:sz w:val="24"/>
          <w:szCs w:val="24"/>
        </w:rPr>
        <w:t>=</w:t>
      </w:r>
      <w:r w:rsidRPr="00CE0845">
        <w:rPr>
          <w:rFonts w:ascii="Times New Roman" w:hAnsi="Times New Roman"/>
          <w:i/>
          <w:sz w:val="24"/>
          <w:szCs w:val="24"/>
        </w:rPr>
        <w:t>at</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到达</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的竖直分速度大小相等</w:t>
      </w:r>
      <w:r w:rsidRPr="00CE0845">
        <w:rPr>
          <w:rFonts w:ascii="Times New Roman" w:hAnsi="Times New Roman"/>
          <w:sz w:val="24"/>
          <w:szCs w:val="24"/>
        </w:rPr>
        <w:t>,</w:t>
      </w:r>
      <w:r w:rsidRPr="00CE0845">
        <w:rPr>
          <w:rFonts w:ascii="Times New Roman" w:eastAsia="仿宋_GB2312" w:hAnsi="Times New Roman"/>
          <w:sz w:val="24"/>
          <w:szCs w:val="24"/>
        </w:rPr>
        <w:t>由于初速度之比为</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则带电粒子</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到达</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的速度大小不相等</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带电粒子</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到达</w:t>
      </w:r>
      <w:r w:rsidRPr="00CE0845">
        <w:rPr>
          <w:rFonts w:ascii="Times New Roman" w:hAnsi="Times New Roman"/>
          <w:i/>
          <w:sz w:val="24"/>
          <w:szCs w:val="24"/>
        </w:rPr>
        <w:t>K</w:t>
      </w:r>
      <w:r w:rsidRPr="00CE0845">
        <w:rPr>
          <w:rFonts w:ascii="Times New Roman" w:eastAsia="仿宋_GB2312" w:hAnsi="Times New Roman"/>
          <w:sz w:val="24"/>
          <w:szCs w:val="24"/>
        </w:rPr>
        <w:t>的水平位移相等</w:t>
      </w:r>
      <w:r w:rsidRPr="00CE0845">
        <w:rPr>
          <w:rFonts w:ascii="Times New Roman" w:hAnsi="Times New Roman"/>
          <w:sz w:val="24"/>
          <w:szCs w:val="24"/>
        </w:rPr>
        <w:t>,</w:t>
      </w:r>
      <w:r w:rsidRPr="00CE0845">
        <w:rPr>
          <w:rFonts w:ascii="Times New Roman" w:eastAsia="仿宋_GB2312" w:hAnsi="Times New Roman"/>
          <w:sz w:val="24"/>
          <w:szCs w:val="24"/>
        </w:rPr>
        <w:t>由于带电粒子</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初速度之比为</w:t>
      </w:r>
      <w:r w:rsidRPr="00CE0845">
        <w:rPr>
          <w:rFonts w:ascii="Times New Roman" w:hAnsi="Times New Roman"/>
          <w:sz w:val="24"/>
          <w:szCs w:val="24"/>
        </w:rPr>
        <w:t>2</w:t>
      </w:r>
      <w:r w:rsidRPr="00CE0845">
        <w:rPr>
          <w:rFonts w:ascii="宋体" w:hAnsi="宋体" w:cs="宋体" w:hint="eastAsia"/>
          <w:sz w:val="24"/>
          <w:szCs w:val="24"/>
        </w:rPr>
        <w:t>∶</w:t>
      </w:r>
      <w:r w:rsidRPr="00CE0845">
        <w:rPr>
          <w:rFonts w:ascii="Times New Roman" w:hAnsi="Times New Roman"/>
          <w:sz w:val="24"/>
          <w:szCs w:val="24"/>
        </w:rPr>
        <w:t>1,</w:t>
      </w:r>
      <w:r w:rsidRPr="00CE0845">
        <w:rPr>
          <w:rFonts w:ascii="Times New Roman" w:eastAsia="仿宋_GB2312" w:hAnsi="Times New Roman"/>
          <w:sz w:val="24"/>
          <w:szCs w:val="24"/>
        </w:rPr>
        <w:t>则所用时间之比为</w:t>
      </w:r>
      <w:r w:rsidRPr="00CE0845">
        <w:rPr>
          <w:rFonts w:ascii="Times New Roman" w:hAnsi="Times New Roman"/>
          <w:sz w:val="24"/>
          <w:szCs w:val="24"/>
        </w:rPr>
        <w:t>1</w:t>
      </w:r>
      <w:r w:rsidRPr="00CE0845">
        <w:rPr>
          <w:rFonts w:ascii="宋体" w:hAnsi="宋体" w:cs="宋体" w:hint="eastAsia"/>
          <w:sz w:val="24"/>
          <w:szCs w:val="24"/>
        </w:rPr>
        <w:t>∶</w:t>
      </w:r>
      <w:r w:rsidRPr="00CE0845">
        <w:rPr>
          <w:rFonts w:ascii="Times New Roman" w:hAnsi="Times New Roman"/>
          <w:sz w:val="24"/>
          <w:szCs w:val="24"/>
        </w:rPr>
        <w:t>2,</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9D3916"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10.(2025·</w:t>
      </w:r>
      <w:r w:rsidRPr="00CE0845">
        <w:rPr>
          <w:rFonts w:ascii="Times New Roman" w:eastAsia="楷体_GB2312" w:hAnsi="Times New Roman"/>
          <w:sz w:val="24"/>
          <w:szCs w:val="24"/>
        </w:rPr>
        <w:t>河南卷</w:t>
      </w:r>
      <w:r w:rsidRPr="00CE0845">
        <w:rPr>
          <w:rFonts w:ascii="Times New Roman" w:hAnsi="Times New Roman"/>
          <w:sz w:val="24"/>
          <w:szCs w:val="24"/>
        </w:rPr>
        <w:t>,13)</w:t>
      </w:r>
      <w:r w:rsidRPr="00CE0845">
        <w:rPr>
          <w:rFonts w:ascii="Times New Roman" w:hAnsi="Times New Roman"/>
          <w:sz w:val="24"/>
          <w:szCs w:val="24"/>
        </w:rPr>
        <w:t>流式细胞仪可对不同类型的细胞进行分类收集</w:t>
      </w:r>
      <w:r w:rsidRPr="00CE0845">
        <w:rPr>
          <w:rFonts w:ascii="Times New Roman" w:hAnsi="Times New Roman"/>
          <w:sz w:val="24"/>
          <w:szCs w:val="24"/>
        </w:rPr>
        <w:t>,</w:t>
      </w:r>
      <w:r w:rsidRPr="00CE0845">
        <w:rPr>
          <w:rFonts w:ascii="Times New Roman" w:hAnsi="Times New Roman"/>
          <w:sz w:val="24"/>
          <w:szCs w:val="24"/>
        </w:rPr>
        <w:t>其原理如图所示。仅含有一个</w:t>
      </w:r>
      <w:r w:rsidRPr="00CE0845">
        <w:rPr>
          <w:rFonts w:ascii="Times New Roman" w:hAnsi="Times New Roman"/>
          <w:sz w:val="24"/>
          <w:szCs w:val="24"/>
        </w:rPr>
        <w:t>A</w:t>
      </w:r>
      <w:r w:rsidRPr="00CE0845">
        <w:rPr>
          <w:rFonts w:ascii="Times New Roman" w:hAnsi="Times New Roman"/>
          <w:sz w:val="24"/>
          <w:szCs w:val="24"/>
        </w:rPr>
        <w:t>细胞或</w:t>
      </w:r>
      <w:r w:rsidRPr="00CE0845">
        <w:rPr>
          <w:rFonts w:ascii="Times New Roman" w:hAnsi="Times New Roman"/>
          <w:sz w:val="24"/>
          <w:szCs w:val="24"/>
        </w:rPr>
        <w:t>B</w:t>
      </w:r>
      <w:r w:rsidRPr="00CE0845">
        <w:rPr>
          <w:rFonts w:ascii="Times New Roman" w:hAnsi="Times New Roman"/>
          <w:sz w:val="24"/>
          <w:szCs w:val="24"/>
        </w:rPr>
        <w:t>细胞的小液滴从喷嘴喷出</w:t>
      </w:r>
      <w:r w:rsidRPr="00CE0845">
        <w:rPr>
          <w:rFonts w:ascii="Times New Roman" w:hAnsi="Times New Roman"/>
          <w:sz w:val="24"/>
          <w:szCs w:val="24"/>
        </w:rPr>
        <w:t>(</w:t>
      </w:r>
      <w:r w:rsidRPr="00CE0845">
        <w:rPr>
          <w:rFonts w:ascii="Times New Roman" w:hAnsi="Times New Roman"/>
          <w:sz w:val="24"/>
          <w:szCs w:val="24"/>
        </w:rPr>
        <w:t>另有一些液滴不含细胞</w:t>
      </w:r>
      <w:r w:rsidRPr="00CE0845">
        <w:rPr>
          <w:rFonts w:ascii="Times New Roman" w:hAnsi="Times New Roman"/>
          <w:sz w:val="24"/>
          <w:szCs w:val="24"/>
        </w:rPr>
        <w:t>),</w:t>
      </w:r>
      <w:r w:rsidRPr="00CE0845">
        <w:rPr>
          <w:rFonts w:ascii="Times New Roman" w:hAnsi="Times New Roman"/>
          <w:sz w:val="24"/>
          <w:szCs w:val="24"/>
        </w:rPr>
        <w:t>液滴质量均为</w:t>
      </w:r>
      <w:r w:rsidRPr="00CE0845">
        <w:rPr>
          <w:rFonts w:ascii="Times New Roman" w:hAnsi="Times New Roman"/>
          <w:i/>
          <w:sz w:val="24"/>
          <w:szCs w:val="24"/>
        </w:rPr>
        <w:t>m</w:t>
      </w:r>
      <w:r w:rsidRPr="00CE0845">
        <w:rPr>
          <w:rFonts w:ascii="Times New Roman" w:hAnsi="Times New Roman"/>
          <w:sz w:val="24"/>
          <w:szCs w:val="24"/>
        </w:rPr>
        <w:t>=2.0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-10</w:t>
      </w:r>
      <w:r w:rsidRPr="00CE0845">
        <w:rPr>
          <w:rFonts w:ascii="Times New Roman" w:hAnsi="Times New Roman"/>
          <w:sz w:val="24"/>
          <w:szCs w:val="24"/>
        </w:rPr>
        <w:t xml:space="preserve"> kg</w:t>
      </w:r>
      <w:r w:rsidRPr="00CE0845">
        <w:rPr>
          <w:rFonts w:ascii="Times New Roman" w:hAnsi="Times New Roman"/>
          <w:sz w:val="24"/>
          <w:szCs w:val="24"/>
        </w:rPr>
        <w:t>。当液滴穿过激光束、充电环时被分类充电</w:t>
      </w:r>
      <w:r w:rsidRPr="00CE0845">
        <w:rPr>
          <w:rFonts w:ascii="Times New Roman" w:hAnsi="Times New Roman"/>
          <w:sz w:val="24"/>
          <w:szCs w:val="24"/>
        </w:rPr>
        <w:t>,</w:t>
      </w:r>
      <w:r w:rsidRPr="00CE0845">
        <w:rPr>
          <w:rFonts w:ascii="Times New Roman" w:hAnsi="Times New Roman"/>
          <w:sz w:val="24"/>
          <w:szCs w:val="24"/>
        </w:rPr>
        <w:t>使含</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细胞的液滴分别带上正、负电荷</w:t>
      </w:r>
      <w:r w:rsidRPr="00CE0845">
        <w:rPr>
          <w:rFonts w:ascii="Times New Roman" w:hAnsi="Times New Roman"/>
          <w:sz w:val="24"/>
          <w:szCs w:val="24"/>
        </w:rPr>
        <w:t>,</w:t>
      </w:r>
      <w:r w:rsidRPr="00CE0845">
        <w:rPr>
          <w:rFonts w:ascii="Times New Roman" w:hAnsi="Times New Roman"/>
          <w:sz w:val="24"/>
          <w:szCs w:val="24"/>
        </w:rPr>
        <w:t>电荷量均为</w:t>
      </w:r>
      <w:r w:rsidRPr="00CE0845">
        <w:rPr>
          <w:rFonts w:ascii="Times New Roman" w:hAnsi="Times New Roman"/>
          <w:i/>
          <w:sz w:val="24"/>
          <w:szCs w:val="24"/>
        </w:rPr>
        <w:t>q</w:t>
      </w:r>
      <w:r w:rsidRPr="00CE0845">
        <w:rPr>
          <w:rFonts w:ascii="Times New Roman" w:hAnsi="Times New Roman"/>
          <w:sz w:val="24"/>
          <w:szCs w:val="24"/>
        </w:rPr>
        <w:t>=1.0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-13</w:t>
      </w:r>
      <w:r w:rsidRPr="00CE0845">
        <w:rPr>
          <w:rFonts w:ascii="Times New Roman" w:hAnsi="Times New Roman"/>
          <w:sz w:val="24"/>
          <w:szCs w:val="24"/>
        </w:rPr>
        <w:t xml:space="preserve"> C</w:t>
      </w:r>
      <w:r w:rsidRPr="00CE0845">
        <w:rPr>
          <w:rFonts w:ascii="Times New Roman" w:hAnsi="Times New Roman"/>
          <w:sz w:val="24"/>
          <w:szCs w:val="24"/>
        </w:rPr>
        <w:t>。随后</w:t>
      </w:r>
      <w:r w:rsidRPr="00CE0845">
        <w:rPr>
          <w:rFonts w:ascii="Times New Roman" w:hAnsi="Times New Roman"/>
          <w:sz w:val="24"/>
          <w:szCs w:val="24"/>
        </w:rPr>
        <w:t>,</w:t>
      </w:r>
      <w:r w:rsidRPr="00CE0845">
        <w:rPr>
          <w:rFonts w:ascii="Times New Roman" w:hAnsi="Times New Roman"/>
          <w:sz w:val="24"/>
          <w:szCs w:val="24"/>
        </w:rPr>
        <w:t>液滴以</w:t>
      </w:r>
      <w:r w:rsidRPr="00CE0845">
        <w:rPr>
          <w:rFonts w:ascii="Book Antiqua" w:hAnsi="Book Antiqua"/>
          <w:i/>
          <w:sz w:val="24"/>
          <w:szCs w:val="24"/>
        </w:rPr>
        <w:t>v</w:t>
      </w:r>
      <w:r w:rsidRPr="00CE0845">
        <w:rPr>
          <w:rFonts w:ascii="Times New Roman" w:hAnsi="Times New Roman"/>
          <w:sz w:val="24"/>
          <w:szCs w:val="24"/>
        </w:rPr>
        <w:t>=2.0 m/s</w:t>
      </w:r>
      <w:r w:rsidRPr="00CE0845">
        <w:rPr>
          <w:rFonts w:ascii="Times New Roman" w:hAnsi="Times New Roman"/>
          <w:sz w:val="24"/>
          <w:szCs w:val="24"/>
        </w:rPr>
        <w:t>的速度竖直进入长度为</w:t>
      </w:r>
      <w:r w:rsidRPr="00CE0845">
        <w:rPr>
          <w:rFonts w:ascii="Times New Roman" w:hAnsi="Times New Roman"/>
          <w:i/>
          <w:sz w:val="24"/>
          <w:szCs w:val="24"/>
        </w:rPr>
        <w:t>l</w:t>
      </w:r>
      <w:r w:rsidRPr="00CE0845">
        <w:rPr>
          <w:rFonts w:ascii="Times New Roman" w:hAnsi="Times New Roman"/>
          <w:sz w:val="24"/>
          <w:szCs w:val="24"/>
        </w:rPr>
        <w:t>=2.0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-2</w:t>
      </w:r>
      <w:r w:rsidRPr="00CE0845">
        <w:rPr>
          <w:rFonts w:ascii="Times New Roman" w:hAnsi="Times New Roman"/>
          <w:sz w:val="24"/>
          <w:szCs w:val="24"/>
        </w:rPr>
        <w:t xml:space="preserve"> m</w:t>
      </w:r>
      <w:r w:rsidRPr="00CE0845">
        <w:rPr>
          <w:rFonts w:ascii="Times New Roman" w:hAnsi="Times New Roman"/>
          <w:sz w:val="24"/>
          <w:szCs w:val="24"/>
        </w:rPr>
        <w:t>的电极板间</w:t>
      </w:r>
      <w:r w:rsidRPr="00CE0845">
        <w:rPr>
          <w:rFonts w:ascii="Times New Roman" w:hAnsi="Times New Roman"/>
          <w:sz w:val="24"/>
          <w:szCs w:val="24"/>
        </w:rPr>
        <w:t>,</w:t>
      </w:r>
      <w:r w:rsidRPr="00CE0845">
        <w:rPr>
          <w:rFonts w:ascii="Times New Roman" w:hAnsi="Times New Roman"/>
          <w:sz w:val="24"/>
          <w:szCs w:val="24"/>
        </w:rPr>
        <w:t>板间电场均匀、方向水平向右</w:t>
      </w:r>
      <w:r w:rsidRPr="00CE0845">
        <w:rPr>
          <w:rFonts w:ascii="Times New Roman" w:hAnsi="Times New Roman"/>
          <w:sz w:val="24"/>
          <w:szCs w:val="24"/>
        </w:rPr>
        <w:t>,</w:t>
      </w:r>
      <w:r w:rsidRPr="00CE0845">
        <w:rPr>
          <w:rFonts w:ascii="Times New Roman" w:hAnsi="Times New Roman"/>
          <w:sz w:val="24"/>
          <w:szCs w:val="24"/>
        </w:rPr>
        <w:t>电场强度大小为</w:t>
      </w:r>
      <w:r w:rsidRPr="00CE0845">
        <w:rPr>
          <w:rFonts w:ascii="Times New Roman" w:hAnsi="Times New Roman"/>
          <w:i/>
          <w:sz w:val="24"/>
          <w:szCs w:val="24"/>
        </w:rPr>
        <w:t>E</w:t>
      </w:r>
      <w:r w:rsidRPr="00CE0845">
        <w:rPr>
          <w:rFonts w:ascii="Times New Roman" w:hAnsi="Times New Roman"/>
          <w:sz w:val="24"/>
          <w:szCs w:val="24"/>
        </w:rPr>
        <w:t>=2.0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5</w:t>
      </w:r>
      <w:r w:rsidRPr="00CE0845">
        <w:rPr>
          <w:rFonts w:ascii="Times New Roman" w:hAnsi="Times New Roman"/>
          <w:sz w:val="24"/>
          <w:szCs w:val="24"/>
        </w:rPr>
        <w:t xml:space="preserve"> N/C</w:t>
      </w:r>
      <w:r w:rsidRPr="00CE0845">
        <w:rPr>
          <w:rFonts w:ascii="Times New Roman" w:hAnsi="Times New Roman"/>
          <w:sz w:val="24"/>
          <w:szCs w:val="24"/>
        </w:rPr>
        <w:t>。含细胞的液滴最终被分别收集在极板下方</w:t>
      </w:r>
      <w:r w:rsidRPr="00CE0845">
        <w:rPr>
          <w:rFonts w:ascii="Times New Roman" w:hAnsi="Times New Roman"/>
          <w:i/>
          <w:sz w:val="24"/>
          <w:szCs w:val="24"/>
        </w:rPr>
        <w:t>h</w:t>
      </w:r>
      <w:r w:rsidRPr="00CE0845">
        <w:rPr>
          <w:rFonts w:ascii="Times New Roman" w:hAnsi="Times New Roman"/>
          <w:sz w:val="24"/>
          <w:szCs w:val="24"/>
        </w:rPr>
        <w:t>=0.1 m</w:t>
      </w:r>
      <w:r w:rsidRPr="00CE0845">
        <w:rPr>
          <w:rFonts w:ascii="Times New Roman" w:hAnsi="Times New Roman"/>
          <w:sz w:val="24"/>
          <w:szCs w:val="24"/>
        </w:rPr>
        <w:t>处的</w:t>
      </w:r>
      <w:r w:rsidRPr="00CE0845">
        <w:rPr>
          <w:rFonts w:ascii="Times New Roman" w:hAnsi="Times New Roman"/>
          <w:sz w:val="24"/>
          <w:szCs w:val="24"/>
        </w:rPr>
        <w:t>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收集管中。不计重力、空气阻力以及带电液滴间的作用。求</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743DEDA" wp14:editId="21C91083">
            <wp:extent cx="1184910" cy="1440815"/>
            <wp:effectExtent l="0" t="0" r="0" b="6985"/>
            <wp:docPr id="1160"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84910" cy="1440815"/>
                    </a:xfrm>
                    <a:prstGeom prst="rect">
                      <a:avLst/>
                    </a:prstGeom>
                    <a:noFill/>
                    <a:ln>
                      <a:noFill/>
                    </a:ln>
                  </pic:spPr>
                </pic:pic>
              </a:graphicData>
            </a:graphic>
          </wp:inline>
        </w:drawing>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含</w:t>
      </w:r>
      <w:r w:rsidRPr="00CE0845">
        <w:rPr>
          <w:rFonts w:ascii="Times New Roman" w:hAnsi="Times New Roman"/>
          <w:sz w:val="24"/>
          <w:szCs w:val="24"/>
        </w:rPr>
        <w:t>A</w:t>
      </w:r>
      <w:r w:rsidRPr="00CE0845">
        <w:rPr>
          <w:rFonts w:ascii="Times New Roman" w:hAnsi="Times New Roman"/>
          <w:sz w:val="24"/>
          <w:szCs w:val="24"/>
        </w:rPr>
        <w:t>细胞的液滴离开电场时偏转的距离</w:t>
      </w:r>
      <w:r w:rsidRPr="00CE0845">
        <w:rPr>
          <w:rFonts w:ascii="Times New Roman"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(2)A</w:t>
      </w:r>
      <w:r w:rsidRPr="00CE0845">
        <w:rPr>
          <w:rFonts w:ascii="Times New Roman" w:hAnsi="Times New Roman"/>
          <w:sz w:val="24"/>
          <w:szCs w:val="24"/>
        </w:rPr>
        <w:t>、</w:t>
      </w:r>
      <w:r w:rsidRPr="00CE0845">
        <w:rPr>
          <w:rFonts w:ascii="Times New Roman" w:hAnsi="Times New Roman"/>
          <w:sz w:val="24"/>
          <w:szCs w:val="24"/>
        </w:rPr>
        <w:t>B</w:t>
      </w:r>
      <w:r w:rsidRPr="00CE0845">
        <w:rPr>
          <w:rFonts w:ascii="Times New Roman" w:hAnsi="Times New Roman"/>
          <w:sz w:val="24"/>
          <w:szCs w:val="24"/>
        </w:rPr>
        <w:t>细胞收集管的间距。</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(1)5.0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hAnsi="Times New Roman"/>
          <w:sz w:val="24"/>
          <w:szCs w:val="24"/>
        </w:rPr>
        <w:t xml:space="preserve"> m</w:t>
      </w:r>
      <w:r w:rsidRPr="00CE0845">
        <w:rPr>
          <w:rFonts w:ascii="Times New Roman" w:hAnsi="Times New Roman"/>
          <w:sz w:val="24"/>
          <w:szCs w:val="24"/>
        </w:rPr>
        <w:t xml:space="preserve">　</w:t>
      </w:r>
      <w:r w:rsidRPr="00CE0845">
        <w:rPr>
          <w:rFonts w:ascii="Times New Roman" w:hAnsi="Times New Roman"/>
          <w:sz w:val="24"/>
          <w:szCs w:val="24"/>
        </w:rPr>
        <w:t>(2)0.11 m</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含</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细胞的液滴在电极板间做类平抛运动</w:t>
      </w:r>
      <w:r w:rsidRPr="00CE0845">
        <w:rPr>
          <w:rFonts w:ascii="Times New Roman" w:hAnsi="Times New Roman"/>
          <w:sz w:val="24"/>
          <w:szCs w:val="24"/>
        </w:rPr>
        <w:t>,</w:t>
      </w:r>
      <w:r w:rsidRPr="00CE0845">
        <w:rPr>
          <w:rFonts w:ascii="Times New Roman" w:eastAsia="仿宋_GB2312" w:hAnsi="Times New Roman"/>
          <w:sz w:val="24"/>
          <w:szCs w:val="24"/>
        </w:rPr>
        <w:t>对含</w:t>
      </w:r>
      <w:r w:rsidRPr="00CE0845">
        <w:rPr>
          <w:rFonts w:ascii="Times New Roman" w:hAnsi="Times New Roman"/>
          <w:sz w:val="24"/>
          <w:szCs w:val="24"/>
        </w:rPr>
        <w:t>A</w:t>
      </w:r>
      <w:r w:rsidRPr="00CE0845">
        <w:rPr>
          <w:rFonts w:ascii="Times New Roman" w:eastAsia="仿宋_GB2312" w:hAnsi="Times New Roman"/>
          <w:sz w:val="24"/>
          <w:szCs w:val="24"/>
        </w:rPr>
        <w:t>细胞的液滴</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垂直电场方向有</w:t>
      </w:r>
      <w:r w:rsidRPr="00CE0845">
        <w:rPr>
          <w:rFonts w:ascii="Times New Roman" w:hAnsi="Times New Roman"/>
          <w:i/>
          <w:sz w:val="24"/>
          <w:szCs w:val="24"/>
        </w:rPr>
        <w:t>l</w:t>
      </w:r>
      <w:r w:rsidRPr="00CE0845">
        <w:rPr>
          <w:rFonts w:ascii="Times New Roman" w:hAnsi="Times New Roman"/>
          <w:sz w:val="24"/>
          <w:szCs w:val="24"/>
        </w:rPr>
        <w:t>=</w:t>
      </w:r>
      <w:r w:rsidRPr="00CE0845">
        <w:rPr>
          <w:rFonts w:ascii="Book Antiqua" w:hAnsi="Book Antiqua"/>
          <w:i/>
          <w:sz w:val="24"/>
          <w:szCs w:val="24"/>
        </w:rPr>
        <w:t>v</w:t>
      </w:r>
      <w:r w:rsidRPr="00CE0845">
        <w:rPr>
          <w:rFonts w:ascii="Times New Roman" w:hAnsi="Times New Roman"/>
          <w:i/>
          <w:sz w:val="24"/>
          <w:szCs w:val="24"/>
        </w:rPr>
        <w:t>t</w:t>
      </w:r>
      <w:r w:rsidRPr="00CE0845">
        <w:rPr>
          <w:rFonts w:ascii="Times New Roman" w:hAnsi="Times New Roman"/>
          <w:sz w:val="24"/>
          <w:szCs w:val="24"/>
          <w:vertAlign w:val="subscript"/>
        </w:rPr>
        <w:t>1</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平行电场方向有</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由牛顿第二定律可知</w:t>
      </w:r>
      <w:r w:rsidRPr="00CE0845">
        <w:rPr>
          <w:rFonts w:ascii="Times New Roman" w:hAnsi="Times New Roman"/>
          <w:i/>
          <w:sz w:val="24"/>
          <w:szCs w:val="24"/>
        </w:rPr>
        <w:t>qE</w:t>
      </w:r>
      <w:r w:rsidRPr="00CE0845">
        <w:rPr>
          <w:rFonts w:ascii="Times New Roman" w:hAnsi="Times New Roman"/>
          <w:sz w:val="24"/>
          <w:szCs w:val="24"/>
        </w:rPr>
        <w:t>=</w:t>
      </w:r>
      <w:r w:rsidRPr="00CE0845">
        <w:rPr>
          <w:rFonts w:ascii="Times New Roman" w:hAnsi="Times New Roman"/>
          <w:i/>
          <w:sz w:val="24"/>
          <w:szCs w:val="24"/>
        </w:rPr>
        <w:t>ma</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联立解得含</w:t>
      </w:r>
      <w:r w:rsidRPr="00CE0845">
        <w:rPr>
          <w:rFonts w:ascii="Times New Roman" w:hAnsi="Times New Roman"/>
          <w:sz w:val="24"/>
          <w:szCs w:val="24"/>
        </w:rPr>
        <w:t>A</w:t>
      </w:r>
      <w:r w:rsidRPr="00CE0845">
        <w:rPr>
          <w:rFonts w:ascii="Times New Roman" w:eastAsia="仿宋_GB2312" w:hAnsi="Times New Roman"/>
          <w:sz w:val="24"/>
          <w:szCs w:val="24"/>
        </w:rPr>
        <w:t>细胞的液滴离开电场时偏转的距离为</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=5.0</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-3</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仿宋_GB2312" w:hAnsi="Times New Roman"/>
          <w:sz w:val="24"/>
          <w:szCs w:val="24"/>
        </w:rPr>
        <w:t>由</w:t>
      </w:r>
      <w:r w:rsidRPr="00CE0845">
        <w:rPr>
          <w:rFonts w:ascii="Times New Roman" w:hAnsi="Times New Roman"/>
          <w:sz w:val="24"/>
          <w:szCs w:val="24"/>
        </w:rPr>
        <w:t>(1)</w:t>
      </w:r>
      <w:r w:rsidRPr="00CE0845">
        <w:rPr>
          <w:rFonts w:ascii="Times New Roman" w:eastAsia="仿宋_GB2312" w:hAnsi="Times New Roman"/>
          <w:sz w:val="24"/>
          <w:szCs w:val="24"/>
        </w:rPr>
        <w:t>问分析可知</w:t>
      </w:r>
      <w:r w:rsidRPr="00CE0845">
        <w:rPr>
          <w:rFonts w:ascii="Times New Roman" w:hAnsi="Times New Roman"/>
          <w:sz w:val="24"/>
          <w:szCs w:val="24"/>
        </w:rPr>
        <w:t>,</w:t>
      </w:r>
      <w:r w:rsidRPr="00CE0845">
        <w:rPr>
          <w:rFonts w:ascii="Times New Roman" w:eastAsia="仿宋_GB2312" w:hAnsi="Times New Roman"/>
          <w:sz w:val="24"/>
          <w:szCs w:val="24"/>
        </w:rPr>
        <w:t>含</w:t>
      </w:r>
      <w:r w:rsidRPr="00CE0845">
        <w:rPr>
          <w:rFonts w:ascii="Times New Roman" w:hAnsi="Times New Roman"/>
          <w:sz w:val="24"/>
          <w:szCs w:val="24"/>
        </w:rPr>
        <w:t>A</w:t>
      </w:r>
      <w:r w:rsidRPr="00CE0845">
        <w:rPr>
          <w:rFonts w:ascii="Times New Roman" w:eastAsia="仿宋_GB2312" w:hAnsi="Times New Roman"/>
          <w:sz w:val="24"/>
          <w:szCs w:val="24"/>
        </w:rPr>
        <w:t>细胞的液滴离开电场时的速度方向与电场方向夹角的正切值为</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a</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CE0845">
        <w:rPr>
          <w:rFonts w:ascii="Times New Roman" w:hAnsi="Times New Roman"/>
          <w:sz w:val="24"/>
          <w:szCs w:val="24"/>
        </w:rPr>
        <w:t>=2</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lastRenderedPageBreak/>
        <w:t>含</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细胞的液滴离开电场后做匀速直线运动</w:t>
      </w:r>
      <w:r w:rsidRPr="00CE0845">
        <w:rPr>
          <w:rFonts w:ascii="Times New Roman" w:hAnsi="Times New Roman"/>
          <w:sz w:val="24"/>
          <w:szCs w:val="24"/>
        </w:rPr>
        <w:t>,</w:t>
      </w:r>
      <w:r w:rsidRPr="00CE0845">
        <w:rPr>
          <w:rFonts w:ascii="Times New Roman" w:eastAsia="仿宋_GB2312" w:hAnsi="Times New Roman"/>
          <w:sz w:val="24"/>
          <w:szCs w:val="24"/>
        </w:rPr>
        <w:t>含</w:t>
      </w:r>
      <w:r w:rsidRPr="00CE0845">
        <w:rPr>
          <w:rFonts w:ascii="Times New Roman" w:hAnsi="Times New Roman"/>
          <w:sz w:val="24"/>
          <w:szCs w:val="24"/>
        </w:rPr>
        <w:t>A</w:t>
      </w:r>
      <w:r w:rsidRPr="00CE0845">
        <w:rPr>
          <w:rFonts w:ascii="Times New Roman" w:eastAsia="仿宋_GB2312" w:hAnsi="Times New Roman"/>
          <w:sz w:val="24"/>
          <w:szCs w:val="24"/>
        </w:rPr>
        <w:t>细胞的液滴从离开电场至到达</w:t>
      </w:r>
      <w:r w:rsidRPr="00CE0845">
        <w:rPr>
          <w:rFonts w:ascii="Times New Roman" w:hAnsi="Times New Roman"/>
          <w:sz w:val="24"/>
          <w:szCs w:val="24"/>
        </w:rPr>
        <w:t>A</w:t>
      </w:r>
      <w:r w:rsidRPr="00CE0845">
        <w:rPr>
          <w:rFonts w:ascii="Times New Roman" w:eastAsia="仿宋_GB2312" w:hAnsi="Times New Roman"/>
          <w:sz w:val="24"/>
          <w:szCs w:val="24"/>
        </w:rPr>
        <w:t>细胞收集管过程偏转的距离为</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num>
          <m:den>
            <m:r>
              <m:rPr>
                <m:sty m:val="p"/>
              </m:rPr>
              <w:rPr>
                <w:rFonts w:ascii="Cambria Math" w:hAnsi="Cambria Math"/>
                <w:sz w:val="24"/>
                <w:szCs w:val="24"/>
              </w:rPr>
              <m:t>tan</m:t>
            </m:r>
            <m:r>
              <w:rPr>
                <w:rFonts w:ascii="Cambria Math" w:hAnsi="Cambria Math"/>
                <w:sz w:val="24"/>
                <w:szCs w:val="24"/>
              </w:rPr>
              <m:t>θ</m:t>
            </m:r>
          </m:den>
        </m:f>
      </m:oMath>
      <w:r w:rsidRPr="00CE0845">
        <w:rPr>
          <w:rFonts w:ascii="Times New Roman" w:hAnsi="Times New Roman"/>
          <w:sz w:val="24"/>
          <w:szCs w:val="24"/>
        </w:rPr>
        <w:t>=0.05</w:t>
      </w:r>
      <w:r w:rsidRPr="00CE0845">
        <w:rPr>
          <w:rFonts w:ascii="Times New Roman" w:eastAsia="仿宋_GB2312" w:hAnsi="Times New Roman"/>
          <w:sz w:val="24"/>
          <w:szCs w:val="24"/>
        </w:rPr>
        <w:t xml:space="preserve"> </w:t>
      </w:r>
      <w:r w:rsidRPr="00CE0845">
        <w:rPr>
          <w:rFonts w:ascii="Times New Roman" w:hAnsi="Times New Roman"/>
          <w:sz w:val="24"/>
          <w:szCs w:val="24"/>
        </w:rPr>
        <w:t>m</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即含</w:t>
      </w:r>
      <w:r w:rsidRPr="00CE0845">
        <w:rPr>
          <w:rFonts w:ascii="Times New Roman" w:hAnsi="Times New Roman"/>
          <w:sz w:val="24"/>
          <w:szCs w:val="24"/>
        </w:rPr>
        <w:t>A</w:t>
      </w:r>
      <w:r w:rsidRPr="00CE0845">
        <w:rPr>
          <w:rFonts w:ascii="Times New Roman" w:eastAsia="仿宋_GB2312" w:hAnsi="Times New Roman"/>
          <w:sz w:val="24"/>
          <w:szCs w:val="24"/>
        </w:rPr>
        <w:t>细胞的液滴从开始运动至到达</w:t>
      </w:r>
      <w:r w:rsidRPr="00CE0845">
        <w:rPr>
          <w:rFonts w:ascii="Times New Roman" w:hAnsi="Times New Roman"/>
          <w:sz w:val="24"/>
          <w:szCs w:val="24"/>
        </w:rPr>
        <w:t>A</w:t>
      </w:r>
      <w:r w:rsidRPr="00CE0845">
        <w:rPr>
          <w:rFonts w:ascii="Times New Roman" w:eastAsia="仿宋_GB2312" w:hAnsi="Times New Roman"/>
          <w:sz w:val="24"/>
          <w:szCs w:val="24"/>
        </w:rPr>
        <w:t>细胞收集管的过程偏转的距离为</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x</w:t>
      </w:r>
      <w:r w:rsidRPr="00CE0845">
        <w:rPr>
          <w:rFonts w:ascii="Times New Roman" w:hAnsi="Times New Roman"/>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1</w:t>
      </w:r>
      <w:r w:rsidRPr="00CE0845">
        <w:rPr>
          <w:rFonts w:ascii="Times New Roman" w:hAnsi="Times New Roman"/>
          <w:sz w:val="24"/>
          <w:szCs w:val="24"/>
        </w:rPr>
        <w:t>+</w:t>
      </w:r>
      <w:r w:rsidRPr="00CE0845">
        <w:rPr>
          <w:rFonts w:ascii="Times New Roman" w:hAnsi="Times New Roman"/>
          <w:i/>
          <w:sz w:val="24"/>
          <w:szCs w:val="24"/>
        </w:rPr>
        <w:t>x</w:t>
      </w:r>
      <w:r w:rsidRPr="00CE0845">
        <w:rPr>
          <w:rFonts w:ascii="Times New Roman" w:hAnsi="Times New Roman"/>
          <w:sz w:val="24"/>
          <w:szCs w:val="24"/>
          <w:vertAlign w:val="subscript"/>
        </w:rPr>
        <w:t>2</w:t>
      </w:r>
      <w:r w:rsidRPr="00CE0845">
        <w:rPr>
          <w:rFonts w:ascii="Times New Roman" w:hAnsi="Times New Roman"/>
          <w:sz w:val="24"/>
          <w:szCs w:val="24"/>
        </w:rPr>
        <w:t>=0.055</w:t>
      </w:r>
      <w:r w:rsidRPr="00CE0845">
        <w:rPr>
          <w:rFonts w:ascii="Times New Roman" w:eastAsia="仿宋_GB2312" w:hAnsi="Times New Roman"/>
          <w:sz w:val="24"/>
          <w:szCs w:val="24"/>
        </w:rPr>
        <w:t xml:space="preserve"> </w:t>
      </w:r>
      <w:r w:rsidRPr="00CE0845">
        <w:rPr>
          <w:rFonts w:ascii="Times New Roman" w:hAnsi="Times New Roman"/>
          <w:sz w:val="24"/>
          <w:szCs w:val="24"/>
        </w:rPr>
        <w:t>m</w:t>
      </w:r>
    </w:p>
    <w:p w:rsidR="009D3916" w:rsidRPr="00CE0845" w:rsidRDefault="009D3916" w:rsidP="009D3916">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由于含</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细胞的液滴电性相反</w:t>
      </w:r>
      <w:r w:rsidRPr="00CE0845">
        <w:rPr>
          <w:rFonts w:ascii="Times New Roman" w:hAnsi="Times New Roman"/>
          <w:sz w:val="24"/>
          <w:szCs w:val="24"/>
        </w:rPr>
        <w:t>,</w:t>
      </w:r>
      <w:r w:rsidRPr="00CE0845">
        <w:rPr>
          <w:rFonts w:ascii="Times New Roman" w:eastAsia="仿宋_GB2312" w:hAnsi="Times New Roman"/>
          <w:sz w:val="24"/>
          <w:szCs w:val="24"/>
        </w:rPr>
        <w:t>带电荷量大小相等</w:t>
      </w:r>
      <w:r w:rsidRPr="00CE0845">
        <w:rPr>
          <w:rFonts w:ascii="Times New Roman" w:hAnsi="Times New Roman"/>
          <w:sz w:val="24"/>
          <w:szCs w:val="24"/>
        </w:rPr>
        <w:t>,</w:t>
      </w:r>
      <w:r w:rsidRPr="00CE0845">
        <w:rPr>
          <w:rFonts w:ascii="Times New Roman" w:eastAsia="仿宋_GB2312" w:hAnsi="Times New Roman"/>
          <w:sz w:val="24"/>
          <w:szCs w:val="24"/>
        </w:rPr>
        <w:t>则含</w:t>
      </w:r>
      <w:r w:rsidRPr="00CE0845">
        <w:rPr>
          <w:rFonts w:ascii="Times New Roman" w:hAnsi="Times New Roman"/>
          <w:sz w:val="24"/>
          <w:szCs w:val="24"/>
        </w:rPr>
        <w:t>B</w:t>
      </w:r>
      <w:r w:rsidRPr="00CE0845">
        <w:rPr>
          <w:rFonts w:ascii="Times New Roman" w:eastAsia="仿宋_GB2312" w:hAnsi="Times New Roman"/>
          <w:sz w:val="24"/>
          <w:szCs w:val="24"/>
        </w:rPr>
        <w:t>细胞的液滴的偏转距离与含</w:t>
      </w:r>
      <w:r w:rsidRPr="00CE0845">
        <w:rPr>
          <w:rFonts w:ascii="Times New Roman" w:hAnsi="Times New Roman"/>
          <w:sz w:val="24"/>
          <w:szCs w:val="24"/>
        </w:rPr>
        <w:t>A</w:t>
      </w:r>
      <w:r w:rsidRPr="00CE0845">
        <w:rPr>
          <w:rFonts w:ascii="Times New Roman" w:eastAsia="仿宋_GB2312" w:hAnsi="Times New Roman"/>
          <w:sz w:val="24"/>
          <w:szCs w:val="24"/>
        </w:rPr>
        <w:t>细胞液滴的偏转距离相等</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细胞收集管的间距为</w:t>
      </w:r>
    </w:p>
    <w:p w:rsidR="009D3916" w:rsidRPr="00CE0845" w:rsidRDefault="009D3916" w:rsidP="009D3916">
      <w:pPr>
        <w:tabs>
          <w:tab w:val="left" w:pos="4678"/>
        </w:tabs>
        <w:snapToGrid w:val="0"/>
        <w:spacing w:after="113" w:line="360" w:lineRule="auto"/>
        <w:rPr>
          <w:rFonts w:ascii="Times New Roman" w:hAnsi="Times New Roman"/>
          <w:sz w:val="24"/>
          <w:szCs w:val="24"/>
        </w:rPr>
      </w:pPr>
      <w:r w:rsidRPr="00CE0845">
        <w:rPr>
          <w:rFonts w:ascii="Times New Roman" w:hAnsi="Times New Roman"/>
          <w:i/>
          <w:sz w:val="24"/>
          <w:szCs w:val="24"/>
        </w:rPr>
        <w:t>x</w:t>
      </w:r>
      <w:r w:rsidRPr="00CE0845">
        <w:rPr>
          <w:rFonts w:ascii="Times New Roman" w:hAnsi="Times New Roman"/>
          <w:sz w:val="24"/>
          <w:szCs w:val="24"/>
          <w:vertAlign w:val="subscript"/>
        </w:rPr>
        <w:t>AB</w:t>
      </w:r>
      <w:r w:rsidRPr="00CE0845">
        <w:rPr>
          <w:rFonts w:ascii="Times New Roman" w:hAnsi="Times New Roman"/>
          <w:sz w:val="24"/>
          <w:szCs w:val="24"/>
        </w:rPr>
        <w:t>=2</w:t>
      </w:r>
      <w:r w:rsidRPr="00CE0845">
        <w:rPr>
          <w:rFonts w:ascii="Times New Roman" w:hAnsi="Times New Roman"/>
          <w:i/>
          <w:sz w:val="24"/>
          <w:szCs w:val="24"/>
        </w:rPr>
        <w:t>x</w:t>
      </w:r>
      <w:r w:rsidRPr="00CE0845">
        <w:rPr>
          <w:rFonts w:ascii="Times New Roman" w:hAnsi="Times New Roman"/>
          <w:sz w:val="24"/>
          <w:szCs w:val="24"/>
          <w:vertAlign w:val="subscript"/>
        </w:rPr>
        <w:t>A</w:t>
      </w:r>
      <w:r w:rsidRPr="00CE0845">
        <w:rPr>
          <w:rFonts w:ascii="Times New Roman" w:hAnsi="Times New Roman"/>
          <w:sz w:val="24"/>
          <w:szCs w:val="24"/>
        </w:rPr>
        <w:t>=0.11</w:t>
      </w:r>
      <w:r w:rsidRPr="00CE0845">
        <w:rPr>
          <w:rFonts w:ascii="Times New Roman" w:eastAsia="仿宋_GB2312" w:hAnsi="Times New Roman"/>
          <w:sz w:val="24"/>
          <w:szCs w:val="24"/>
        </w:rPr>
        <w:t xml:space="preserve"> </w:t>
      </w:r>
      <w:r w:rsidRPr="00CE0845">
        <w:rPr>
          <w:rFonts w:ascii="Times New Roman" w:hAnsi="Times New Roman"/>
          <w:sz w:val="24"/>
          <w:szCs w:val="24"/>
        </w:rPr>
        <w:t>m</w:t>
      </w:r>
      <w:r w:rsidRPr="00CE0845">
        <w:rPr>
          <w:rFonts w:ascii="Times New Roman" w:eastAsia="仿宋_GB2312" w:hAnsi="Times New Roman"/>
          <w:sz w:val="24"/>
          <w:szCs w:val="24"/>
        </w:rPr>
        <w:t>。</w:t>
      </w:r>
      <w:bookmarkStart w:id="0" w:name="_GoBack"/>
      <w:bookmarkEnd w:id="0"/>
    </w:p>
    <w:sectPr w:rsidR="009D3916" w:rsidRPr="00CE0845" w:rsidSect="009D3916">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9E6" w:rsidRDefault="003939E6" w:rsidP="00507CAB">
      <w:r>
        <w:separator/>
      </w:r>
    </w:p>
  </w:endnote>
  <w:endnote w:type="continuationSeparator" w:id="0">
    <w:p w:rsidR="003939E6" w:rsidRDefault="003939E6" w:rsidP="00507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宋一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9E6" w:rsidRDefault="003939E6" w:rsidP="00507CAB">
      <w:r>
        <w:separator/>
      </w:r>
    </w:p>
  </w:footnote>
  <w:footnote w:type="continuationSeparator" w:id="0">
    <w:p w:rsidR="003939E6" w:rsidRDefault="003939E6" w:rsidP="00507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16"/>
    <w:rsid w:val="003939E6"/>
    <w:rsid w:val="00507CAB"/>
    <w:rsid w:val="009D3916"/>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254FE9-441D-4D82-8841-6F54D137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D3916"/>
    <w:rPr>
      <w:rFonts w:ascii="Calibri" w:eastAsia="宋体" w:hAnsi="NEU-BZ" w:cs="Times New Roman"/>
      <w:kern w:val="0"/>
      <w:sz w:val="23"/>
      <w:szCs w:val="23"/>
    </w:rPr>
  </w:style>
  <w:style w:type="paragraph" w:styleId="1">
    <w:name w:val="heading 1"/>
    <w:basedOn w:val="a"/>
    <w:next w:val="a"/>
    <w:link w:val="1Char"/>
    <w:uiPriority w:val="9"/>
    <w:qFormat/>
    <w:rsid w:val="009D391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D391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D3916"/>
    <w:rPr>
      <w:rFonts w:ascii="Calibri" w:eastAsia="宋体" w:hAnsi="NEU-BZ" w:cs="Times New Roman"/>
      <w:b/>
      <w:bCs/>
      <w:kern w:val="44"/>
      <w:sz w:val="44"/>
      <w:szCs w:val="44"/>
    </w:rPr>
  </w:style>
  <w:style w:type="character" w:customStyle="1" w:styleId="2Char">
    <w:name w:val="标题 2 Char"/>
    <w:basedOn w:val="a0"/>
    <w:link w:val="2"/>
    <w:uiPriority w:val="9"/>
    <w:rsid w:val="009D3916"/>
    <w:rPr>
      <w:rFonts w:asciiTheme="majorHAnsi" w:eastAsiaTheme="majorEastAsia" w:hAnsiTheme="majorHAnsi" w:cstheme="majorBidi"/>
      <w:b/>
      <w:bCs/>
      <w:kern w:val="0"/>
      <w:sz w:val="32"/>
      <w:szCs w:val="32"/>
    </w:rPr>
  </w:style>
  <w:style w:type="table" w:styleId="a3">
    <w:name w:val="Table Grid"/>
    <w:basedOn w:val="a1"/>
    <w:uiPriority w:val="59"/>
    <w:rsid w:val="009D3916"/>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9D3916"/>
    <w:pPr>
      <w:tabs>
        <w:tab w:val="center" w:pos="4513"/>
        <w:tab w:val="right" w:pos="9026"/>
      </w:tabs>
    </w:pPr>
    <w:rPr>
      <w:sz w:val="22"/>
      <w:szCs w:val="22"/>
    </w:rPr>
  </w:style>
  <w:style w:type="character" w:customStyle="1" w:styleId="Char">
    <w:name w:val="页眉 Char"/>
    <w:basedOn w:val="a0"/>
    <w:link w:val="a4"/>
    <w:uiPriority w:val="99"/>
    <w:rsid w:val="009D3916"/>
    <w:rPr>
      <w:rFonts w:ascii="Calibri" w:eastAsia="宋体" w:hAnsi="NEU-BZ" w:cs="Times New Roman"/>
      <w:kern w:val="0"/>
      <w:sz w:val="22"/>
    </w:rPr>
  </w:style>
  <w:style w:type="paragraph" w:styleId="a5">
    <w:name w:val="footer"/>
    <w:basedOn w:val="a"/>
    <w:link w:val="Char0"/>
    <w:uiPriority w:val="99"/>
    <w:unhideWhenUsed/>
    <w:rsid w:val="009D3916"/>
    <w:pPr>
      <w:tabs>
        <w:tab w:val="center" w:pos="4513"/>
        <w:tab w:val="right" w:pos="9026"/>
      </w:tabs>
    </w:pPr>
    <w:rPr>
      <w:sz w:val="22"/>
      <w:szCs w:val="22"/>
    </w:rPr>
  </w:style>
  <w:style w:type="character" w:customStyle="1" w:styleId="Char0">
    <w:name w:val="页脚 Char"/>
    <w:basedOn w:val="a0"/>
    <w:link w:val="a5"/>
    <w:uiPriority w:val="99"/>
    <w:rsid w:val="009D3916"/>
    <w:rPr>
      <w:rFonts w:ascii="Calibri" w:eastAsia="宋体" w:hAnsi="NEU-BZ" w:cs="Times New Roman"/>
      <w:kern w:val="0"/>
      <w:sz w:val="22"/>
    </w:rPr>
  </w:style>
  <w:style w:type="paragraph" w:styleId="a6">
    <w:name w:val="List Paragraph"/>
    <w:basedOn w:val="a"/>
    <w:uiPriority w:val="34"/>
    <w:qFormat/>
    <w:rsid w:val="009D3916"/>
    <w:pPr>
      <w:ind w:left="720"/>
      <w:contextualSpacing/>
    </w:pPr>
    <w:rPr>
      <w:sz w:val="22"/>
      <w:szCs w:val="22"/>
    </w:rPr>
  </w:style>
  <w:style w:type="paragraph" w:styleId="a7">
    <w:name w:val="Balloon Text"/>
    <w:basedOn w:val="a"/>
    <w:link w:val="Char1"/>
    <w:uiPriority w:val="99"/>
    <w:semiHidden/>
    <w:unhideWhenUsed/>
    <w:rsid w:val="009D3916"/>
    <w:rPr>
      <w:rFonts w:ascii="Tahoma" w:hAnsi="Tahoma" w:cs="Tahoma"/>
      <w:sz w:val="16"/>
      <w:szCs w:val="16"/>
    </w:rPr>
  </w:style>
  <w:style w:type="character" w:customStyle="1" w:styleId="Char1">
    <w:name w:val="批注框文本 Char"/>
    <w:basedOn w:val="a0"/>
    <w:link w:val="a7"/>
    <w:uiPriority w:val="99"/>
    <w:semiHidden/>
    <w:rsid w:val="009D3916"/>
    <w:rPr>
      <w:rFonts w:ascii="Tahoma" w:eastAsia="宋体" w:hAnsi="Tahoma" w:cs="Tahoma"/>
      <w:kern w:val="0"/>
      <w:sz w:val="16"/>
      <w:szCs w:val="16"/>
    </w:rPr>
  </w:style>
  <w:style w:type="paragraph" w:styleId="a8">
    <w:name w:val="Quote"/>
    <w:basedOn w:val="a"/>
    <w:next w:val="a"/>
    <w:link w:val="Char2"/>
    <w:uiPriority w:val="29"/>
    <w:qFormat/>
    <w:rsid w:val="009D3916"/>
    <w:rPr>
      <w:i/>
      <w:iCs/>
      <w:color w:val="000000"/>
      <w:sz w:val="22"/>
      <w:szCs w:val="22"/>
    </w:rPr>
  </w:style>
  <w:style w:type="character" w:customStyle="1" w:styleId="Char2">
    <w:name w:val="引用 Char"/>
    <w:basedOn w:val="a0"/>
    <w:link w:val="a8"/>
    <w:uiPriority w:val="29"/>
    <w:rsid w:val="009D3916"/>
    <w:rPr>
      <w:rFonts w:ascii="Calibri" w:eastAsia="宋体" w:hAnsi="NEU-BZ" w:cs="Times New Roman"/>
      <w:i/>
      <w:iCs/>
      <w:color w:val="000000"/>
      <w:kern w:val="0"/>
      <w:sz w:val="22"/>
    </w:rPr>
  </w:style>
  <w:style w:type="table" w:styleId="-3">
    <w:name w:val="Light Shading Accent 3"/>
    <w:basedOn w:val="a1"/>
    <w:uiPriority w:val="60"/>
    <w:rsid w:val="009D3916"/>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9D3916"/>
    <w:pPr>
      <w:tabs>
        <w:tab w:val="center" w:pos="4160"/>
        <w:tab w:val="right" w:pos="8300"/>
      </w:tabs>
    </w:pPr>
    <w:rPr>
      <w:sz w:val="22"/>
      <w:szCs w:val="22"/>
    </w:rPr>
  </w:style>
  <w:style w:type="character" w:customStyle="1" w:styleId="MTDisplayEquationChar">
    <w:name w:val="MTDisplayEquation Char"/>
    <w:basedOn w:val="a0"/>
    <w:link w:val="MTDisplayEquation"/>
    <w:rsid w:val="009D3916"/>
    <w:rPr>
      <w:rFonts w:ascii="Calibri" w:eastAsia="宋体" w:hAnsi="NEU-BZ" w:cs="Times New Roman"/>
      <w:kern w:val="0"/>
      <w:sz w:val="22"/>
    </w:rPr>
  </w:style>
  <w:style w:type="character" w:customStyle="1" w:styleId="Char3">
    <w:name w:val="脚注文本 Char"/>
    <w:link w:val="a9"/>
    <w:uiPriority w:val="99"/>
    <w:semiHidden/>
    <w:rsid w:val="009D3916"/>
    <w:rPr>
      <w:sz w:val="18"/>
      <w:szCs w:val="18"/>
    </w:rPr>
  </w:style>
  <w:style w:type="paragraph" w:styleId="a9">
    <w:name w:val="footnote text"/>
    <w:basedOn w:val="a"/>
    <w:link w:val="Char3"/>
    <w:uiPriority w:val="99"/>
    <w:semiHidden/>
    <w:unhideWhenUsed/>
    <w:rsid w:val="009D3916"/>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9D3916"/>
    <w:rPr>
      <w:rFonts w:ascii="Calibri" w:eastAsia="宋体" w:hAnsi="NEU-BZ" w:cs="Times New Roman"/>
      <w:kern w:val="0"/>
      <w:sz w:val="18"/>
      <w:szCs w:val="18"/>
    </w:rPr>
  </w:style>
  <w:style w:type="character" w:styleId="aa">
    <w:name w:val="footnote reference"/>
    <w:uiPriority w:val="99"/>
    <w:semiHidden/>
    <w:unhideWhenUsed/>
    <w:rsid w:val="009D3916"/>
    <w:rPr>
      <w:vertAlign w:val="superscript"/>
    </w:rPr>
  </w:style>
  <w:style w:type="paragraph" w:customStyle="1" w:styleId="ab">
    <w:name w:val="[基本段落]"/>
    <w:basedOn w:val="ac"/>
    <w:rsid w:val="009D3916"/>
  </w:style>
  <w:style w:type="paragraph" w:customStyle="1" w:styleId="ac">
    <w:name w:val="[系统文字]"/>
    <w:rsid w:val="009D3916"/>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1652</Words>
  <Characters>9419</Characters>
  <Application>Microsoft Office Word</Application>
  <DocSecurity>0</DocSecurity>
  <Lines>78</Lines>
  <Paragraphs>22</Paragraphs>
  <ScaleCrop>false</ScaleCrop>
  <Company>P R C</Company>
  <LinksUpToDate>false</LinksUpToDate>
  <CharactersWithSpaces>11049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2026-01-08T10:45:00Z</dcterms:created>
  <dcterms:modified xsi:type="dcterms:W3CDTF">2026-03-10T06:34:00Z</dcterms:modified>
</cp:coreProperties>
</file>