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239" w:rsidRPr="00152416" w:rsidRDefault="00C25B5B" w:rsidP="00422518">
      <w:pPr>
        <w:pStyle w:val="ae"/>
      </w:pPr>
      <w:r w:rsidRPr="00152416">
        <w:t>专题强化十二　力学三大观点的综合应用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学习目标</w:t>
      </w:r>
      <w:r w:rsidRPr="00152416">
        <w:rPr>
          <w:rFonts w:ascii="Times New Roman" w:hAnsi="Times New Roman"/>
          <w:sz w:val="24"/>
          <w:szCs w:val="24"/>
        </w:rPr>
        <w:t xml:space="preserve">　掌握并灵活运用力学三大观点解决动力学综合问题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eastAsia="黑体" w:hAnsi="Times New Roman"/>
          <w:sz w:val="24"/>
          <w:szCs w:val="24"/>
        </w:rPr>
        <w:t>力学三大观点比较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025"/>
        <w:gridCol w:w="3076"/>
        <w:gridCol w:w="6090"/>
      </w:tblGrid>
      <w:tr w:rsidR="00311239" w:rsidRPr="00152416" w:rsidTr="00422518">
        <w:trPr>
          <w:trHeight w:val="638"/>
          <w:jc w:val="center"/>
        </w:trPr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观点</w:t>
            </w:r>
          </w:p>
        </w:tc>
        <w:tc>
          <w:tcPr>
            <w:tcW w:w="1509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基本规律</w:t>
            </w:r>
          </w:p>
        </w:tc>
        <w:tc>
          <w:tcPr>
            <w:tcW w:w="2987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解题优势</w:t>
            </w:r>
          </w:p>
        </w:tc>
      </w:tr>
      <w:tr w:rsidR="00311239" w:rsidRPr="00152416" w:rsidTr="00422518">
        <w:trPr>
          <w:trHeight w:val="1583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动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力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学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观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点</w:t>
            </w:r>
          </w:p>
        </w:tc>
        <w:tc>
          <w:tcPr>
            <w:tcW w:w="15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牛顿运动定律、匀变速直线运动规律、平抛运动规律、圆周运动规律</w:t>
            </w:r>
          </w:p>
        </w:tc>
        <w:tc>
          <w:tcPr>
            <w:tcW w:w="29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(1)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研究瞬时状态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分析运动性质</w:t>
            </w:r>
            <w:r w:rsidRPr="00152416">
              <w:rPr>
                <w:rFonts w:ascii="宋体" w:hAnsi="宋体"/>
                <w:sz w:val="24"/>
                <w:szCs w:val="24"/>
              </w:rPr>
              <w:t>。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(2)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研究匀变速直线运动</w:t>
            </w:r>
            <w:r w:rsidRPr="00152416">
              <w:rPr>
                <w:rFonts w:ascii="宋体" w:hAnsi="宋体"/>
                <w:sz w:val="24"/>
                <w:szCs w:val="24"/>
              </w:rPr>
              <w:t>。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(3)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研究平抛运动、圆周运动</w:t>
            </w:r>
            <w:r w:rsidRPr="00152416">
              <w:rPr>
                <w:rFonts w:ascii="宋体" w:hAnsi="宋体"/>
                <w:sz w:val="24"/>
                <w:szCs w:val="24"/>
              </w:rPr>
              <w:t>。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(4)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求解加速度、时间</w:t>
            </w:r>
          </w:p>
        </w:tc>
      </w:tr>
      <w:tr w:rsidR="00311239" w:rsidRPr="00152416" w:rsidTr="00422518">
        <w:trPr>
          <w:trHeight w:val="1268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能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量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观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点</w:t>
            </w:r>
          </w:p>
        </w:tc>
        <w:tc>
          <w:tcPr>
            <w:tcW w:w="15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动能定理、机械能守恒定律、能量守恒定律</w:t>
            </w:r>
          </w:p>
        </w:tc>
        <w:tc>
          <w:tcPr>
            <w:tcW w:w="29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(1)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只涉及运动初、末状态</w:t>
            </w:r>
            <w:r w:rsidRPr="00152416">
              <w:rPr>
                <w:rFonts w:ascii="宋体" w:hAnsi="宋体"/>
                <w:sz w:val="24"/>
                <w:szCs w:val="24"/>
              </w:rPr>
              <w:t>。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(2)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研究曲线运动</w:t>
            </w:r>
            <w:r w:rsidRPr="00152416">
              <w:rPr>
                <w:rFonts w:ascii="宋体" w:hAnsi="宋体"/>
                <w:sz w:val="24"/>
                <w:szCs w:val="24"/>
              </w:rPr>
              <w:t>。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(3)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研究多过程运动</w:t>
            </w:r>
            <w:r w:rsidRPr="00152416">
              <w:rPr>
                <w:rFonts w:ascii="宋体" w:hAnsi="宋体"/>
                <w:sz w:val="24"/>
                <w:szCs w:val="24"/>
              </w:rPr>
              <w:t>。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(4)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求解功、能、位移、速度</w:t>
            </w:r>
          </w:p>
        </w:tc>
      </w:tr>
      <w:tr w:rsidR="00311239" w:rsidRPr="00152416" w:rsidTr="00422518">
        <w:trPr>
          <w:trHeight w:val="1268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动量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观点</w:t>
            </w:r>
          </w:p>
        </w:tc>
        <w:tc>
          <w:tcPr>
            <w:tcW w:w="1509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动量定理、动量守恒定律</w:t>
            </w:r>
          </w:p>
        </w:tc>
        <w:tc>
          <w:tcPr>
            <w:tcW w:w="2987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(1)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只涉及运动初、末状态</w:t>
            </w:r>
            <w:r w:rsidRPr="00152416">
              <w:rPr>
                <w:rFonts w:ascii="宋体" w:hAnsi="宋体"/>
                <w:sz w:val="24"/>
                <w:szCs w:val="24"/>
              </w:rPr>
              <w:t>。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(2)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研究相互作用系统的运动</w:t>
            </w:r>
            <w:r w:rsidRPr="00152416">
              <w:rPr>
                <w:rFonts w:ascii="宋体" w:hAnsi="宋体"/>
                <w:sz w:val="24"/>
                <w:szCs w:val="24"/>
              </w:rPr>
              <w:t>。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(3)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求解动量、冲量、速度</w:t>
            </w:r>
          </w:p>
        </w:tc>
      </w:tr>
    </w:tbl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(2026·</w:t>
      </w:r>
      <w:r w:rsidRPr="00152416">
        <w:rPr>
          <w:rFonts w:ascii="Times New Roman" w:eastAsia="楷体_GB2312" w:hAnsi="Times New Roman"/>
          <w:sz w:val="24"/>
          <w:szCs w:val="24"/>
        </w:rPr>
        <w:t>广东大湾区联考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在某次高空作业平台测试中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平台缆绳断裂后向下坠落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已知下落过程中两侧制动装置对平台施加的滑动摩擦力共为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=15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000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平台刚接触缓冲轻弹簧时速度大小为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此后经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=0.1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平台停止运动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轻弹簧被压缩了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=0.3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若平台的质量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200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取</w:t>
      </w:r>
      <w:r w:rsidRPr="00152416">
        <w:rPr>
          <w:rFonts w:ascii="Times New Roman" w:hAnsi="Times New Roman"/>
          <w:sz w:val="24"/>
          <w:szCs w:val="24"/>
        </w:rPr>
        <w:t>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不考虑空气阻力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求</w:t>
      </w:r>
      <w:r w:rsidRPr="00152416">
        <w:rPr>
          <w:rFonts w:ascii="Times New Roman" w:hAnsi="Times New Roman"/>
          <w:sz w:val="24"/>
          <w:szCs w:val="24"/>
        </w:rPr>
        <w:t>: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FF22C1" wp14:editId="7DE52D10">
            <wp:extent cx="1294130" cy="1294130"/>
            <wp:effectExtent l="0" t="0" r="1270" b="1270"/>
            <wp:docPr id="2686" name="image2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平台刚接触轻弹簧时加速度大小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轻弹簧的最大弹性势能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下落过程中轻弹簧对平台的冲量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思路导引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楷体_GB2312" w:hAnsi="Times New Roman"/>
          <w:sz w:val="24"/>
          <w:szCs w:val="24"/>
        </w:rPr>
        <w:t>本题对应弹簧缓冲模型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楷体_GB2312" w:hAnsi="Times New Roman"/>
          <w:sz w:val="24"/>
          <w:szCs w:val="24"/>
        </w:rPr>
        <w:t>分析思路</w:t>
      </w:r>
      <w:r w:rsidRPr="00152416">
        <w:rPr>
          <w:rFonts w:ascii="Times New Roman" w:hAnsi="Times New Roman"/>
          <w:sz w:val="24"/>
          <w:szCs w:val="24"/>
        </w:rPr>
        <w:t>:(1)</w:t>
      </w:r>
      <w:r w:rsidRPr="00152416">
        <w:rPr>
          <w:rFonts w:ascii="Times New Roman" w:eastAsia="楷体_GB2312" w:hAnsi="Times New Roman"/>
          <w:sz w:val="24"/>
          <w:szCs w:val="24"/>
        </w:rPr>
        <w:t>看到</w:t>
      </w:r>
      <w:r w:rsidRPr="0085627F">
        <w:rPr>
          <w:rFonts w:ascii="宋体" w:hAnsi="宋体"/>
          <w:sz w:val="24"/>
          <w:szCs w:val="24"/>
        </w:rPr>
        <w:t>“</w:t>
      </w:r>
      <w:r w:rsidRPr="00152416">
        <w:rPr>
          <w:rFonts w:ascii="Times New Roman" w:eastAsia="楷体_GB2312" w:hAnsi="Times New Roman"/>
          <w:sz w:val="24"/>
          <w:szCs w:val="24"/>
        </w:rPr>
        <w:t>加速度</w:t>
      </w:r>
      <w:r w:rsidRPr="0085627F">
        <w:rPr>
          <w:rFonts w:ascii="宋体" w:hAnsi="宋体"/>
          <w:sz w:val="24"/>
          <w:szCs w:val="24"/>
        </w:rPr>
        <w:t>”→</w:t>
      </w:r>
      <w:r w:rsidRPr="00152416">
        <w:rPr>
          <w:rFonts w:ascii="Times New Roman" w:eastAsia="楷体_GB2312" w:hAnsi="Times New Roman"/>
          <w:sz w:val="24"/>
          <w:szCs w:val="24"/>
        </w:rPr>
        <w:t>用牛顿第二定律</w:t>
      </w:r>
      <w:r w:rsidRPr="00152416">
        <w:rPr>
          <w:rFonts w:ascii="Times New Roman" w:hAnsi="Times New Roman"/>
          <w:sz w:val="24"/>
          <w:szCs w:val="24"/>
        </w:rPr>
        <w:t>;(2)</w:t>
      </w:r>
      <w:r w:rsidRPr="00152416">
        <w:rPr>
          <w:rFonts w:ascii="Times New Roman" w:eastAsia="楷体_GB2312" w:hAnsi="Times New Roman"/>
          <w:sz w:val="24"/>
          <w:szCs w:val="24"/>
        </w:rPr>
        <w:t>看到</w:t>
      </w:r>
      <w:r w:rsidRPr="0085627F">
        <w:rPr>
          <w:rFonts w:ascii="宋体" w:hAnsi="宋体"/>
          <w:sz w:val="24"/>
          <w:szCs w:val="24"/>
        </w:rPr>
        <w:t>“</w:t>
      </w:r>
      <w:r w:rsidRPr="00152416">
        <w:rPr>
          <w:rFonts w:ascii="Times New Roman" w:eastAsia="楷体_GB2312" w:hAnsi="Times New Roman"/>
          <w:sz w:val="24"/>
          <w:szCs w:val="24"/>
        </w:rPr>
        <w:t>弹簧最大弹性势能</w:t>
      </w:r>
      <w:r w:rsidRPr="0085627F">
        <w:rPr>
          <w:rFonts w:ascii="宋体" w:hAnsi="宋体"/>
          <w:sz w:val="24"/>
          <w:szCs w:val="24"/>
        </w:rPr>
        <w:t>”→</w:t>
      </w:r>
      <w:r w:rsidRPr="00152416">
        <w:rPr>
          <w:rFonts w:ascii="Times New Roman" w:eastAsia="楷体_GB2312" w:hAnsi="Times New Roman"/>
          <w:sz w:val="24"/>
          <w:szCs w:val="24"/>
        </w:rPr>
        <w:t>用能量守恒定律</w:t>
      </w:r>
      <w:r w:rsidRPr="00152416">
        <w:rPr>
          <w:rFonts w:ascii="Times New Roman" w:hAnsi="Times New Roman"/>
          <w:sz w:val="24"/>
          <w:szCs w:val="24"/>
        </w:rPr>
        <w:t>;(3)</w:t>
      </w:r>
      <w:r w:rsidRPr="00152416">
        <w:rPr>
          <w:rFonts w:ascii="Times New Roman" w:eastAsia="楷体_GB2312" w:hAnsi="Times New Roman"/>
          <w:sz w:val="24"/>
          <w:szCs w:val="24"/>
        </w:rPr>
        <w:t>看到</w:t>
      </w:r>
      <w:r w:rsidRPr="0085627F">
        <w:rPr>
          <w:rFonts w:ascii="宋体" w:hAnsi="宋体"/>
          <w:sz w:val="24"/>
          <w:szCs w:val="24"/>
        </w:rPr>
        <w:t>“</w:t>
      </w:r>
      <w:r w:rsidRPr="00152416">
        <w:rPr>
          <w:rFonts w:ascii="Times New Roman" w:eastAsia="楷体_GB2312" w:hAnsi="Times New Roman"/>
          <w:sz w:val="24"/>
          <w:szCs w:val="24"/>
        </w:rPr>
        <w:t>冲量</w:t>
      </w:r>
      <w:r w:rsidRPr="0085627F">
        <w:rPr>
          <w:rFonts w:ascii="宋体" w:hAnsi="宋体"/>
          <w:sz w:val="24"/>
          <w:szCs w:val="24"/>
        </w:rPr>
        <w:t>”→</w:t>
      </w:r>
      <w:r w:rsidRPr="00152416">
        <w:rPr>
          <w:rFonts w:ascii="Times New Roman" w:eastAsia="楷体_GB2312" w:hAnsi="Times New Roman"/>
          <w:sz w:val="24"/>
          <w:szCs w:val="24"/>
        </w:rPr>
        <w:t>用平均力法、图像法或动量定理法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lastRenderedPageBreak/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(1)2.5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500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(3)3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N·s</w:t>
      </w:r>
      <w:r w:rsidRPr="00152416">
        <w:rPr>
          <w:rFonts w:ascii="Times New Roman" w:hAnsi="Times New Roman"/>
          <w:sz w:val="24"/>
          <w:szCs w:val="24"/>
        </w:rPr>
        <w:t>方向竖直向上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平台下滑过程中受重力和两侧制动装置的滑动摩擦力作用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刚接触轻弹簧时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根据牛顿第二定律可得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f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ma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代入数据解得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=2.5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根据能量守恒定律可知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mgx</w:t>
      </w:r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fx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代入数据解得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pm</w:t>
      </w:r>
      <w:r w:rsidRPr="00152416">
        <w:rPr>
          <w:rFonts w:ascii="Times New Roman" w:hAnsi="Times New Roman"/>
          <w:sz w:val="24"/>
          <w:szCs w:val="24"/>
        </w:rPr>
        <w:t>=4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500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eastAsia="仿宋_GB2312" w:hAnsi="Times New Roman"/>
          <w:sz w:val="24"/>
          <w:szCs w:val="24"/>
        </w:rPr>
        <w:t>取竖直向上为正方向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根据动量定理可得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I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弹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ft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mgt</w:t>
      </w:r>
      <w:r w:rsidRPr="00152416">
        <w:rPr>
          <w:rFonts w:ascii="Times New Roman" w:hAnsi="Times New Roman"/>
          <w:sz w:val="24"/>
          <w:szCs w:val="24"/>
        </w:rPr>
        <w:t>=0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(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代入数据解得</w:t>
      </w:r>
      <w:r w:rsidRPr="00152416">
        <w:rPr>
          <w:rFonts w:ascii="Times New Roman" w:hAnsi="Times New Roman"/>
          <w:i/>
          <w:sz w:val="24"/>
          <w:szCs w:val="24"/>
        </w:rPr>
        <w:t>I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弹</w:t>
      </w:r>
      <w:r w:rsidRPr="00152416">
        <w:rPr>
          <w:rFonts w:ascii="Times New Roman" w:hAnsi="Times New Roman"/>
          <w:sz w:val="24"/>
          <w:szCs w:val="24"/>
        </w:rPr>
        <w:t>=3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hAnsi="Times New Roman"/>
          <w:i/>
          <w:sz w:val="24"/>
          <w:szCs w:val="24"/>
        </w:rPr>
        <w:t>·</w:t>
      </w:r>
      <w:r w:rsidRPr="00152416">
        <w:rPr>
          <w:rFonts w:ascii="Times New Roman" w:hAnsi="Times New Roman"/>
          <w:sz w:val="24"/>
          <w:szCs w:val="24"/>
        </w:rPr>
        <w:t>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方向与正方向相同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竖直向上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如图甲所示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倾斜轨道与圆弧轨道平滑相接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圆弧轨道的底部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与水平地面相切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AB</w:t>
      </w:r>
      <w:r w:rsidRPr="00152416">
        <w:rPr>
          <w:rFonts w:ascii="Times New Roman" w:hAnsi="Times New Roman"/>
          <w:sz w:val="24"/>
          <w:szCs w:val="24"/>
        </w:rPr>
        <w:t>为水平地面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现在圆弧轨道底部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处安装一个压力传感器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其示数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Times New Roman" w:hAnsi="Times New Roman"/>
          <w:sz w:val="24"/>
          <w:szCs w:val="24"/>
        </w:rPr>
        <w:t>表示该处所受压力的大小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使滑块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从倾斜轨道上不同高度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处由静止下滑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通过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示数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Times New Roman" w:hAnsi="Times New Roman"/>
          <w:sz w:val="24"/>
          <w:szCs w:val="24"/>
        </w:rPr>
        <w:t>与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之间的关系图像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即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图像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如图乙所示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再将质量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=0.80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的物块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放置在水平地面上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滑块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从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=0.80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高度由静止滑下后与物块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发生弹性碰撞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滑块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与轨道之间的摩擦力均可不计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与地面之间的动摩擦因数恒定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发生第一次碰撞后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向左滑行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=0.32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停下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之后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再次发生碰撞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重力加速度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求</w:t>
      </w:r>
      <w:r w:rsidRPr="00152416">
        <w:rPr>
          <w:rFonts w:ascii="Times New Roman" w:hAnsi="Times New Roman"/>
          <w:sz w:val="24"/>
          <w:szCs w:val="24"/>
        </w:rPr>
        <w:t>: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0995" cy="1078230"/>
            <wp:effectExtent l="0" t="0" r="0" b="7620"/>
            <wp:docPr id="2689" name="image2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滑块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的质量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及圆弧轨道半径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与地面之间的动摩擦因数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在水平地面上滑行的总路程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思路导引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楷体_GB2312" w:hAnsi="Times New Roman"/>
          <w:sz w:val="24"/>
          <w:szCs w:val="24"/>
        </w:rPr>
        <w:t>第一步过程拆解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eastAsia="楷体_GB2312" w:hAnsi="Times New Roman"/>
          <w:sz w:val="24"/>
          <w:szCs w:val="24"/>
        </w:rPr>
        <w:t>过程</w:t>
      </w:r>
      <w:r w:rsidRPr="00152416">
        <w:rPr>
          <w:rFonts w:ascii="Times New Roman" w:hAnsi="Times New Roman"/>
          <w:sz w:val="24"/>
          <w:szCs w:val="24"/>
        </w:rPr>
        <w:t>1:P</w:t>
      </w:r>
      <w:r w:rsidRPr="00152416">
        <w:rPr>
          <w:rFonts w:ascii="Times New Roman" w:eastAsia="楷体_GB2312" w:hAnsi="Times New Roman"/>
          <w:sz w:val="24"/>
          <w:szCs w:val="24"/>
        </w:rPr>
        <w:t>沿倾斜轨道及圆弧轨道下滑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楷体_GB2312" w:hAnsi="Times New Roman"/>
          <w:sz w:val="24"/>
          <w:szCs w:val="24"/>
        </w:rPr>
        <w:t>过程</w:t>
      </w:r>
      <w:r w:rsidRPr="00152416">
        <w:rPr>
          <w:rFonts w:ascii="Times New Roman" w:hAnsi="Times New Roman"/>
          <w:sz w:val="24"/>
          <w:szCs w:val="24"/>
        </w:rPr>
        <w:t>2:P</w:t>
      </w:r>
      <w:r w:rsidRPr="00152416">
        <w:rPr>
          <w:rFonts w:ascii="Times New Roman" w:eastAsia="楷体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楷体_GB2312" w:hAnsi="Times New Roman"/>
          <w:sz w:val="24"/>
          <w:szCs w:val="24"/>
        </w:rPr>
        <w:t>弹性碰撞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楷体_GB2312" w:hAnsi="Times New Roman"/>
          <w:sz w:val="24"/>
          <w:szCs w:val="24"/>
        </w:rPr>
        <w:t>过程</w:t>
      </w:r>
      <w:r w:rsidRPr="00152416">
        <w:rPr>
          <w:rFonts w:ascii="Times New Roman" w:hAnsi="Times New Roman"/>
          <w:sz w:val="24"/>
          <w:szCs w:val="24"/>
        </w:rPr>
        <w:t>3:P</w:t>
      </w:r>
      <w:r w:rsidRPr="00152416">
        <w:rPr>
          <w:rFonts w:ascii="Times New Roman" w:eastAsia="楷体_GB2312" w:hAnsi="Times New Roman"/>
          <w:sz w:val="24"/>
          <w:szCs w:val="24"/>
        </w:rPr>
        <w:t>反弹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楷体_GB2312" w:hAnsi="Times New Roman"/>
          <w:sz w:val="24"/>
          <w:szCs w:val="24"/>
        </w:rPr>
        <w:t>做匀减速运动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楷体_GB2312" w:hAnsi="Times New Roman"/>
          <w:sz w:val="24"/>
          <w:szCs w:val="24"/>
        </w:rPr>
        <w:t>过程</w:t>
      </w:r>
      <w:r w:rsidRPr="00152416">
        <w:rPr>
          <w:rFonts w:ascii="Times New Roman" w:hAnsi="Times New Roman"/>
          <w:sz w:val="24"/>
          <w:szCs w:val="24"/>
        </w:rPr>
        <w:t>4:P</w:t>
      </w:r>
      <w:r w:rsidRPr="00152416">
        <w:rPr>
          <w:rFonts w:ascii="Times New Roman" w:eastAsia="楷体_GB2312" w:hAnsi="Times New Roman"/>
          <w:sz w:val="24"/>
          <w:szCs w:val="24"/>
        </w:rPr>
        <w:t>返回圆弧、倾斜轨道再下滑与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楷体_GB2312" w:hAnsi="Times New Roman"/>
          <w:sz w:val="24"/>
          <w:szCs w:val="24"/>
        </w:rPr>
        <w:t>发生碰撞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楷体_GB2312" w:hAnsi="Times New Roman"/>
          <w:sz w:val="24"/>
          <w:szCs w:val="24"/>
        </w:rPr>
        <w:t>之后再重复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楷体_GB2312" w:hAnsi="Times New Roman"/>
          <w:sz w:val="24"/>
          <w:szCs w:val="24"/>
        </w:rPr>
        <w:t>第二步模型转化</w:t>
      </w:r>
      <w:r w:rsidRPr="00152416">
        <w:rPr>
          <w:rFonts w:ascii="Times New Roman" w:hAnsi="Times New Roman"/>
          <w:sz w:val="24"/>
          <w:szCs w:val="24"/>
        </w:rPr>
        <w:t>:P</w:t>
      </w:r>
      <w:r w:rsidRPr="00152416">
        <w:rPr>
          <w:rFonts w:ascii="Times New Roman" w:eastAsia="楷体_GB2312" w:hAnsi="Times New Roman"/>
          <w:sz w:val="24"/>
          <w:szCs w:val="24"/>
        </w:rPr>
        <w:t>下滑过程</w:t>
      </w:r>
      <w:r w:rsidRPr="0085627F">
        <w:rPr>
          <w:rFonts w:ascii="宋体" w:hAnsi="宋体"/>
          <w:sz w:val="24"/>
          <w:szCs w:val="24"/>
        </w:rPr>
        <w:t>→</w:t>
      </w:r>
      <w:r w:rsidRPr="00152416">
        <w:rPr>
          <w:rFonts w:ascii="Times New Roman" w:eastAsia="楷体_GB2312" w:hAnsi="Times New Roman"/>
          <w:sz w:val="24"/>
          <w:szCs w:val="24"/>
        </w:rPr>
        <w:t>机械能守恒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楷体_GB2312" w:hAnsi="Times New Roman"/>
          <w:sz w:val="24"/>
          <w:szCs w:val="24"/>
        </w:rPr>
        <w:t>圆弧轨道</w:t>
      </w:r>
      <w:r w:rsidRPr="0085627F">
        <w:rPr>
          <w:rFonts w:ascii="宋体" w:hAnsi="宋体"/>
          <w:sz w:val="24"/>
          <w:szCs w:val="24"/>
        </w:rPr>
        <w:t>→</w:t>
      </w:r>
      <w:r w:rsidRPr="00152416">
        <w:rPr>
          <w:rFonts w:ascii="Times New Roman" w:eastAsia="楷体_GB2312" w:hAnsi="Times New Roman"/>
          <w:sz w:val="24"/>
          <w:szCs w:val="24"/>
        </w:rPr>
        <w:t>圆周运动模型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楷体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楷体_GB2312" w:hAnsi="Times New Roman"/>
          <w:sz w:val="24"/>
          <w:szCs w:val="24"/>
        </w:rPr>
        <w:t>碰撞</w:t>
      </w:r>
      <w:r w:rsidRPr="0085627F">
        <w:rPr>
          <w:rFonts w:ascii="宋体" w:hAnsi="宋体"/>
          <w:sz w:val="24"/>
          <w:szCs w:val="24"/>
        </w:rPr>
        <w:t>→</w:t>
      </w:r>
      <w:r w:rsidRPr="00152416">
        <w:rPr>
          <w:rFonts w:ascii="Times New Roman" w:eastAsia="楷体_GB2312" w:hAnsi="Times New Roman"/>
          <w:sz w:val="24"/>
          <w:szCs w:val="24"/>
        </w:rPr>
        <w:t>用弹性碰撞模型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楷体_GB2312" w:hAnsi="Times New Roman"/>
          <w:sz w:val="24"/>
          <w:szCs w:val="24"/>
        </w:rPr>
        <w:t>碰后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楷体_GB2312" w:hAnsi="Times New Roman"/>
          <w:sz w:val="24"/>
          <w:szCs w:val="24"/>
        </w:rPr>
        <w:t>的运动</w:t>
      </w:r>
      <w:r w:rsidRPr="0085627F">
        <w:rPr>
          <w:rFonts w:ascii="宋体" w:hAnsi="宋体"/>
          <w:sz w:val="24"/>
          <w:szCs w:val="24"/>
        </w:rPr>
        <w:t>→</w:t>
      </w:r>
      <w:r w:rsidRPr="00152416">
        <w:rPr>
          <w:rFonts w:ascii="Times New Roman" w:eastAsia="楷体_GB2312" w:hAnsi="Times New Roman"/>
          <w:sz w:val="24"/>
          <w:szCs w:val="24"/>
        </w:rPr>
        <w:t>匀变速直线运动模型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楷体_GB2312" w:hAnsi="Times New Roman"/>
          <w:sz w:val="24"/>
          <w:szCs w:val="24"/>
        </w:rPr>
        <w:t>最终静止通过的路程对全程应用动能定理或能量守恒定律直接判断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楷体_GB2312" w:hAnsi="Times New Roman"/>
          <w:sz w:val="24"/>
          <w:szCs w:val="24"/>
        </w:rPr>
        <w:t>第三步列式求解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eastAsia="楷体_GB2312" w:hAnsi="Times New Roman"/>
          <w:sz w:val="24"/>
          <w:szCs w:val="24"/>
        </w:rPr>
        <w:t>根据相应模型的规律列式求解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lastRenderedPageBreak/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(1)0.20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0.40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(2)0.40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(3)0.50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设滑块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经过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点时的速度为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滑块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从高度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eastAsia="仿宋_GB2312" w:hAnsi="Times New Roman"/>
          <w:sz w:val="24"/>
          <w:szCs w:val="24"/>
        </w:rPr>
        <w:t>处由静止下滑至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点的过程中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由机械能守恒定律得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i/>
          <w:sz w:val="24"/>
          <w:szCs w:val="24"/>
        </w:rPr>
        <w:t>gh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在圆弧轨道最低点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由圆周运动知识和牛顿第二定律得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h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结合题图乙可得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=0.20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=0.40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滑块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从高度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eastAsia="仿宋_GB2312" w:hAnsi="Times New Roman"/>
          <w:sz w:val="24"/>
          <w:szCs w:val="24"/>
        </w:rPr>
        <w:t>处滑下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设其与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仿宋_GB2312" w:hAnsi="Times New Roman"/>
          <w:sz w:val="24"/>
          <w:szCs w:val="24"/>
        </w:rPr>
        <w:t>撞击前的速度为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由机械能守恒定律可得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i/>
          <w:sz w:val="24"/>
          <w:szCs w:val="24"/>
        </w:rPr>
        <w:t>gh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仿宋_GB2312" w:hAnsi="Times New Roman"/>
          <w:sz w:val="24"/>
          <w:szCs w:val="24"/>
        </w:rPr>
        <w:t>发生弹性碰撞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由动量守恒定律和机械能守恒定律可得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</w:p>
    <w:p w:rsidR="00311239" w:rsidRPr="00152416" w:rsidRDefault="00203D79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2.4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=1.6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仿宋_GB2312" w:hAnsi="Times New Roman"/>
          <w:sz w:val="24"/>
          <w:szCs w:val="24"/>
        </w:rPr>
        <w:t>第一次向左滑行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eastAsia="仿宋_GB2312" w:hAnsi="Times New Roman"/>
          <w:sz w:val="24"/>
          <w:szCs w:val="24"/>
        </w:rPr>
        <w:t>停下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由动能定理可得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gL</w:t>
      </w:r>
      <w:r w:rsidRPr="00152416">
        <w:rPr>
          <w:rFonts w:ascii="Times New Roman" w:hAnsi="Times New Roman"/>
          <w:sz w:val="24"/>
          <w:szCs w:val="24"/>
        </w:rPr>
        <w:t>=0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</w:rPr>
        <w:t>=0.40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eastAsia="仿宋_GB2312" w:hAnsi="Times New Roman"/>
          <w:sz w:val="24"/>
          <w:szCs w:val="24"/>
        </w:rPr>
        <w:t>每次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仿宋_GB2312" w:hAnsi="Times New Roman"/>
          <w:sz w:val="24"/>
          <w:szCs w:val="24"/>
        </w:rPr>
        <w:t>停下后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返回再次与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仿宋_GB2312" w:hAnsi="Times New Roman"/>
          <w:sz w:val="24"/>
          <w:szCs w:val="24"/>
        </w:rPr>
        <w:t>发生弹性碰撞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仿宋_GB2312" w:hAnsi="Times New Roman"/>
          <w:sz w:val="24"/>
          <w:szCs w:val="24"/>
        </w:rPr>
        <w:t>之间发生多次弹性碰撞后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最终均停止在水平地面上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由动能定理得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i/>
          <w:sz w:val="24"/>
          <w:szCs w:val="24"/>
        </w:rPr>
        <w:t>gh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gs</w:t>
      </w:r>
      <w:r w:rsidRPr="00152416">
        <w:rPr>
          <w:rFonts w:ascii="Times New Roman" w:hAnsi="Times New Roman"/>
          <w:sz w:val="24"/>
          <w:szCs w:val="24"/>
        </w:rPr>
        <w:t>=0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=0.50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总结提升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处理多物体多过程问题的方法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多物体多过程问题是高考物理力学综合题的重要考查形式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需综合运用牛顿运动定律、动量定理、能量守恒定律和动量守恒定律等分段求解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这类问题的解题关键是找到各个过程的衔接点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将整个过程拆解为单个过程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建构单个过程对应的模型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再根据模型特点求解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具体解题步骤如下</w:t>
      </w:r>
      <w:r w:rsidRPr="00152416">
        <w:rPr>
          <w:rFonts w:ascii="Times New Roman" w:hAnsi="Times New Roman"/>
          <w:sz w:val="24"/>
          <w:szCs w:val="24"/>
        </w:rPr>
        <w:t>: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0995" cy="1544320"/>
            <wp:effectExtent l="0" t="0" r="0" b="0"/>
            <wp:docPr id="2716" name="image2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(2025·</w:t>
      </w:r>
      <w:r w:rsidRPr="00152416">
        <w:rPr>
          <w:rFonts w:ascii="Times New Roman" w:eastAsia="楷体_GB2312" w:hAnsi="Times New Roman"/>
          <w:sz w:val="24"/>
          <w:szCs w:val="24"/>
        </w:rPr>
        <w:t>浙江</w:t>
      </w:r>
      <w:r w:rsidRPr="00152416">
        <w:rPr>
          <w:rFonts w:ascii="Times New Roman" w:hAnsi="Times New Roman"/>
          <w:sz w:val="24"/>
          <w:szCs w:val="24"/>
        </w:rPr>
        <w:t>6</w:t>
      </w:r>
      <w:r w:rsidRPr="00152416">
        <w:rPr>
          <w:rFonts w:ascii="Times New Roman" w:eastAsia="楷体_GB2312" w:hAnsi="Times New Roman"/>
          <w:sz w:val="24"/>
          <w:szCs w:val="24"/>
        </w:rPr>
        <w:t>月选考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16)</w:t>
      </w:r>
      <w:r w:rsidRPr="00152416">
        <w:rPr>
          <w:rFonts w:ascii="Times New Roman" w:hAnsi="Times New Roman"/>
          <w:sz w:val="24"/>
          <w:szCs w:val="24"/>
        </w:rPr>
        <w:t>某兴趣小组设计了一传送装置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其竖直截面如图所示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i/>
          <w:sz w:val="24"/>
          <w:szCs w:val="24"/>
        </w:rPr>
        <w:t>AB</w:t>
      </w:r>
      <w:r w:rsidRPr="00152416">
        <w:rPr>
          <w:rFonts w:ascii="Times New Roman" w:hAnsi="Times New Roman"/>
          <w:sz w:val="24"/>
          <w:szCs w:val="24"/>
        </w:rPr>
        <w:t>是倾角为</w:t>
      </w:r>
      <w:r w:rsidRPr="00152416">
        <w:rPr>
          <w:rFonts w:ascii="Times New Roman" w:hAnsi="Times New Roman"/>
          <w:sz w:val="24"/>
          <w:szCs w:val="24"/>
        </w:rPr>
        <w:t>30°</w:t>
      </w:r>
      <w:r w:rsidRPr="00152416">
        <w:rPr>
          <w:rFonts w:ascii="Times New Roman" w:hAnsi="Times New Roman"/>
          <w:sz w:val="24"/>
          <w:szCs w:val="24"/>
        </w:rPr>
        <w:t>的斜轨道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BC</w:t>
      </w:r>
      <w:r w:rsidRPr="00152416">
        <w:rPr>
          <w:rFonts w:ascii="Times New Roman" w:hAnsi="Times New Roman"/>
          <w:sz w:val="24"/>
          <w:szCs w:val="24"/>
        </w:rPr>
        <w:t>是以恒定速率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顺时针转动的水平传送带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紧靠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端有半径为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、质量为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置于</w:t>
      </w:r>
      <w:r w:rsidRPr="00152416">
        <w:rPr>
          <w:rFonts w:ascii="Times New Roman" w:hAnsi="Times New Roman"/>
          <w:sz w:val="24"/>
          <w:szCs w:val="24"/>
        </w:rPr>
        <w:lastRenderedPageBreak/>
        <w:t>光滑水平面上的可动半圆弧轨道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水平面和传送带</w:t>
      </w:r>
      <w:r w:rsidRPr="00152416">
        <w:rPr>
          <w:rFonts w:ascii="Times New Roman" w:hAnsi="Times New Roman"/>
          <w:i/>
          <w:sz w:val="24"/>
          <w:szCs w:val="24"/>
        </w:rPr>
        <w:t>BC</w:t>
      </w:r>
      <w:r w:rsidRPr="00152416">
        <w:rPr>
          <w:rFonts w:ascii="Times New Roman" w:hAnsi="Times New Roman"/>
          <w:sz w:val="24"/>
          <w:szCs w:val="24"/>
        </w:rPr>
        <w:t>处于同一高度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各连接处平滑过渡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现有一质量为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的物块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从轨道</w:t>
      </w:r>
      <w:r w:rsidRPr="00152416">
        <w:rPr>
          <w:rFonts w:ascii="Times New Roman" w:hAnsi="Times New Roman"/>
          <w:i/>
          <w:sz w:val="24"/>
          <w:szCs w:val="24"/>
        </w:rPr>
        <w:t>AB</w:t>
      </w:r>
      <w:r w:rsidRPr="00152416">
        <w:rPr>
          <w:rFonts w:ascii="Times New Roman" w:hAnsi="Times New Roman"/>
          <w:sz w:val="24"/>
          <w:szCs w:val="24"/>
        </w:rPr>
        <w:t>上与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相距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的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点由静止下滑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经传送带末端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点滑入圆弧轨道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物块与传送带间的动摩擦因数为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其余接触面均光滑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已知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=0.36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=1.6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=0.2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=1.8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</w:rPr>
        <w:t>=0.25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不计空气阻力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物块可视为质点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传送带足够长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求物块</w:t>
      </w:r>
      <w:r w:rsidRPr="00152416">
        <w:rPr>
          <w:rFonts w:ascii="Times New Roman" w:hAnsi="Times New Roman"/>
          <w:sz w:val="24"/>
          <w:szCs w:val="24"/>
        </w:rPr>
        <w:t>: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68855" cy="577850"/>
            <wp:effectExtent l="0" t="0" r="0" b="0"/>
            <wp:docPr id="2717" name="image2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滑到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点处的速度大小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从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点运动到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点过程中摩擦力对其做的功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在传送带上滑动过程中产生的滑痕长度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(4)</w:t>
      </w:r>
      <w:r w:rsidRPr="00152416">
        <w:rPr>
          <w:rFonts w:ascii="Times New Roman" w:hAnsi="Times New Roman"/>
          <w:sz w:val="24"/>
          <w:szCs w:val="24"/>
        </w:rPr>
        <w:t>即将离开圆弧轨道最高点的瞬间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受到轨道的压力大小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(2)0.9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(3)0.2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(4)3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物块从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点到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由动能定理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mgL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30°=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解得到达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点的速度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物块滑上传送带后做加速运动直到与传送带共速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摩擦力对其做的功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sz w:val="24"/>
          <w:szCs w:val="24"/>
        </w:rPr>
        <w:t>=0.9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eastAsia="仿宋_GB2312" w:hAnsi="Times New Roman"/>
          <w:sz w:val="24"/>
          <w:szCs w:val="24"/>
        </w:rPr>
        <w:t>物块在传送带上匀加速运动的加速度为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μg</w:t>
      </w:r>
      <w:r w:rsidRPr="00152416">
        <w:rPr>
          <w:rFonts w:ascii="Times New Roman" w:hAnsi="Times New Roman"/>
          <w:sz w:val="24"/>
          <w:szCs w:val="24"/>
        </w:rPr>
        <w:t>=2.5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加速到与传送带共速时所用时间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5-4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2.5</m:t>
            </m:r>
          </m:den>
        </m:f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s=0.4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在传送带上滑动过程中产生的滑痕长度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=0.2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(4)</w:t>
      </w:r>
      <w:r w:rsidRPr="00152416">
        <w:rPr>
          <w:rFonts w:ascii="Times New Roman" w:eastAsia="仿宋_GB2312" w:hAnsi="Times New Roman"/>
          <w:sz w:val="24"/>
          <w:szCs w:val="24"/>
        </w:rPr>
        <w:t>从物块开始进入圆弧轨道到到达圆弧轨道最高点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物块与圆弧轨道组成的系统在水平方向动量守恒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由能量守恒定律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</w:p>
    <w:p w:rsidR="00311239" w:rsidRPr="00152416" w:rsidRDefault="00203D79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+2</w:t>
      </w:r>
      <w:r w:rsidR="00C25B5B" w:rsidRPr="00152416">
        <w:rPr>
          <w:rFonts w:ascii="Times New Roman" w:hAnsi="Times New Roman"/>
          <w:i/>
          <w:sz w:val="24"/>
          <w:szCs w:val="24"/>
        </w:rPr>
        <w:t>mgR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2.2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=0.8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eastAsia="仿宋_GB2312" w:hAnsi="Times New Roman"/>
          <w:sz w:val="24"/>
          <w:szCs w:val="24"/>
        </w:rPr>
        <w:t>另一组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=3.2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=0.2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因不合实际舍掉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物块在最高点时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由牛顿第二定律有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lastRenderedPageBreak/>
        <w:t>F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5E7A70" w:rsidP="00422518">
      <w:pPr>
        <w:pStyle w:val="af"/>
      </w:pPr>
      <w:r w:rsidRPr="005E7A70">
        <w:rPr>
          <w:noProof/>
        </w:rPr>
        <w:drawing>
          <wp:inline distT="0" distB="0" distL="0" distR="0">
            <wp:extent cx="6337300" cy="270510"/>
            <wp:effectExtent l="0" t="0" r="6350" b="0"/>
            <wp:docPr id="1" name="图片 1" descr="F:\2026\出版社\广东目录版\2027版 创新设计 高考总复习 物理 粤教版 教师用书Y（粤）\提升素养能力4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6\出版社\广东目录版\2027版 创新设计 高考总复习 物理 粤教版 教师用书Y（粤）\提升素养能力40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1.(2026·</w:t>
      </w:r>
      <w:r w:rsidRPr="00152416">
        <w:rPr>
          <w:rFonts w:ascii="Times New Roman" w:eastAsia="楷体_GB2312" w:hAnsi="Times New Roman"/>
          <w:sz w:val="24"/>
          <w:szCs w:val="24"/>
        </w:rPr>
        <w:t>广东阳江第一中学月考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一轻质短弹簧的左端固定在小球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右端与小球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接触但未拴接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和球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静止在光滑水平台面上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现给球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一个瞬时冲量</w:t>
      </w:r>
      <w:r w:rsidRPr="00152416">
        <w:rPr>
          <w:rFonts w:ascii="Times New Roman" w:hAnsi="Times New Roman"/>
          <w:i/>
          <w:sz w:val="24"/>
          <w:szCs w:val="24"/>
        </w:rPr>
        <w:t>I</w:t>
      </w:r>
      <w:r w:rsidRPr="00152416">
        <w:rPr>
          <w:rFonts w:ascii="Times New Roman" w:hAnsi="Times New Roman"/>
          <w:sz w:val="24"/>
          <w:szCs w:val="24"/>
        </w:rPr>
        <w:t>=0.06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N·s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弹簧经过压缩、恢复过程后球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脱离弹簧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在水平台面上匀速运动并从其右端点</w:t>
      </w:r>
      <w:r w:rsidRPr="00152416">
        <w:rPr>
          <w:rFonts w:ascii="Times New Roman" w:hAnsi="Times New Roman"/>
          <w:i/>
          <w:sz w:val="24"/>
          <w:szCs w:val="24"/>
        </w:rPr>
        <w:t>O</w:t>
      </w:r>
      <w:r w:rsidRPr="00152416">
        <w:rPr>
          <w:rFonts w:ascii="Times New Roman" w:hAnsi="Times New Roman"/>
          <w:sz w:val="24"/>
          <w:szCs w:val="24"/>
        </w:rPr>
        <w:t>水平抛出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落入固定放置在水平地面上的竖直四分之一光滑圆弧轨道内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该段圆弧的圆心在</w:t>
      </w:r>
      <w:r w:rsidRPr="00152416">
        <w:rPr>
          <w:rFonts w:ascii="Times New Roman" w:hAnsi="Times New Roman"/>
          <w:i/>
          <w:sz w:val="24"/>
          <w:szCs w:val="24"/>
        </w:rPr>
        <w:t>O</w:t>
      </w:r>
      <w:r w:rsidRPr="00152416">
        <w:rPr>
          <w:rFonts w:ascii="Times New Roman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半径满足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sz w:val="24"/>
          <w:szCs w:val="24"/>
        </w:rPr>
        <w:t>=1.28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已知两小球均可看成质点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且质量分别为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=0.02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=0.04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重力加速度为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不计空气阻力和一切摩擦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求</w:t>
      </w:r>
      <w:r w:rsidRPr="00152416">
        <w:rPr>
          <w:rFonts w:ascii="Times New Roman" w:hAnsi="Times New Roman"/>
          <w:sz w:val="24"/>
          <w:szCs w:val="24"/>
        </w:rPr>
        <w:t>: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22170" cy="716280"/>
            <wp:effectExtent l="0" t="0" r="0" b="7620"/>
            <wp:docPr id="2747" name="image2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弹簧开始压缩时球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的速度大小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该条件下弹簧具有的最大弹性势能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pm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小球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从水平台面右端点</w:t>
      </w:r>
      <w:r w:rsidRPr="00152416">
        <w:rPr>
          <w:rFonts w:ascii="Times New Roman" w:hAnsi="Times New Roman"/>
          <w:i/>
          <w:sz w:val="24"/>
          <w:szCs w:val="24"/>
        </w:rPr>
        <w:t>O</w:t>
      </w:r>
      <w:r w:rsidRPr="00152416">
        <w:rPr>
          <w:rFonts w:ascii="Times New Roman" w:hAnsi="Times New Roman"/>
          <w:sz w:val="24"/>
          <w:szCs w:val="24"/>
        </w:rPr>
        <w:t>抛出后落到圆弧轨道上的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点在图示平面直角坐标系中的坐标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(2)0.06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(3)(0.8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0.8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对球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由动量定理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w:r w:rsidRPr="00152416">
        <w:rPr>
          <w:rFonts w:ascii="Times New Roman" w:hAnsi="Times New Roman"/>
          <w:i/>
          <w:sz w:val="24"/>
          <w:szCs w:val="24"/>
        </w:rPr>
        <w:t>I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代入数据解得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当弹簧两端的小球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与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速度相同时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弹簧的弹性势能最大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此时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由能量守恒定律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</w:p>
    <w:p w:rsidR="00311239" w:rsidRPr="00152416" w:rsidRDefault="00203D79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sz w:val="24"/>
          <w:szCs w:val="24"/>
        </w:rPr>
        <w:t>(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+2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E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pm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pm</w:t>
      </w:r>
      <w:r w:rsidRPr="00152416">
        <w:rPr>
          <w:rFonts w:ascii="Times New Roman" w:hAnsi="Times New Roman"/>
          <w:sz w:val="24"/>
          <w:szCs w:val="24"/>
        </w:rPr>
        <w:t>=0.06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eastAsia="仿宋_GB2312" w:hAnsi="Times New Roman"/>
          <w:sz w:val="24"/>
          <w:szCs w:val="24"/>
        </w:rPr>
        <w:t>当弹簧恢复原长时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与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分离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此过程系统动量守恒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机械能守恒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</w:p>
    <w:p w:rsidR="00311239" w:rsidRPr="00152416" w:rsidRDefault="00203D79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85627F">
        <w:rPr>
          <w:rFonts w:ascii="宋体" w:hAnsi="宋体"/>
          <w:sz w:val="24"/>
          <w:szCs w:val="24"/>
        </w:rPr>
        <w:t>×</w:t>
      </w:r>
      <w:r w:rsidR="00C25B5B" w:rsidRPr="00152416">
        <w:rPr>
          <w:rFonts w:ascii="Times New Roman" w:hAnsi="Times New Roman"/>
          <w:sz w:val="24"/>
          <w:szCs w:val="24"/>
        </w:rPr>
        <w:t>2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从平台上的</w:t>
      </w:r>
      <w:r w:rsidRPr="00152416">
        <w:rPr>
          <w:rFonts w:ascii="Times New Roman" w:hAnsi="Times New Roman"/>
          <w:i/>
          <w:sz w:val="24"/>
          <w:szCs w:val="24"/>
        </w:rPr>
        <w:t>O</w:t>
      </w:r>
      <w:r w:rsidRPr="00152416">
        <w:rPr>
          <w:rFonts w:ascii="Times New Roman" w:eastAsia="仿宋_GB2312" w:hAnsi="Times New Roman"/>
          <w:sz w:val="24"/>
          <w:szCs w:val="24"/>
        </w:rPr>
        <w:t>点抛出后做平抛运动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设水平位置坐标为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竖直位置坐标为</w:t>
      </w:r>
      <w:r w:rsidRPr="00152416">
        <w:rPr>
          <w:rFonts w:ascii="Times New Roman" w:hAnsi="Times New Roman"/>
          <w:i/>
          <w:sz w:val="24"/>
          <w:szCs w:val="24"/>
        </w:rPr>
        <w:t>y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y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gt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又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y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=0.8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y</w:t>
      </w:r>
      <w:r w:rsidRPr="00152416">
        <w:rPr>
          <w:rFonts w:ascii="Times New Roman" w:hAnsi="Times New Roman"/>
          <w:sz w:val="24"/>
          <w:szCs w:val="24"/>
        </w:rPr>
        <w:t>=0.8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lastRenderedPageBreak/>
        <w:t>所以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点的坐标为</w:t>
      </w:r>
      <w:r w:rsidRPr="00152416">
        <w:rPr>
          <w:rFonts w:ascii="Times New Roman" w:hAnsi="Times New Roman"/>
          <w:sz w:val="24"/>
          <w:szCs w:val="24"/>
        </w:rPr>
        <w:t>(0.8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0.8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m)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5E7A70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C25B5B" w:rsidRPr="00152416">
        <w:rPr>
          <w:rFonts w:ascii="Times New Roman" w:hAnsi="Times New Roman"/>
          <w:sz w:val="24"/>
          <w:szCs w:val="24"/>
        </w:rPr>
        <w:t>.(2026·</w:t>
      </w:r>
      <w:r w:rsidR="00C25B5B" w:rsidRPr="00152416">
        <w:rPr>
          <w:rFonts w:ascii="Times New Roman" w:eastAsia="楷体_GB2312" w:hAnsi="Times New Roman"/>
          <w:sz w:val="24"/>
          <w:szCs w:val="24"/>
        </w:rPr>
        <w:t>湘豫名校联考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w:r w:rsidR="00C25B5B" w:rsidRPr="00152416">
        <w:rPr>
          <w:rFonts w:ascii="Times New Roman" w:hAnsi="Times New Roman"/>
          <w:sz w:val="24"/>
          <w:szCs w:val="24"/>
        </w:rPr>
        <w:t>某滑雪场设计建造了如图所示的滑雪滑道</w:t>
      </w:r>
      <w:r w:rsidR="00C25B5B" w:rsidRPr="0085627F">
        <w:rPr>
          <w:rFonts w:ascii="宋体" w:hAnsi="宋体"/>
          <w:sz w:val="24"/>
          <w:szCs w:val="24"/>
        </w:rPr>
        <w:t>。</w:t>
      </w:r>
      <w:r w:rsidR="00C25B5B" w:rsidRPr="00152416">
        <w:rPr>
          <w:rFonts w:ascii="Times New Roman" w:hAnsi="Times New Roman"/>
          <w:i/>
          <w:sz w:val="24"/>
          <w:szCs w:val="24"/>
        </w:rPr>
        <w:t>AB</w:t>
      </w:r>
      <w:r w:rsidR="00C25B5B" w:rsidRPr="00152416">
        <w:rPr>
          <w:rFonts w:ascii="Times New Roman" w:hAnsi="Times New Roman"/>
          <w:sz w:val="24"/>
          <w:szCs w:val="24"/>
        </w:rPr>
        <w:t>段为倾斜的直滑道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i/>
          <w:sz w:val="24"/>
          <w:szCs w:val="24"/>
        </w:rPr>
        <w:t>BC</w:t>
      </w:r>
      <w:r w:rsidR="00C25B5B" w:rsidRPr="00152416">
        <w:rPr>
          <w:rFonts w:ascii="Times New Roman" w:hAnsi="Times New Roman"/>
          <w:sz w:val="24"/>
          <w:szCs w:val="24"/>
        </w:rPr>
        <w:t>和</w:t>
      </w:r>
      <w:r w:rsidR="00C25B5B" w:rsidRPr="00152416">
        <w:rPr>
          <w:rFonts w:ascii="Times New Roman" w:hAnsi="Times New Roman"/>
          <w:i/>
          <w:sz w:val="24"/>
          <w:szCs w:val="24"/>
        </w:rPr>
        <w:t>DE</w:t>
      </w:r>
      <w:r w:rsidR="00C25B5B" w:rsidRPr="00152416">
        <w:rPr>
          <w:rFonts w:ascii="Times New Roman" w:hAnsi="Times New Roman"/>
          <w:sz w:val="24"/>
          <w:szCs w:val="24"/>
        </w:rPr>
        <w:t>为水平滑道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i/>
          <w:sz w:val="24"/>
          <w:szCs w:val="24"/>
        </w:rPr>
        <w:t>A</w:t>
      </w:r>
      <w:r w:rsidR="00C25B5B" w:rsidRPr="00152416">
        <w:rPr>
          <w:rFonts w:ascii="Times New Roman" w:hAnsi="Times New Roman"/>
          <w:sz w:val="24"/>
          <w:szCs w:val="24"/>
        </w:rPr>
        <w:t>、</w:t>
      </w:r>
      <w:r w:rsidR="00C25B5B" w:rsidRPr="00152416">
        <w:rPr>
          <w:rFonts w:ascii="Times New Roman" w:hAnsi="Times New Roman"/>
          <w:i/>
          <w:sz w:val="24"/>
          <w:szCs w:val="24"/>
        </w:rPr>
        <w:t>B</w:t>
      </w:r>
      <w:r w:rsidR="00C25B5B" w:rsidRPr="00152416">
        <w:rPr>
          <w:rFonts w:ascii="Times New Roman" w:hAnsi="Times New Roman"/>
          <w:sz w:val="24"/>
          <w:szCs w:val="24"/>
        </w:rPr>
        <w:t>两点之间的高度差</w:t>
      </w:r>
      <w:r w:rsidR="00C25B5B" w:rsidRPr="00152416">
        <w:rPr>
          <w:rFonts w:ascii="Times New Roman" w:hAnsi="Times New Roman"/>
          <w:i/>
          <w:sz w:val="24"/>
          <w:szCs w:val="24"/>
        </w:rPr>
        <w:t>h</w:t>
      </w:r>
      <w:r w:rsidR="00C25B5B" w:rsidRPr="00152416">
        <w:rPr>
          <w:rFonts w:ascii="Times New Roman" w:hAnsi="Times New Roman"/>
          <w:sz w:val="24"/>
          <w:szCs w:val="24"/>
        </w:rPr>
        <w:t>=20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m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i/>
          <w:sz w:val="24"/>
          <w:szCs w:val="24"/>
        </w:rPr>
        <w:t>A</w:t>
      </w:r>
      <w:r w:rsidR="00C25B5B" w:rsidRPr="00152416">
        <w:rPr>
          <w:rFonts w:ascii="Times New Roman" w:hAnsi="Times New Roman"/>
          <w:sz w:val="24"/>
          <w:szCs w:val="24"/>
        </w:rPr>
        <w:t>、</w:t>
      </w:r>
      <w:r w:rsidR="00C25B5B" w:rsidRPr="00152416">
        <w:rPr>
          <w:rFonts w:ascii="Times New Roman" w:hAnsi="Times New Roman"/>
          <w:i/>
          <w:sz w:val="24"/>
          <w:szCs w:val="24"/>
        </w:rPr>
        <w:t>C</w:t>
      </w:r>
      <w:r w:rsidR="00C25B5B" w:rsidRPr="00152416">
        <w:rPr>
          <w:rFonts w:ascii="Times New Roman" w:hAnsi="Times New Roman"/>
          <w:sz w:val="24"/>
          <w:szCs w:val="24"/>
        </w:rPr>
        <w:t>两点间的水平距离</w:t>
      </w:r>
      <w:r w:rsidR="00C25B5B" w:rsidRPr="00152416">
        <w:rPr>
          <w:rFonts w:ascii="Times New Roman" w:hAnsi="Times New Roman"/>
          <w:i/>
          <w:sz w:val="24"/>
          <w:szCs w:val="24"/>
        </w:rPr>
        <w:t>s</w:t>
      </w:r>
      <w:r w:rsidR="00C25B5B" w:rsidRPr="00152416">
        <w:rPr>
          <w:rFonts w:ascii="Times New Roman" w:hAnsi="Times New Roman"/>
          <w:sz w:val="24"/>
          <w:szCs w:val="24"/>
        </w:rPr>
        <w:t>=64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m</w:t>
      </w:r>
      <w:r w:rsidR="00C25B5B" w:rsidRPr="0085627F">
        <w:rPr>
          <w:rFonts w:ascii="宋体" w:hAnsi="宋体"/>
          <w:sz w:val="24"/>
          <w:szCs w:val="24"/>
        </w:rPr>
        <w:t>。</w:t>
      </w:r>
      <w:r w:rsidR="00C25B5B" w:rsidRPr="00152416">
        <w:rPr>
          <w:rFonts w:ascii="Times New Roman" w:hAnsi="Times New Roman"/>
          <w:sz w:val="24"/>
          <w:szCs w:val="24"/>
        </w:rPr>
        <w:t>一质量为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=60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kg</w:t>
      </w:r>
      <w:r w:rsidR="00C25B5B" w:rsidRPr="00152416">
        <w:rPr>
          <w:rFonts w:ascii="Times New Roman" w:hAnsi="Times New Roman"/>
          <w:sz w:val="24"/>
          <w:szCs w:val="24"/>
        </w:rPr>
        <w:t>的滑雪者脚踏滑板从滑道上端的</w:t>
      </w:r>
      <w:r w:rsidR="00C25B5B" w:rsidRPr="00152416">
        <w:rPr>
          <w:rFonts w:ascii="Times New Roman" w:hAnsi="Times New Roman"/>
          <w:i/>
          <w:sz w:val="24"/>
          <w:szCs w:val="24"/>
        </w:rPr>
        <w:t>A</w:t>
      </w:r>
      <w:r w:rsidR="00C25B5B" w:rsidRPr="00152416">
        <w:rPr>
          <w:rFonts w:ascii="Times New Roman" w:hAnsi="Times New Roman"/>
          <w:sz w:val="24"/>
          <w:szCs w:val="24"/>
        </w:rPr>
        <w:t>点由静止开始向下滑动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经过</w:t>
      </w:r>
      <w:r w:rsidR="00C25B5B" w:rsidRPr="00152416">
        <w:rPr>
          <w:rFonts w:ascii="Times New Roman" w:hAnsi="Times New Roman"/>
          <w:i/>
          <w:sz w:val="24"/>
          <w:szCs w:val="24"/>
        </w:rPr>
        <w:t>B</w:t>
      </w:r>
      <w:r w:rsidR="00C25B5B" w:rsidRPr="00152416">
        <w:rPr>
          <w:rFonts w:ascii="Times New Roman" w:hAnsi="Times New Roman"/>
          <w:sz w:val="24"/>
          <w:szCs w:val="24"/>
        </w:rPr>
        <w:t>点时无能量损失</w:t>
      </w:r>
      <w:r w:rsidR="00C25B5B" w:rsidRPr="0085627F">
        <w:rPr>
          <w:rFonts w:ascii="宋体" w:hAnsi="宋体"/>
          <w:sz w:val="24"/>
          <w:szCs w:val="24"/>
        </w:rPr>
        <w:t>。</w:t>
      </w:r>
      <w:r w:rsidR="00C25B5B" w:rsidRPr="00152416">
        <w:rPr>
          <w:rFonts w:ascii="Times New Roman" w:hAnsi="Times New Roman"/>
          <w:sz w:val="24"/>
          <w:szCs w:val="24"/>
        </w:rPr>
        <w:t>进入水平滑道后滑雪者在</w:t>
      </w:r>
      <w:r w:rsidR="00C25B5B" w:rsidRPr="00152416">
        <w:rPr>
          <w:rFonts w:ascii="Times New Roman" w:hAnsi="Times New Roman"/>
          <w:i/>
          <w:sz w:val="24"/>
          <w:szCs w:val="24"/>
        </w:rPr>
        <w:t>C</w:t>
      </w:r>
      <w:r w:rsidR="00C25B5B" w:rsidRPr="00152416">
        <w:rPr>
          <w:rFonts w:ascii="Times New Roman" w:hAnsi="Times New Roman"/>
          <w:sz w:val="24"/>
          <w:szCs w:val="24"/>
        </w:rPr>
        <w:t>处滑上一放置在光滑凹槽内的薄板</w:t>
      </w:r>
      <w:r w:rsidR="00C25B5B" w:rsidRPr="0085627F">
        <w:rPr>
          <w:rFonts w:ascii="宋体" w:hAnsi="宋体"/>
          <w:sz w:val="24"/>
          <w:szCs w:val="24"/>
        </w:rPr>
        <w:t>。</w:t>
      </w:r>
      <w:r w:rsidR="00C25B5B" w:rsidRPr="00152416">
        <w:rPr>
          <w:rFonts w:ascii="Times New Roman" w:hAnsi="Times New Roman"/>
          <w:sz w:val="24"/>
          <w:szCs w:val="24"/>
        </w:rPr>
        <w:t>薄板质量为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=30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kg</w:t>
      </w:r>
      <w:r w:rsidR="00C25B5B" w:rsidRPr="00152416">
        <w:rPr>
          <w:rFonts w:ascii="Times New Roman" w:hAnsi="Times New Roman"/>
          <w:sz w:val="24"/>
          <w:szCs w:val="24"/>
        </w:rPr>
        <w:t>、长</w:t>
      </w:r>
      <w:r w:rsidR="00C25B5B" w:rsidRPr="00152416">
        <w:rPr>
          <w:rFonts w:ascii="Times New Roman" w:hAnsi="Times New Roman"/>
          <w:i/>
          <w:sz w:val="24"/>
          <w:szCs w:val="24"/>
        </w:rPr>
        <w:t>L</w:t>
      </w:r>
      <w:r w:rsidR="00C25B5B" w:rsidRPr="00152416">
        <w:rPr>
          <w:rFonts w:ascii="Times New Roman" w:hAnsi="Times New Roman"/>
          <w:sz w:val="24"/>
          <w:szCs w:val="24"/>
        </w:rPr>
        <w:t>(</w:t>
      </w:r>
      <w:r w:rsidR="00C25B5B" w:rsidRPr="00152416">
        <w:rPr>
          <w:rFonts w:ascii="Times New Roman" w:hAnsi="Times New Roman"/>
          <w:i/>
          <w:sz w:val="24"/>
          <w:szCs w:val="24"/>
        </w:rPr>
        <w:t>L</w:t>
      </w:r>
      <w:r w:rsidR="00C25B5B" w:rsidRPr="00152416">
        <w:rPr>
          <w:rFonts w:ascii="Times New Roman" w:hAnsi="Times New Roman"/>
          <w:sz w:val="24"/>
          <w:szCs w:val="24"/>
        </w:rPr>
        <w:t>未知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滑板与滑道、滑板与薄板之间的动摩擦因数均为</w:t>
      </w:r>
      <w:r w:rsidR="00C25B5B" w:rsidRPr="00152416">
        <w:rPr>
          <w:rFonts w:ascii="Times New Roman" w:hAnsi="Times New Roman"/>
          <w:i/>
          <w:sz w:val="24"/>
          <w:szCs w:val="24"/>
        </w:rPr>
        <w:t>μ</w:t>
      </w:r>
      <w:r w:rsidR="00C25B5B" w:rsidRPr="00152416">
        <w:rPr>
          <w:rFonts w:ascii="Times New Roman" w:hAnsi="Times New Roman"/>
          <w:sz w:val="24"/>
          <w:szCs w:val="24"/>
        </w:rPr>
        <w:t>=0.2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薄板上表面与水平滑道</w:t>
      </w:r>
      <w:r w:rsidR="00C25B5B" w:rsidRPr="00152416">
        <w:rPr>
          <w:rFonts w:ascii="Times New Roman" w:hAnsi="Times New Roman"/>
          <w:i/>
          <w:sz w:val="24"/>
          <w:szCs w:val="24"/>
        </w:rPr>
        <w:t>BC</w:t>
      </w:r>
      <w:r w:rsidR="00C25B5B" w:rsidRPr="00152416">
        <w:rPr>
          <w:rFonts w:ascii="Times New Roman" w:hAnsi="Times New Roman"/>
          <w:sz w:val="24"/>
          <w:szCs w:val="24"/>
        </w:rPr>
        <w:t>和</w:t>
      </w:r>
      <w:r w:rsidR="00C25B5B" w:rsidRPr="00152416">
        <w:rPr>
          <w:rFonts w:ascii="Times New Roman" w:hAnsi="Times New Roman"/>
          <w:i/>
          <w:sz w:val="24"/>
          <w:szCs w:val="24"/>
        </w:rPr>
        <w:t>DE</w:t>
      </w:r>
      <w:r w:rsidR="00C25B5B" w:rsidRPr="00152416">
        <w:rPr>
          <w:rFonts w:ascii="Times New Roman" w:hAnsi="Times New Roman"/>
          <w:sz w:val="24"/>
          <w:szCs w:val="24"/>
        </w:rPr>
        <w:t>表面齐平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薄板左端离凹槽的左端</w:t>
      </w:r>
      <w:r w:rsidR="00C25B5B" w:rsidRPr="00152416">
        <w:rPr>
          <w:rFonts w:ascii="Times New Roman" w:hAnsi="Times New Roman"/>
          <w:i/>
          <w:sz w:val="24"/>
          <w:szCs w:val="24"/>
        </w:rPr>
        <w:t>D</w:t>
      </w:r>
      <w:r w:rsidR="00C25B5B" w:rsidRPr="00152416">
        <w:rPr>
          <w:rFonts w:ascii="Times New Roman" w:hAnsi="Times New Roman"/>
          <w:sz w:val="24"/>
          <w:szCs w:val="24"/>
        </w:rPr>
        <w:t>处的距离为</w:t>
      </w:r>
      <w:r w:rsidR="00C25B5B" w:rsidRPr="00152416">
        <w:rPr>
          <w:rFonts w:ascii="Times New Roman" w:hAnsi="Times New Roman"/>
          <w:i/>
          <w:sz w:val="24"/>
          <w:szCs w:val="24"/>
        </w:rPr>
        <w:t>d</w:t>
      </w:r>
      <w:r w:rsidR="00C25B5B" w:rsidRPr="00152416">
        <w:rPr>
          <w:rFonts w:ascii="Times New Roman" w:hAnsi="Times New Roman"/>
          <w:sz w:val="24"/>
          <w:szCs w:val="24"/>
        </w:rPr>
        <w:t>=8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m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薄板与凹槽的</w:t>
      </w:r>
      <w:r w:rsidR="00C25B5B" w:rsidRPr="00152416">
        <w:rPr>
          <w:rFonts w:ascii="Times New Roman" w:hAnsi="Times New Roman"/>
          <w:i/>
          <w:sz w:val="24"/>
          <w:szCs w:val="24"/>
        </w:rPr>
        <w:t>D</w:t>
      </w:r>
      <w:r w:rsidR="00C25B5B" w:rsidRPr="00152416">
        <w:rPr>
          <w:rFonts w:ascii="Times New Roman" w:hAnsi="Times New Roman"/>
          <w:sz w:val="24"/>
          <w:szCs w:val="24"/>
        </w:rPr>
        <w:t>端的碰撞为弹性碰撞</w:t>
      </w:r>
      <w:r w:rsidR="00C25B5B" w:rsidRPr="0085627F">
        <w:rPr>
          <w:rFonts w:ascii="宋体" w:hAnsi="宋体"/>
          <w:sz w:val="24"/>
          <w:szCs w:val="24"/>
        </w:rPr>
        <w:t>。</w:t>
      </w:r>
      <w:r w:rsidR="00C25B5B" w:rsidRPr="00152416">
        <w:rPr>
          <w:rFonts w:ascii="Times New Roman" w:hAnsi="Times New Roman"/>
          <w:sz w:val="24"/>
          <w:szCs w:val="24"/>
        </w:rPr>
        <w:t>忽略滑雪者所受空气阻力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滑雪者可视为质点</w:t>
      </w:r>
      <w:r w:rsidR="00C25B5B" w:rsidRPr="0085627F">
        <w:rPr>
          <w:rFonts w:ascii="宋体" w:hAnsi="宋体"/>
          <w:sz w:val="24"/>
          <w:szCs w:val="24"/>
        </w:rPr>
        <w:t>。</w:t>
      </w:r>
      <w:r w:rsidR="00C25B5B" w:rsidRPr="00152416">
        <w:rPr>
          <w:rFonts w:ascii="Times New Roman" w:hAnsi="Times New Roman"/>
          <w:sz w:val="24"/>
          <w:szCs w:val="24"/>
        </w:rPr>
        <w:t>重力加速度</w:t>
      </w:r>
      <w:r w:rsidR="00C25B5B" w:rsidRPr="00152416">
        <w:rPr>
          <w:rFonts w:ascii="Times New Roman" w:hAnsi="Times New Roman"/>
          <w:i/>
          <w:sz w:val="24"/>
          <w:szCs w:val="24"/>
        </w:rPr>
        <w:t>g</w:t>
      </w:r>
      <w:r w:rsidR="00C25B5B" w:rsidRPr="00152416">
        <w:rPr>
          <w:rFonts w:ascii="Times New Roman" w:hAnsi="Times New Roman"/>
          <w:sz w:val="24"/>
          <w:szCs w:val="24"/>
        </w:rPr>
        <w:t>=10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m/s</w:t>
      </w:r>
      <w:r w:rsidR="00C25B5B"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="00C25B5B"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338070" cy="1009015"/>
            <wp:effectExtent l="0" t="0" r="5080" b="635"/>
            <wp:docPr id="2785" name="image2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求滑雪者到达凹槽右端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处的速度大小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若滑雪者在薄板左端第二次到达凹槽左端</w:t>
      </w:r>
      <w:r w:rsidRPr="00152416">
        <w:rPr>
          <w:rFonts w:ascii="Times New Roman" w:hAnsi="Times New Roman"/>
          <w:i/>
          <w:sz w:val="24"/>
          <w:szCs w:val="24"/>
        </w:rPr>
        <w:t>D</w:t>
      </w:r>
      <w:r w:rsidRPr="00152416">
        <w:rPr>
          <w:rFonts w:ascii="Times New Roman" w:hAnsi="Times New Roman"/>
          <w:sz w:val="24"/>
          <w:szCs w:val="24"/>
        </w:rPr>
        <w:t>处时刚好滑上水平滑道</w:t>
      </w:r>
      <w:r w:rsidRPr="00152416">
        <w:rPr>
          <w:rFonts w:ascii="Times New Roman" w:hAnsi="Times New Roman"/>
          <w:i/>
          <w:sz w:val="24"/>
          <w:szCs w:val="24"/>
        </w:rPr>
        <w:t>DE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求薄板长度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以及整个过程中滑雪者与薄板间因摩擦产生的热量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(1)12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000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设</w:t>
      </w:r>
      <w:r w:rsidRPr="00152416">
        <w:rPr>
          <w:rFonts w:ascii="Times New Roman" w:hAnsi="Times New Roman"/>
          <w:i/>
          <w:sz w:val="24"/>
          <w:szCs w:val="24"/>
        </w:rPr>
        <w:t>AB</w:t>
      </w:r>
      <w:r w:rsidRPr="00152416">
        <w:rPr>
          <w:rFonts w:ascii="Times New Roman" w:eastAsia="仿宋_GB2312" w:hAnsi="Times New Roman"/>
          <w:sz w:val="24"/>
          <w:szCs w:val="24"/>
        </w:rPr>
        <w:t>的倾角为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滑雪者从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85627F">
        <w:rPr>
          <w:rFonts w:ascii="宋体" w:hAnsi="宋体"/>
          <w:sz w:val="24"/>
          <w:szCs w:val="24"/>
        </w:rPr>
        <w:t>→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85627F">
        <w:rPr>
          <w:rFonts w:ascii="宋体" w:hAnsi="宋体"/>
          <w:sz w:val="24"/>
          <w:szCs w:val="24"/>
        </w:rPr>
        <w:t>→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根据动能定理有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μMg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μMgs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又有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=64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152416">
        <w:rPr>
          <w:rFonts w:ascii="Times New Roman" w:hAnsi="Times New Roman"/>
          <w:sz w:val="24"/>
          <w:szCs w:val="24"/>
        </w:rPr>
        <w:t>=12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根据牛顿第二定律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对薄板有</w:t>
      </w:r>
      <w:r w:rsidRPr="00152416">
        <w:rPr>
          <w:rFonts w:ascii="Times New Roman" w:hAnsi="Times New Roman"/>
          <w:i/>
          <w:sz w:val="24"/>
          <w:szCs w:val="24"/>
        </w:rPr>
        <w:t>μMg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ma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对滑雪者有</w:t>
      </w:r>
      <w:r w:rsidRPr="00152416">
        <w:rPr>
          <w:rFonts w:ascii="Times New Roman" w:hAnsi="Times New Roman"/>
          <w:i/>
          <w:sz w:val="24"/>
          <w:szCs w:val="24"/>
        </w:rPr>
        <w:t>μMg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Ma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当薄板第一次到达凹槽的</w:t>
      </w:r>
      <w:r w:rsidRPr="00152416">
        <w:rPr>
          <w:rFonts w:ascii="Times New Roman" w:hAnsi="Times New Roman"/>
          <w:i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端时的速度为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</m:rad>
      </m:oMath>
      <w:r w:rsidRPr="00152416">
        <w:rPr>
          <w:rFonts w:ascii="Times New Roman" w:hAnsi="Times New Roman"/>
          <w:sz w:val="24"/>
          <w:szCs w:val="24"/>
        </w:rPr>
        <w:t>=8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该过程所需的时间为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den>
            </m:f>
          </m:e>
        </m:rad>
      </m:oMath>
      <w:r w:rsidRPr="00152416">
        <w:rPr>
          <w:rFonts w:ascii="Times New Roman" w:hAnsi="Times New Roman"/>
          <w:sz w:val="24"/>
          <w:szCs w:val="24"/>
        </w:rPr>
        <w:t>=2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滑雪者的速度为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滑雪者相对薄板的位移为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=12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m=12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随即薄板与凹槽的</w:t>
      </w:r>
      <w:r w:rsidRPr="00152416">
        <w:rPr>
          <w:rFonts w:ascii="Times New Roman" w:hAnsi="Times New Roman"/>
          <w:i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端发生弹性碰撞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设向左为正方向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根据动量守恒定律得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lastRenderedPageBreak/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共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根据能量守恒定律得</w:t>
      </w:r>
    </w:p>
    <w:p w:rsidR="00311239" w:rsidRPr="00152416" w:rsidRDefault="00203D79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sz w:val="24"/>
          <w:szCs w:val="24"/>
        </w:rPr>
        <w:t>(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共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μMg</w:t>
      </w:r>
      <w:r w:rsidR="00C25B5B" w:rsidRPr="00152416">
        <w:rPr>
          <w:rFonts w:ascii="Times New Roman" w:hAnsi="Times New Roman"/>
          <w:sz w:val="24"/>
          <w:szCs w:val="24"/>
        </w:rPr>
        <w:t>Δ</w:t>
      </w:r>
      <w:r w:rsidR="00C25B5B" w:rsidRPr="00152416">
        <w:rPr>
          <w:rFonts w:ascii="Times New Roman" w:hAnsi="Times New Roman"/>
          <w:i/>
          <w:sz w:val="24"/>
          <w:szCs w:val="24"/>
        </w:rPr>
        <w:t>s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此时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滑雪者刚好第二次到达槽的</w:t>
      </w:r>
      <w:r w:rsidRPr="00152416">
        <w:rPr>
          <w:rFonts w:ascii="Times New Roman" w:hAnsi="Times New Roman"/>
          <w:i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端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=Δ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+Δ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整个过程中产生的热量</w:t>
      </w:r>
      <w:r w:rsidRPr="00152416">
        <w:rPr>
          <w:rFonts w:ascii="Times New Roman" w:hAnsi="Times New Roman"/>
          <w:i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μMgL</w:t>
      </w:r>
      <w:r w:rsidRPr="00152416">
        <w:rPr>
          <w:rFonts w:ascii="Times New Roman" w:hAnsi="Times New Roman"/>
          <w:sz w:val="24"/>
          <w:szCs w:val="24"/>
        </w:rPr>
        <w:t>=4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000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。</w:t>
      </w:r>
    </w:p>
    <w:p w:rsidR="005E7A70" w:rsidRPr="00152416" w:rsidRDefault="005E7A70" w:rsidP="005E7A70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52416">
        <w:rPr>
          <w:rFonts w:ascii="Times New Roman" w:hAnsi="Times New Roman"/>
          <w:sz w:val="24"/>
          <w:szCs w:val="24"/>
        </w:rPr>
        <w:t>.(2024·</w:t>
      </w:r>
      <w:r w:rsidRPr="00152416">
        <w:rPr>
          <w:rFonts w:ascii="Times New Roman" w:eastAsia="楷体_GB2312" w:hAnsi="Times New Roman"/>
          <w:sz w:val="24"/>
          <w:szCs w:val="24"/>
        </w:rPr>
        <w:t>甘肃卷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14)</w:t>
      </w:r>
      <w:r w:rsidRPr="00152416">
        <w:rPr>
          <w:rFonts w:ascii="Times New Roman" w:hAnsi="Times New Roman"/>
          <w:sz w:val="24"/>
          <w:szCs w:val="24"/>
        </w:rPr>
        <w:t>如图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质量为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的小球</w:t>
      </w:r>
      <w:r w:rsidRPr="00152416">
        <w:rPr>
          <w:rFonts w:ascii="Times New Roman" w:hAnsi="Times New Roman"/>
          <w:sz w:val="24"/>
          <w:szCs w:val="24"/>
        </w:rPr>
        <w:t>A(</w:t>
      </w:r>
      <w:r w:rsidRPr="00152416">
        <w:rPr>
          <w:rFonts w:ascii="Times New Roman" w:hAnsi="Times New Roman"/>
          <w:sz w:val="24"/>
          <w:szCs w:val="24"/>
        </w:rPr>
        <w:t>视为质点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在细绳</w:t>
      </w:r>
      <w:r w:rsidRPr="00152416">
        <w:rPr>
          <w:rFonts w:ascii="Times New Roman" w:hAnsi="Times New Roman"/>
          <w:i/>
          <w:sz w:val="24"/>
          <w:szCs w:val="24"/>
        </w:rPr>
        <w:t>O'P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152416">
        <w:rPr>
          <w:rFonts w:ascii="Times New Roman" w:hAnsi="Times New Roman"/>
          <w:i/>
          <w:sz w:val="24"/>
          <w:szCs w:val="24"/>
        </w:rPr>
        <w:t>OP</w:t>
      </w:r>
      <w:r w:rsidRPr="00152416">
        <w:rPr>
          <w:rFonts w:ascii="Times New Roman" w:hAnsi="Times New Roman"/>
          <w:sz w:val="24"/>
          <w:szCs w:val="24"/>
        </w:rPr>
        <w:t>作用下处于平衡状态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细绳</w:t>
      </w:r>
      <w:r w:rsidRPr="00152416">
        <w:rPr>
          <w:rFonts w:ascii="Times New Roman" w:hAnsi="Times New Roman"/>
          <w:i/>
          <w:sz w:val="24"/>
          <w:szCs w:val="24"/>
        </w:rPr>
        <w:t>O'P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OP</w:t>
      </w:r>
      <w:r w:rsidRPr="00152416">
        <w:rPr>
          <w:rFonts w:ascii="Times New Roman" w:hAnsi="Times New Roman"/>
          <w:sz w:val="24"/>
          <w:szCs w:val="24"/>
        </w:rPr>
        <w:t>=1.6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与竖直方向的夹角均为</w:t>
      </w:r>
      <w:r w:rsidRPr="00152416">
        <w:rPr>
          <w:rFonts w:ascii="Times New Roman" w:hAnsi="Times New Roman"/>
          <w:sz w:val="24"/>
          <w:szCs w:val="24"/>
        </w:rPr>
        <w:t>60°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质量为</w:t>
      </w:r>
      <w:r w:rsidRPr="00152416">
        <w:rPr>
          <w:rFonts w:ascii="Times New Roman" w:hAnsi="Times New Roman"/>
          <w:sz w:val="24"/>
          <w:szCs w:val="24"/>
        </w:rPr>
        <w:t>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的木板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静止在光滑水平面上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质量为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的物块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静止在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的左端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的左端在</w:t>
      </w:r>
      <w:r w:rsidRPr="00152416">
        <w:rPr>
          <w:rFonts w:ascii="Times New Roman" w:hAnsi="Times New Roman"/>
          <w:i/>
          <w:sz w:val="24"/>
          <w:szCs w:val="24"/>
        </w:rPr>
        <w:t>O</w:t>
      </w:r>
      <w:r w:rsidRPr="00152416">
        <w:rPr>
          <w:rFonts w:ascii="Times New Roman" w:hAnsi="Times New Roman"/>
          <w:sz w:val="24"/>
          <w:szCs w:val="24"/>
        </w:rPr>
        <w:t>的正下方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剪断细绳</w:t>
      </w:r>
      <w:r w:rsidRPr="00152416">
        <w:rPr>
          <w:rFonts w:ascii="Times New Roman" w:hAnsi="Times New Roman"/>
          <w:i/>
          <w:sz w:val="24"/>
          <w:szCs w:val="24"/>
        </w:rPr>
        <w:t>O'P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开始运动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重力加速度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取</w:t>
      </w:r>
      <w:r w:rsidRPr="00152416">
        <w:rPr>
          <w:rFonts w:ascii="Times New Roman" w:hAnsi="Times New Roman"/>
          <w:sz w:val="24"/>
          <w:szCs w:val="24"/>
        </w:rPr>
        <w:t>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5E7A70" w:rsidRPr="00152416" w:rsidRDefault="005E7A70" w:rsidP="005E7A70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985D7DF" wp14:editId="5EB76817">
            <wp:extent cx="2268855" cy="647065"/>
            <wp:effectExtent l="0" t="0" r="0" b="635"/>
            <wp:docPr id="2770" name="image2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A70" w:rsidRPr="00152416" w:rsidRDefault="005E7A70" w:rsidP="005E7A70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求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运动到最低点时细绳</w:t>
      </w:r>
      <w:r w:rsidRPr="00152416">
        <w:rPr>
          <w:rFonts w:ascii="Times New Roman" w:hAnsi="Times New Roman"/>
          <w:i/>
          <w:sz w:val="24"/>
          <w:szCs w:val="24"/>
        </w:rPr>
        <w:t>OP</w:t>
      </w:r>
      <w:r w:rsidRPr="00152416">
        <w:rPr>
          <w:rFonts w:ascii="Times New Roman" w:hAnsi="Times New Roman"/>
          <w:sz w:val="24"/>
          <w:szCs w:val="24"/>
        </w:rPr>
        <w:t>所受的拉力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5E7A70" w:rsidRPr="00152416" w:rsidRDefault="005E7A70" w:rsidP="005E7A70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(2)A</w:t>
      </w:r>
      <w:r w:rsidRPr="00152416">
        <w:rPr>
          <w:rFonts w:ascii="Times New Roman" w:hAnsi="Times New Roman"/>
          <w:sz w:val="24"/>
          <w:szCs w:val="24"/>
        </w:rPr>
        <w:t>在最低点时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细绳</w:t>
      </w:r>
      <w:r w:rsidRPr="00152416">
        <w:rPr>
          <w:rFonts w:ascii="Times New Roman" w:hAnsi="Times New Roman"/>
          <w:i/>
          <w:sz w:val="24"/>
          <w:szCs w:val="24"/>
        </w:rPr>
        <w:t>OP</w:t>
      </w:r>
      <w:r w:rsidRPr="00152416">
        <w:rPr>
          <w:rFonts w:ascii="Times New Roman" w:hAnsi="Times New Roman"/>
          <w:sz w:val="24"/>
          <w:szCs w:val="24"/>
        </w:rPr>
        <w:t>断裂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飞出后恰好与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左侧碰撞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时间极短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碰后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竖直下落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水平向右运动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求碰后瞬间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的速度大小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5E7A70" w:rsidRPr="00152416" w:rsidRDefault="005E7A70" w:rsidP="005E7A70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碰后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相对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滑行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后与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共速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求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之间的动摩擦因数</w:t>
      </w:r>
      <w:r w:rsidRPr="0085627F">
        <w:rPr>
          <w:rFonts w:ascii="宋体" w:hAnsi="宋体"/>
          <w:sz w:val="24"/>
          <w:szCs w:val="24"/>
        </w:rPr>
        <w:t>。</w:t>
      </w:r>
    </w:p>
    <w:p w:rsidR="005E7A70" w:rsidRPr="00152416" w:rsidRDefault="005E7A70" w:rsidP="005E7A70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(1)40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(3)0.15</w:t>
      </w:r>
    </w:p>
    <w:p w:rsidR="005E7A70" w:rsidRPr="00152416" w:rsidRDefault="005E7A70" w:rsidP="005E7A70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设</w:t>
      </w:r>
      <w:r w:rsidRPr="00152416">
        <w:rPr>
          <w:rFonts w:ascii="Times New Roman" w:hAnsi="Times New Roman"/>
          <w:i/>
          <w:sz w:val="24"/>
          <w:szCs w:val="24"/>
        </w:rPr>
        <w:t>OP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i/>
          <w:sz w:val="24"/>
          <w:szCs w:val="24"/>
        </w:rPr>
        <w:t>O'P</w:t>
      </w:r>
      <w:r w:rsidRPr="00152416">
        <w:rPr>
          <w:rFonts w:ascii="Times New Roman" w:eastAsia="仿宋_GB2312" w:hAnsi="Times New Roman"/>
          <w:sz w:val="24"/>
          <w:szCs w:val="24"/>
        </w:rPr>
        <w:t>的长度为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对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从开始运动至运动到最低点的过程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根据动能定理有</w:t>
      </w:r>
    </w:p>
    <w:p w:rsidR="005E7A70" w:rsidRPr="00152416" w:rsidRDefault="005E7A70" w:rsidP="005E7A70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i/>
          <w:sz w:val="24"/>
          <w:szCs w:val="24"/>
        </w:rPr>
        <w:t>gl</w:t>
      </w:r>
      <w:r w:rsidRPr="00152416">
        <w:rPr>
          <w:rFonts w:ascii="Times New Roman" w:hAnsi="Times New Roman"/>
          <w:sz w:val="24"/>
          <w:szCs w:val="24"/>
        </w:rPr>
        <w:t>(1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60°)=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0</w:t>
      </w:r>
    </w:p>
    <w:p w:rsidR="005E7A70" w:rsidRPr="00152416" w:rsidRDefault="005E7A70" w:rsidP="005E7A70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在最低点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对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由牛顿第二定律有</w:t>
      </w:r>
    </w:p>
    <w:p w:rsidR="005E7A70" w:rsidRPr="00152416" w:rsidRDefault="005E7A70" w:rsidP="005E7A70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F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</w:p>
    <w:p w:rsidR="005E7A70" w:rsidRPr="00152416" w:rsidRDefault="005E7A70" w:rsidP="005E7A70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根据牛顿第三定律得</w:t>
      </w:r>
      <w:r w:rsidRPr="00152416">
        <w:rPr>
          <w:rFonts w:ascii="Times New Roman" w:hAnsi="Times New Roman"/>
          <w:i/>
          <w:sz w:val="24"/>
          <w:szCs w:val="24"/>
        </w:rPr>
        <w:t>F'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</w:p>
    <w:p w:rsidR="005E7A70" w:rsidRPr="00152416" w:rsidRDefault="005E7A70" w:rsidP="005E7A70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联立解得细绳受到的拉力</w:t>
      </w:r>
      <w:r w:rsidRPr="00152416">
        <w:rPr>
          <w:rFonts w:ascii="Times New Roman" w:hAnsi="Times New Roman"/>
          <w:i/>
          <w:sz w:val="24"/>
          <w:szCs w:val="24"/>
        </w:rPr>
        <w:t>F'</w:t>
      </w:r>
      <w:r w:rsidRPr="00152416">
        <w:rPr>
          <w:rFonts w:ascii="Times New Roman" w:hAnsi="Times New Roman"/>
          <w:sz w:val="24"/>
          <w:szCs w:val="24"/>
        </w:rPr>
        <w:t>=40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。</w:t>
      </w:r>
    </w:p>
    <w:p w:rsidR="005E7A70" w:rsidRPr="00152416" w:rsidRDefault="005E7A70" w:rsidP="005E7A70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碰后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竖直下落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说明碰后瞬间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的速度为零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动量为零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eastAsia="仿宋_GB2312" w:hAnsi="Times New Roman"/>
          <w:sz w:val="24"/>
          <w:szCs w:val="24"/>
        </w:rPr>
        <w:t>由于碰撞时间极短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则碰撞过程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组成的系统水平方向动量守恒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</w:p>
    <w:p w:rsidR="005E7A70" w:rsidRPr="00152416" w:rsidRDefault="005E7A70" w:rsidP="005E7A70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=0+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C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C</w:t>
      </w:r>
    </w:p>
    <w:p w:rsidR="005E7A70" w:rsidRPr="00152416" w:rsidRDefault="005E7A70" w:rsidP="005E7A70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结合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问解得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C</w:t>
      </w:r>
      <w:r w:rsidRPr="00152416">
        <w:rPr>
          <w:rFonts w:ascii="Times New Roman" w:hAnsi="Times New Roman"/>
          <w:sz w:val="24"/>
          <w:szCs w:val="24"/>
        </w:rPr>
        <w:t>=4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。</w:t>
      </w:r>
    </w:p>
    <w:p w:rsidR="005E7A70" w:rsidRPr="00152416" w:rsidRDefault="005E7A70" w:rsidP="005E7A70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(3)C</w:t>
      </w:r>
      <w:r w:rsidRPr="00152416">
        <w:rPr>
          <w:rFonts w:ascii="Times New Roman" w:eastAsia="仿宋_GB2312" w:hAnsi="Times New Roman"/>
          <w:sz w:val="24"/>
          <w:szCs w:val="24"/>
        </w:rPr>
        <w:t>与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相互作用的过程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系统所受合外力为零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则有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C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C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C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共</w:t>
      </w:r>
    </w:p>
    <w:p w:rsidR="005E7A70" w:rsidRPr="00152416" w:rsidRDefault="005E7A70" w:rsidP="005E7A70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lastRenderedPageBreak/>
        <w:t>根据能量守恒定律有</w:t>
      </w:r>
    </w:p>
    <w:p w:rsidR="005E7A70" w:rsidRPr="00152416" w:rsidRDefault="005E7A70" w:rsidP="005E7A70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C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C</w:t>
      </w:r>
      <w:r w:rsidRPr="00152416">
        <w:rPr>
          <w:rFonts w:ascii="Times New Roman" w:hAnsi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共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μm</w:t>
      </w:r>
      <w:r w:rsidRPr="00152416">
        <w:rPr>
          <w:rFonts w:ascii="Times New Roman" w:hAnsi="Times New Roman"/>
          <w:sz w:val="24"/>
          <w:szCs w:val="24"/>
          <w:vertAlign w:val="subscript"/>
        </w:rPr>
        <w:t>C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s</w:t>
      </w:r>
    </w:p>
    <w:p w:rsidR="005E7A70" w:rsidRPr="00152416" w:rsidRDefault="005E7A70" w:rsidP="005E7A70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</w:rPr>
        <w:t>=0.15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52416">
        <w:rPr>
          <w:rFonts w:ascii="Times New Roman" w:hAnsi="Times New Roman"/>
          <w:sz w:val="24"/>
          <w:szCs w:val="24"/>
        </w:rPr>
        <w:t>4.</w:t>
      </w:r>
      <w:r w:rsidRPr="00152416">
        <w:rPr>
          <w:rFonts w:ascii="Times New Roman" w:hAnsi="Times New Roman"/>
          <w:sz w:val="24"/>
          <w:szCs w:val="24"/>
        </w:rPr>
        <w:t>如图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并排放在光滑水平面上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上固定一竖直轻杆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用一长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=0.2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的细线将小球</w:t>
      </w:r>
      <w:r w:rsidRPr="00152416">
        <w:rPr>
          <w:rFonts w:ascii="Times New Roman" w:hAnsi="Times New Roman"/>
          <w:sz w:val="24"/>
          <w:szCs w:val="24"/>
        </w:rPr>
        <w:t>C(</w:t>
      </w:r>
      <w:r w:rsidRPr="00152416">
        <w:rPr>
          <w:rFonts w:ascii="Times New Roman" w:hAnsi="Times New Roman"/>
          <w:sz w:val="24"/>
          <w:szCs w:val="24"/>
        </w:rPr>
        <w:t>可看成质点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竖直悬挂在轻杆上</w:t>
      </w:r>
      <w:r w:rsidRPr="00152416">
        <w:rPr>
          <w:rFonts w:ascii="Times New Roman" w:hAnsi="Times New Roman"/>
          <w:i/>
          <w:sz w:val="24"/>
          <w:szCs w:val="24"/>
        </w:rPr>
        <w:t>O</w:t>
      </w:r>
      <w:r w:rsidRPr="00152416">
        <w:rPr>
          <w:rFonts w:ascii="Times New Roman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质量均为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=0.03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初始时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均固定在水平面上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=0.01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的子弹以某一水平初速度射入小球</w:t>
      </w:r>
      <w:r w:rsidRPr="00152416">
        <w:rPr>
          <w:rFonts w:ascii="Times New Roman" w:hAnsi="Times New Roman"/>
          <w:sz w:val="24"/>
          <w:szCs w:val="24"/>
        </w:rPr>
        <w:t>C(</w:t>
      </w:r>
      <w:r w:rsidRPr="00152416">
        <w:rPr>
          <w:rFonts w:ascii="Times New Roman" w:hAnsi="Times New Roman"/>
          <w:sz w:val="24"/>
          <w:szCs w:val="24"/>
        </w:rPr>
        <w:t>射入时间极短且未射出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恰能到达与</w:t>
      </w:r>
      <w:r w:rsidRPr="00152416">
        <w:rPr>
          <w:rFonts w:ascii="Times New Roman" w:hAnsi="Times New Roman"/>
          <w:i/>
          <w:sz w:val="24"/>
          <w:szCs w:val="24"/>
        </w:rPr>
        <w:t>O</w:t>
      </w:r>
      <w:r w:rsidRPr="00152416">
        <w:rPr>
          <w:rFonts w:ascii="Times New Roman" w:hAnsi="Times New Roman"/>
          <w:sz w:val="24"/>
          <w:szCs w:val="24"/>
        </w:rPr>
        <w:t>点等高的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重力加速度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不计空气阻力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59205" cy="758825"/>
            <wp:effectExtent l="0" t="0" r="0" b="3175"/>
            <wp:docPr id="2826" name="image2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0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求子弹初速度的大小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若解除物块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的固定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子弹仍以相同初速度射入小球</w:t>
      </w:r>
      <w:r w:rsidRPr="00152416">
        <w:rPr>
          <w:rFonts w:ascii="Times New Roman" w:hAnsi="Times New Roman"/>
          <w:sz w:val="24"/>
          <w:szCs w:val="24"/>
        </w:rPr>
        <w:t>C(</w:t>
      </w:r>
      <w:r w:rsidRPr="00152416">
        <w:rPr>
          <w:rFonts w:ascii="Times New Roman" w:hAnsi="Times New Roman"/>
          <w:sz w:val="24"/>
          <w:szCs w:val="24"/>
        </w:rPr>
        <w:t>射入时间极短且未射出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求</w:t>
      </w:r>
      <w:r w:rsidRPr="00152416">
        <w:rPr>
          <w:rFonts w:ascii="Times New Roman" w:hAnsi="Times New Roman"/>
          <w:sz w:val="24"/>
          <w:szCs w:val="24"/>
        </w:rPr>
        <w:t>: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宋体" w:hAnsi="宋体" w:cs="宋体" w:hint="eastAsia"/>
          <w:sz w:val="24"/>
          <w:szCs w:val="24"/>
        </w:rPr>
        <w:t>Ⅰ</w:t>
      </w:r>
      <w:r w:rsidRPr="00152416">
        <w:rPr>
          <w:rFonts w:ascii="Times New Roman" w:hAnsi="Times New Roman"/>
          <w:sz w:val="24"/>
          <w:szCs w:val="24"/>
        </w:rPr>
        <w:t>.</w:t>
      </w:r>
      <w:r w:rsidRPr="00152416">
        <w:rPr>
          <w:rFonts w:ascii="Times New Roman" w:hAnsi="Times New Roman"/>
          <w:sz w:val="24"/>
          <w:szCs w:val="24"/>
        </w:rPr>
        <w:t>小球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能上升的最大高度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宋体" w:hAnsi="宋体" w:cs="宋体" w:hint="eastAsia"/>
          <w:sz w:val="24"/>
          <w:szCs w:val="24"/>
        </w:rPr>
        <w:t>Ⅱ</w:t>
      </w:r>
      <w:r w:rsidRPr="00152416">
        <w:rPr>
          <w:rFonts w:ascii="Times New Roman" w:hAnsi="Times New Roman"/>
          <w:sz w:val="24"/>
          <w:szCs w:val="24"/>
        </w:rPr>
        <w:t>.</w:t>
      </w:r>
      <w:r w:rsidRPr="00152416">
        <w:rPr>
          <w:rFonts w:ascii="Times New Roman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速度的最大值和刚达到最大值瞬间细线中拉力的大小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宋体" w:hAnsi="宋体" w:cs="宋体" w:hint="eastAsia"/>
          <w:sz w:val="24"/>
          <w:szCs w:val="24"/>
        </w:rPr>
        <w:t>Ⅰ</w:t>
      </w:r>
      <w:r w:rsidRPr="00152416">
        <w:rPr>
          <w:rFonts w:ascii="Times New Roman" w:hAnsi="Times New Roman"/>
          <w:sz w:val="24"/>
          <w:szCs w:val="24"/>
        </w:rPr>
        <w:t>.0.12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宋体" w:hAnsi="宋体" w:cs="宋体" w:hint="eastAsia"/>
          <w:sz w:val="24"/>
          <w:szCs w:val="24"/>
        </w:rPr>
        <w:t>Ⅱ</w:t>
      </w:r>
      <w:r w:rsidRPr="00152416">
        <w:rPr>
          <w:rFonts w:ascii="Times New Roman" w:hAnsi="Times New Roman"/>
          <w:sz w:val="24"/>
          <w:szCs w:val="24"/>
        </w:rPr>
        <w:t>.1.6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1.2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设子弹的初速度为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击中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二者共同的速度为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由动量守恒定律有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当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达到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点时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由机械能守恒定律有</w:t>
      </w:r>
    </w:p>
    <w:p w:rsidR="00311239" w:rsidRPr="00152416" w:rsidRDefault="00203D79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sz w:val="24"/>
          <w:szCs w:val="24"/>
        </w:rPr>
        <w:t>(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=(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w:r w:rsidR="00C25B5B" w:rsidRPr="00152416">
        <w:rPr>
          <w:rFonts w:ascii="Times New Roman" w:hAnsi="Times New Roman"/>
          <w:i/>
          <w:sz w:val="24"/>
          <w:szCs w:val="24"/>
        </w:rPr>
        <w:t>gl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宋体" w:hAnsi="宋体" w:cs="宋体" w:hint="eastAsia"/>
          <w:sz w:val="24"/>
          <w:szCs w:val="24"/>
        </w:rPr>
        <w:t>Ⅰ</w:t>
      </w:r>
      <w:r w:rsidRPr="00152416">
        <w:rPr>
          <w:rFonts w:ascii="Times New Roman" w:hAnsi="Times New Roman"/>
          <w:sz w:val="24"/>
          <w:szCs w:val="24"/>
        </w:rPr>
        <w:t>.</w:t>
      </w:r>
      <w:r w:rsidRPr="00152416">
        <w:rPr>
          <w:rFonts w:ascii="Times New Roman" w:eastAsia="仿宋_GB2312" w:hAnsi="Times New Roman"/>
          <w:sz w:val="24"/>
          <w:szCs w:val="24"/>
        </w:rPr>
        <w:t>设小球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到最高点时速度为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3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子弹、小球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、物块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组成的系统在水平方向动量定恒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取水平向右为正方向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由动量守恒定律有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+3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3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由机械能守恒定律有</w:t>
      </w:r>
    </w:p>
    <w:p w:rsidR="00311239" w:rsidRPr="00152416" w:rsidRDefault="00203D79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sz w:val="24"/>
          <w:szCs w:val="24"/>
        </w:rPr>
        <w:t>(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sz w:val="24"/>
          <w:szCs w:val="24"/>
        </w:rPr>
        <w:t>(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+3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+(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w:r w:rsidR="00C25B5B" w:rsidRPr="00152416">
        <w:rPr>
          <w:rFonts w:ascii="Times New Roman" w:hAnsi="Times New Roman"/>
          <w:i/>
          <w:sz w:val="24"/>
          <w:szCs w:val="24"/>
        </w:rPr>
        <w:t>gh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=0.12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宋体" w:hAnsi="宋体" w:cs="宋体" w:hint="eastAsia"/>
          <w:sz w:val="24"/>
          <w:szCs w:val="24"/>
        </w:rPr>
        <w:t>Ⅱ</w:t>
      </w:r>
      <w:r w:rsidRPr="00152416">
        <w:rPr>
          <w:rFonts w:ascii="Times New Roman" w:hAnsi="Times New Roman"/>
          <w:sz w:val="24"/>
          <w:szCs w:val="24"/>
        </w:rPr>
        <w:t>.</w:t>
      </w:r>
      <w:r w:rsidRPr="00152416">
        <w:rPr>
          <w:rFonts w:ascii="Times New Roman" w:eastAsia="仿宋_GB2312" w:hAnsi="Times New Roman"/>
          <w:sz w:val="24"/>
          <w:szCs w:val="24"/>
        </w:rPr>
        <w:t>设小球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再次回到最低点时速度为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4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此时木块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恰好分离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的速度有最大值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5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取向右为正方向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由动量守恒定律有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4</w:t>
      </w:r>
      <w:r w:rsidRPr="00152416">
        <w:rPr>
          <w:rFonts w:ascii="Times New Roman" w:hAnsi="Times New Roman"/>
          <w:sz w:val="24"/>
          <w:szCs w:val="24"/>
        </w:rPr>
        <w:t>+2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5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由系统机械能守恒定律有</w:t>
      </w:r>
    </w:p>
    <w:p w:rsidR="00311239" w:rsidRPr="00152416" w:rsidRDefault="00203D79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sz w:val="24"/>
          <w:szCs w:val="24"/>
        </w:rPr>
        <w:t>(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sz w:val="24"/>
          <w:szCs w:val="24"/>
        </w:rPr>
        <w:t>(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85627F">
        <w:rPr>
          <w:rFonts w:ascii="宋体" w:hAnsi="宋体"/>
          <w:sz w:val="24"/>
          <w:szCs w:val="24"/>
        </w:rPr>
        <w:t>×</w:t>
      </w:r>
      <w:r w:rsidR="00C25B5B" w:rsidRPr="00152416">
        <w:rPr>
          <w:rFonts w:ascii="Times New Roman" w:hAnsi="Times New Roman"/>
          <w:sz w:val="24"/>
          <w:szCs w:val="24"/>
        </w:rPr>
        <w:t>2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5</w:t>
      </w:r>
      <w:r w:rsidRPr="00152416">
        <w:rPr>
          <w:rFonts w:ascii="Times New Roman" w:hAnsi="Times New Roman"/>
          <w:sz w:val="24"/>
          <w:szCs w:val="24"/>
        </w:rPr>
        <w:t>=1.6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4</w:t>
      </w:r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0.4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在最低点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由牛顿第二定律有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T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sub>
            </m:sSub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</w:p>
    <w:p w:rsidR="00422518" w:rsidRDefault="00C25B5B" w:rsidP="00800AE3">
      <w:pPr>
        <w:tabs>
          <w:tab w:val="left" w:pos="4253"/>
        </w:tabs>
        <w:spacing w:line="360" w:lineRule="auto"/>
        <w:rPr>
          <w:rFonts w:asciiTheme="majorHAnsi" w:hAnsiTheme="majorHAnsi" w:cstheme="majorBidi"/>
          <w:b/>
          <w:bCs/>
          <w:sz w:val="32"/>
          <w:szCs w:val="32"/>
        </w:rPr>
      </w:pPr>
      <w:r w:rsidRPr="00152416">
        <w:rPr>
          <w:rFonts w:ascii="Times New Roman" w:eastAsia="仿宋_GB2312" w:hAnsi="Times New Roman"/>
          <w:sz w:val="24"/>
          <w:szCs w:val="24"/>
        </w:rPr>
        <w:t>代入数据可得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T</w:t>
      </w:r>
      <w:r w:rsidRPr="00152416">
        <w:rPr>
          <w:rFonts w:ascii="Times New Roman" w:hAnsi="Times New Roman"/>
          <w:sz w:val="24"/>
          <w:szCs w:val="24"/>
        </w:rPr>
        <w:t>=1.2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。</w:t>
      </w:r>
    </w:p>
    <w:sectPr w:rsidR="00422518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D79" w:rsidRDefault="00203D79" w:rsidP="006C537E">
      <w:pPr>
        <w:pStyle w:val="a3"/>
      </w:pPr>
      <w:r>
        <w:separator/>
      </w:r>
    </w:p>
  </w:endnote>
  <w:endnote w:type="continuationSeparator" w:id="0">
    <w:p w:rsidR="00203D79" w:rsidRDefault="00203D79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D79" w:rsidRDefault="00203D79">
      <w:pPr>
        <w:pStyle w:val="a3"/>
      </w:pPr>
      <w:r>
        <w:separator/>
      </w:r>
    </w:p>
  </w:footnote>
  <w:footnote w:type="continuationSeparator" w:id="0">
    <w:p w:rsidR="00203D79" w:rsidRDefault="00203D7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39B6"/>
    <w:rsid w:val="000B623B"/>
    <w:rsid w:val="000D307A"/>
    <w:rsid w:val="001302C8"/>
    <w:rsid w:val="0013235C"/>
    <w:rsid w:val="00152416"/>
    <w:rsid w:val="00152ED9"/>
    <w:rsid w:val="001A691C"/>
    <w:rsid w:val="001C5ADF"/>
    <w:rsid w:val="00203D79"/>
    <w:rsid w:val="002068E6"/>
    <w:rsid w:val="00292EDB"/>
    <w:rsid w:val="00311239"/>
    <w:rsid w:val="00326389"/>
    <w:rsid w:val="00327CDE"/>
    <w:rsid w:val="00391EE7"/>
    <w:rsid w:val="003B1CD3"/>
    <w:rsid w:val="003F205F"/>
    <w:rsid w:val="00405CA5"/>
    <w:rsid w:val="00422518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B0CFB"/>
    <w:rsid w:val="005E7A70"/>
    <w:rsid w:val="005F127C"/>
    <w:rsid w:val="005F5F1A"/>
    <w:rsid w:val="006C537E"/>
    <w:rsid w:val="006E28A5"/>
    <w:rsid w:val="00720332"/>
    <w:rsid w:val="007A5297"/>
    <w:rsid w:val="007F1DA1"/>
    <w:rsid w:val="00800AE3"/>
    <w:rsid w:val="0081363D"/>
    <w:rsid w:val="00843D10"/>
    <w:rsid w:val="0085627F"/>
    <w:rsid w:val="0086676B"/>
    <w:rsid w:val="008B3DDC"/>
    <w:rsid w:val="009217BC"/>
    <w:rsid w:val="00960619"/>
    <w:rsid w:val="00971BFB"/>
    <w:rsid w:val="009D7281"/>
    <w:rsid w:val="009E1580"/>
    <w:rsid w:val="009F4C47"/>
    <w:rsid w:val="009F6F24"/>
    <w:rsid w:val="00A33F40"/>
    <w:rsid w:val="00A37448"/>
    <w:rsid w:val="00A45DB4"/>
    <w:rsid w:val="00AB315B"/>
    <w:rsid w:val="00B308B8"/>
    <w:rsid w:val="00B82B68"/>
    <w:rsid w:val="00B846BF"/>
    <w:rsid w:val="00BA1E36"/>
    <w:rsid w:val="00BF17CB"/>
    <w:rsid w:val="00C25B5B"/>
    <w:rsid w:val="00C34648"/>
    <w:rsid w:val="00C44CDA"/>
    <w:rsid w:val="00C44E2D"/>
    <w:rsid w:val="00C47140"/>
    <w:rsid w:val="00C6302E"/>
    <w:rsid w:val="00C82289"/>
    <w:rsid w:val="00C93E3A"/>
    <w:rsid w:val="00CB1D13"/>
    <w:rsid w:val="00CF3D14"/>
    <w:rsid w:val="00D01BC0"/>
    <w:rsid w:val="00D3685C"/>
    <w:rsid w:val="00D4352E"/>
    <w:rsid w:val="00D52F50"/>
    <w:rsid w:val="00D66DD8"/>
    <w:rsid w:val="00D81827"/>
    <w:rsid w:val="00D940E1"/>
    <w:rsid w:val="00E05032"/>
    <w:rsid w:val="00E336E3"/>
    <w:rsid w:val="00E5427A"/>
    <w:rsid w:val="00E629AC"/>
    <w:rsid w:val="00E93DC0"/>
    <w:rsid w:val="00EB4538"/>
    <w:rsid w:val="00EF1E25"/>
    <w:rsid w:val="00F043AD"/>
    <w:rsid w:val="00F2499B"/>
    <w:rsid w:val="00F378B2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7B2052D-8926-49B1-8AA7-8C8F0237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styleId="ae">
    <w:name w:val="Title"/>
    <w:basedOn w:val="a"/>
    <w:next w:val="a"/>
    <w:link w:val="Char4"/>
    <w:uiPriority w:val="10"/>
    <w:qFormat/>
    <w:rsid w:val="00CF3D14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4">
    <w:name w:val="标题 Char"/>
    <w:basedOn w:val="a0"/>
    <w:link w:val="ae"/>
    <w:uiPriority w:val="10"/>
    <w:rsid w:val="00CF3D14"/>
    <w:rPr>
      <w:rFonts w:asciiTheme="majorHAnsi" w:hAnsiTheme="majorHAnsi" w:cstheme="majorBidi"/>
      <w:b/>
      <w:bCs/>
      <w:sz w:val="32"/>
      <w:szCs w:val="32"/>
    </w:rPr>
  </w:style>
  <w:style w:type="paragraph" w:styleId="af">
    <w:name w:val="Subtitle"/>
    <w:basedOn w:val="a"/>
    <w:next w:val="a"/>
    <w:link w:val="Char5"/>
    <w:uiPriority w:val="11"/>
    <w:qFormat/>
    <w:rsid w:val="00CF3D14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5">
    <w:name w:val="副标题 Char"/>
    <w:basedOn w:val="a0"/>
    <w:link w:val="af"/>
    <w:uiPriority w:val="11"/>
    <w:rsid w:val="00CF3D14"/>
    <w:rPr>
      <w:rFonts w:asciiTheme="majorHAnsi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6389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cp:lastModifiedBy>JBY</cp:lastModifiedBy>
  <cp:revision>9</cp:revision>
  <dcterms:created xsi:type="dcterms:W3CDTF">2026-01-17T10:32:00Z</dcterms:created>
  <dcterms:modified xsi:type="dcterms:W3CDTF">2026-03-20T03:28:00Z</dcterms:modified>
</cp:coreProperties>
</file>