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7C9" w:rsidRPr="0064005C" w:rsidRDefault="006127C9" w:rsidP="006127C9">
      <w:pPr>
        <w:pStyle w:val="2"/>
        <w:jc w:val="center"/>
      </w:pPr>
      <w:r w:rsidRPr="0064005C">
        <w:t>实验十八　测量玻璃的折射率</w:t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学习目标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1.</w:t>
      </w:r>
      <w:r w:rsidRPr="0064005C">
        <w:rPr>
          <w:rFonts w:ascii="Times New Roman" w:hAnsi="Times New Roman"/>
          <w:sz w:val="24"/>
          <w:szCs w:val="24"/>
        </w:rPr>
        <w:t>掌握测量玻璃折射率的原理及方法。</w:t>
      </w:r>
      <w:r w:rsidRPr="0064005C">
        <w:rPr>
          <w:rFonts w:ascii="Times New Roman" w:hAnsi="Times New Roman"/>
          <w:sz w:val="24"/>
          <w:szCs w:val="24"/>
        </w:rPr>
        <w:t xml:space="preserve"> 2.</w:t>
      </w:r>
      <w:r w:rsidRPr="0064005C">
        <w:rPr>
          <w:rFonts w:ascii="Times New Roman" w:hAnsi="Times New Roman"/>
          <w:sz w:val="24"/>
          <w:szCs w:val="24"/>
        </w:rPr>
        <w:t>学会用插针法确定光路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并会测量玻璃的折射率。</w:t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3E0E64F" wp14:editId="05F0351A">
            <wp:extent cx="6334760" cy="285115"/>
            <wp:effectExtent l="0" t="0" r="8890" b="635"/>
            <wp:docPr id="886" name="image1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6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760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536"/>
        <w:gridCol w:w="2787"/>
        <w:gridCol w:w="4287"/>
        <w:gridCol w:w="2578"/>
      </w:tblGrid>
      <w:tr w:rsidR="006127C9" w:rsidRPr="0064005C" w:rsidTr="008942C1">
        <w:trPr>
          <w:trHeight w:val="323"/>
          <w:jc w:val="center"/>
        </w:trPr>
        <w:tc>
          <w:tcPr>
            <w:tcW w:w="1631" w:type="pct"/>
            <w:gridSpan w:val="2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127C9" w:rsidRPr="0064005C" w:rsidRDefault="006127C9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原理与器材</w:t>
            </w:r>
          </w:p>
        </w:tc>
        <w:tc>
          <w:tcPr>
            <w:tcW w:w="2104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127C9" w:rsidRPr="0064005C" w:rsidRDefault="006127C9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实验操作</w:t>
            </w:r>
          </w:p>
        </w:tc>
        <w:tc>
          <w:tcPr>
            <w:tcW w:w="1265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127C9" w:rsidRPr="0064005C" w:rsidRDefault="006127C9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注意事项</w:t>
            </w:r>
          </w:p>
        </w:tc>
      </w:tr>
      <w:tr w:rsidR="006127C9" w:rsidRPr="0064005C" w:rsidTr="008942C1">
        <w:trPr>
          <w:trHeight w:val="5678"/>
          <w:jc w:val="center"/>
        </w:trPr>
        <w:tc>
          <w:tcPr>
            <w:tcW w:w="1631" w:type="pct"/>
            <w:gridSpan w:val="2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6127C9" w:rsidRPr="0064005C" w:rsidRDefault="006127C9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1.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实验原理</w:t>
            </w:r>
          </w:p>
          <w:p w:rsidR="006127C9" w:rsidRPr="0064005C" w:rsidRDefault="006127C9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通过插针法找出跟入射光线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AO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对应的出射光线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O'B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从而画出折射光线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OO'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测出折射角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θ</w:t>
            </w:r>
            <w:r w:rsidRPr="0064005C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再根据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n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sin 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  <m:sSub>
                    <m:sSub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 xml:space="preserve"> </m:t>
                      </m:r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θ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b>
                  </m:sSub>
                </m:den>
              </m:f>
            </m:oMath>
            <w:r w:rsidRPr="0064005C">
              <w:rPr>
                <w:rFonts w:ascii="Times New Roman" w:hAnsi="Times New Roman"/>
                <w:sz w:val="24"/>
                <w:szCs w:val="24"/>
              </w:rPr>
              <w:t>或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n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PN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QN'</m:t>
                  </m:r>
                </m:den>
              </m:f>
            </m:oMath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计算出玻璃的折射率。</w:t>
            </w:r>
          </w:p>
          <w:p w:rsidR="006127C9" w:rsidRPr="0064005C" w:rsidRDefault="006127C9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6B31D619" wp14:editId="71EF6B00">
                  <wp:extent cx="1148715" cy="1257935"/>
                  <wp:effectExtent l="0" t="0" r="0" b="0"/>
                  <wp:docPr id="891" name="image36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6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8715" cy="1257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27C9" w:rsidRPr="0064005C" w:rsidRDefault="006127C9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2.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实验器材</w:t>
            </w:r>
          </w:p>
          <w:p w:rsidR="006127C9" w:rsidRPr="0064005C" w:rsidRDefault="006127C9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木板、白纸、玻璃砖、大头针、图钉、量角器、三角板、铅笔等。</w:t>
            </w:r>
          </w:p>
        </w:tc>
        <w:tc>
          <w:tcPr>
            <w:tcW w:w="210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6127C9" w:rsidRPr="0064005C" w:rsidRDefault="006127C9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1.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用图钉把白纸固定在木板上。</w:t>
            </w:r>
          </w:p>
          <w:p w:rsidR="006127C9" w:rsidRPr="0064005C" w:rsidRDefault="006127C9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2.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在白纸上画一条直线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aa'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并取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aa'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上的一点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O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为入射点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作过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O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点的法线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MM'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。</w:t>
            </w:r>
          </w:p>
          <w:p w:rsidR="006127C9" w:rsidRPr="0064005C" w:rsidRDefault="006127C9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3.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画出线段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AO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作为入射光线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并在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AO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上插上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64005C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、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64005C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两根大头针。</w:t>
            </w:r>
          </w:p>
          <w:p w:rsidR="006127C9" w:rsidRPr="0064005C" w:rsidRDefault="006127C9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4.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在白纸上放上玻璃砖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使玻璃砖的一条长边与直线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aa'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对齐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并画出另一条长边的对齐线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bb'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。</w:t>
            </w:r>
          </w:p>
          <w:p w:rsidR="006127C9" w:rsidRPr="0064005C" w:rsidRDefault="006127C9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5.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眼睛在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bb'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的一侧透过玻璃砖观察两个大头针并调整视线方向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使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64005C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的像被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64005C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的像挡住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然后在眼睛这一侧插上大头针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64005C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使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64005C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挡住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64005C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、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64005C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的像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再插上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64005C"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使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64005C"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挡住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64005C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和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64005C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、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64005C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的像。</w:t>
            </w:r>
          </w:p>
          <w:p w:rsidR="006127C9" w:rsidRPr="0064005C" w:rsidRDefault="006127C9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6.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移去玻璃砖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拔去大头针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由大头针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64005C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、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64005C"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的针孔位置确定出射光线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O'B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及出射点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O'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连接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O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、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O'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得线段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OO'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即折射光线。</w:t>
            </w:r>
          </w:p>
          <w:p w:rsidR="006127C9" w:rsidRPr="0064005C" w:rsidRDefault="006127C9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7.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用量角器测量入射角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θ</w:t>
            </w:r>
            <w:r w:rsidRPr="0064005C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和折射角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θ</w:t>
            </w:r>
            <w:r w:rsidRPr="0064005C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并查出其正弦值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 xml:space="preserve">sin 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θ</w:t>
            </w:r>
            <w:r w:rsidRPr="0064005C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和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 xml:space="preserve">sin 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θ</w:t>
            </w:r>
            <w:r w:rsidRPr="0064005C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。</w:t>
            </w:r>
          </w:p>
        </w:tc>
        <w:tc>
          <w:tcPr>
            <w:tcW w:w="126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6127C9" w:rsidRPr="0064005C" w:rsidRDefault="006127C9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1.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实验时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应尽可能将大头针竖直插在纸上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且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64005C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和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64005C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之间、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64005C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和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64005C"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之间、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64005C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与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O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、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64005C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与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O'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之间距离要稍大一些。</w:t>
            </w:r>
          </w:p>
          <w:p w:rsidR="006127C9" w:rsidRPr="0064005C" w:rsidRDefault="006127C9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2.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入射角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θ</w:t>
            </w:r>
            <w:r w:rsidRPr="0064005C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不宜太大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(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接近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90°),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也不宜太小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(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接近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0°)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。</w:t>
            </w:r>
          </w:p>
          <w:p w:rsidR="006127C9" w:rsidRPr="0064005C" w:rsidRDefault="006127C9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3.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操作时手不能触摸玻璃砖的光洁光学面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也不能把玻璃砖界面当作尺子画界线。</w:t>
            </w:r>
          </w:p>
          <w:p w:rsidR="006127C9" w:rsidRPr="0064005C" w:rsidRDefault="006127C9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4.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实验过程中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玻璃砖与白纸的相对位置不能改变。</w:t>
            </w:r>
          </w:p>
          <w:p w:rsidR="006127C9" w:rsidRPr="0064005C" w:rsidRDefault="006127C9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5.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玻璃砖应选用宽度较大的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宜在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5 cm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以上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若宽度太小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则测量误差较大。</w:t>
            </w:r>
          </w:p>
        </w:tc>
      </w:tr>
      <w:tr w:rsidR="006127C9" w:rsidRPr="0064005C" w:rsidTr="008942C1">
        <w:trPr>
          <w:trHeight w:val="4667"/>
          <w:jc w:val="center"/>
        </w:trPr>
        <w:tc>
          <w:tcPr>
            <w:tcW w:w="263" w:type="pct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127C9" w:rsidRPr="0064005C" w:rsidRDefault="006127C9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lastRenderedPageBreak/>
              <w:t>数据</w:t>
            </w:r>
          </w:p>
          <w:p w:rsidR="006127C9" w:rsidRPr="0064005C" w:rsidRDefault="006127C9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处理</w:t>
            </w:r>
          </w:p>
        </w:tc>
        <w:tc>
          <w:tcPr>
            <w:tcW w:w="4737" w:type="pct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6127C9" w:rsidRPr="0064005C" w:rsidRDefault="006127C9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1.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计算法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: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算出不同入射角时的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n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sin 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sin </m:t>
                  </m:r>
                  <m:sSub>
                    <m:sSub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θ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b>
                  </m:sSub>
                </m:den>
              </m:f>
            </m:oMath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并取平均值</w:t>
            </w:r>
            <m:oMath>
              <m:bar>
                <m:barPr>
                  <m:pos m:val="top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bar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e>
              </m:bar>
            </m:oMath>
            <w:r w:rsidRPr="0064005C">
              <w:rPr>
                <w:rFonts w:ascii="Times New Roman" w:hAnsi="Times New Roman"/>
                <w:sz w:val="24"/>
                <w:szCs w:val="24"/>
              </w:rPr>
              <w:t>。</w:t>
            </w:r>
          </w:p>
          <w:p w:rsidR="006127C9" w:rsidRPr="0064005C" w:rsidRDefault="006127C9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2.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作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 xml:space="preserve">sin 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θ</w:t>
            </w:r>
            <w:r w:rsidRPr="0064005C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 xml:space="preserve">-sin 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θ</w:t>
            </w:r>
            <w:r w:rsidRPr="0064005C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图像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: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由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n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  <m:sSub>
                    <m:sSub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 xml:space="preserve"> </m:t>
                      </m:r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θ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1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  <m:sSub>
                    <m:sSub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 xml:space="preserve"> </m:t>
                      </m:r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θ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b>
                  </m:sSub>
                </m:den>
              </m:f>
            </m:oMath>
            <w:r w:rsidRPr="0064005C">
              <w:rPr>
                <w:rFonts w:ascii="Times New Roman" w:hAnsi="Times New Roman"/>
                <w:sz w:val="24"/>
                <w:szCs w:val="24"/>
              </w:rPr>
              <w:t>可知图像应是过原点的直线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如图甲所示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其斜率为折射率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n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。</w:t>
            </w:r>
          </w:p>
          <w:p w:rsidR="006127C9" w:rsidRPr="0064005C" w:rsidRDefault="006127C9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08E8CAD3" wp14:editId="65B9C2D0">
                  <wp:extent cx="899795" cy="753745"/>
                  <wp:effectExtent l="0" t="0" r="0" b="8255"/>
                  <wp:docPr id="898" name="image36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6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795" cy="753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4005C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22738E50" wp14:editId="46276A5B">
                  <wp:extent cx="1221740" cy="1148715"/>
                  <wp:effectExtent l="0" t="0" r="0" b="0"/>
                  <wp:docPr id="899" name="image36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6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1740" cy="1148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27C9" w:rsidRPr="0064005C" w:rsidRDefault="006127C9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 xml:space="preserve">　　　　　　　　　　　　　　　　　甲　　　　　　　　　　乙</w:t>
            </w:r>
          </w:p>
          <w:p w:rsidR="006127C9" w:rsidRPr="0064005C" w:rsidRDefault="006127C9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3.</w:t>
            </w:r>
            <w:r w:rsidRPr="0064005C">
              <w:rPr>
                <w:rFonts w:asciiTheme="majorEastAsia" w:eastAsiaTheme="majorEastAsia" w:hAnsiTheme="majorEastAsia"/>
                <w:sz w:val="24"/>
                <w:szCs w:val="24"/>
              </w:rPr>
              <w:t>“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单位圆</w:t>
            </w:r>
            <w:r w:rsidRPr="0064005C">
              <w:rPr>
                <w:rFonts w:asciiTheme="majorEastAsia" w:eastAsiaTheme="majorEastAsia" w:hAnsiTheme="majorEastAsia"/>
                <w:sz w:val="24"/>
                <w:szCs w:val="24"/>
              </w:rPr>
              <w:t>”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法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6127C9" w:rsidRPr="0064005C" w:rsidRDefault="006127C9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如图乙所示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 xml:space="preserve">,sin 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θ</w:t>
            </w:r>
            <w:r w:rsidRPr="0064005C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EH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OE</m:t>
                  </m:r>
                </m:den>
              </m:f>
            </m:oMath>
            <w:r w:rsidRPr="0064005C">
              <w:rPr>
                <w:rFonts w:ascii="Times New Roman" w:hAnsi="Times New Roman"/>
                <w:sz w:val="24"/>
                <w:szCs w:val="24"/>
              </w:rPr>
              <w:t xml:space="preserve">,sin 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θ</w:t>
            </w:r>
            <w:r w:rsidRPr="0064005C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E'H'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OE'</m:t>
                  </m:r>
                </m:den>
              </m:f>
            </m:oMath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OE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=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OE'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=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R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,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则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n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  <m:sSub>
                    <m:sSub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 xml:space="preserve"> </m:t>
                      </m:r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θ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1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  <m:sSub>
                    <m:sSub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 xml:space="preserve"> </m:t>
                      </m:r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θ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b>
                  </m:sSub>
                </m:den>
              </m:f>
            </m:oMath>
            <w:r w:rsidRPr="0064005C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EH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E'H'</m:t>
                  </m:r>
                </m:den>
              </m:f>
            </m:oMath>
            <w:r w:rsidRPr="0064005C">
              <w:rPr>
                <w:rFonts w:ascii="Times New Roman" w:hAnsi="Times New Roman"/>
                <w:sz w:val="24"/>
                <w:szCs w:val="24"/>
              </w:rPr>
              <w:t>。</w:t>
            </w:r>
          </w:p>
          <w:p w:rsidR="006127C9" w:rsidRPr="0064005C" w:rsidRDefault="006127C9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只要用刻度尺量出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EH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、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E'H'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的长度就可以求出</w:t>
            </w: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n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。</w:t>
            </w:r>
          </w:p>
        </w:tc>
      </w:tr>
      <w:tr w:rsidR="006127C9" w:rsidRPr="0064005C" w:rsidTr="008942C1">
        <w:trPr>
          <w:trHeight w:val="1268"/>
          <w:jc w:val="center"/>
        </w:trPr>
        <w:tc>
          <w:tcPr>
            <w:tcW w:w="263" w:type="pct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127C9" w:rsidRPr="0064005C" w:rsidRDefault="006127C9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误差</w:t>
            </w:r>
          </w:p>
          <w:p w:rsidR="006127C9" w:rsidRPr="0064005C" w:rsidRDefault="006127C9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分析</w:t>
            </w:r>
          </w:p>
        </w:tc>
        <w:tc>
          <w:tcPr>
            <w:tcW w:w="4737" w:type="pct"/>
            <w:gridSpan w:val="3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6127C9" w:rsidRPr="0064005C" w:rsidRDefault="006127C9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本实验误差主要来源于确定入射光线、出射光线时的准确性以及入射角和折射角的测量造成的偶然误差。</w:t>
            </w:r>
          </w:p>
        </w:tc>
      </w:tr>
    </w:tbl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127EFFC" wp14:editId="242E88F7">
            <wp:extent cx="6334760" cy="285115"/>
            <wp:effectExtent l="0" t="0" r="8890" b="635"/>
            <wp:docPr id="908" name="image1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7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760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例</w:t>
      </w:r>
      <w:r w:rsidRPr="0064005C">
        <w:rPr>
          <w:rFonts w:ascii="Times New Roman" w:hAnsi="Times New Roman"/>
          <w:sz w:val="24"/>
          <w:szCs w:val="24"/>
        </w:rPr>
        <w:t>1</w:t>
      </w:r>
      <w:r w:rsidRPr="0064005C">
        <w:rPr>
          <w:rFonts w:ascii="Times New Roman" w:eastAsia="楷体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(2026·</w:t>
      </w:r>
      <w:r w:rsidR="00CB0E15">
        <w:rPr>
          <w:rFonts w:ascii="Times New Roman" w:eastAsia="楷体_GB2312" w:hAnsi="Times New Roman" w:hint="eastAsia"/>
          <w:sz w:val="24"/>
          <w:szCs w:val="24"/>
        </w:rPr>
        <w:t>云南</w:t>
      </w:r>
      <w:r w:rsidR="00CB0E15">
        <w:rPr>
          <w:rFonts w:ascii="Times New Roman" w:eastAsia="楷体_GB2312" w:hAnsi="Times New Roman"/>
          <w:sz w:val="24"/>
          <w:szCs w:val="24"/>
        </w:rPr>
        <w:t>昭通</w:t>
      </w:r>
      <w:r w:rsidRPr="0064005C">
        <w:rPr>
          <w:rFonts w:ascii="Times New Roman" w:eastAsia="楷体_GB2312" w:hAnsi="Times New Roman"/>
          <w:sz w:val="24"/>
          <w:szCs w:val="24"/>
        </w:rPr>
        <w:t>高三调研</w:t>
      </w:r>
      <w:r w:rsidRPr="0064005C">
        <w:rPr>
          <w:rFonts w:ascii="Times New Roman" w:hAnsi="Times New Roman"/>
          <w:sz w:val="24"/>
          <w:szCs w:val="24"/>
        </w:rPr>
        <w:t>)</w:t>
      </w:r>
      <w:r w:rsidRPr="0064005C">
        <w:rPr>
          <w:rFonts w:ascii="Times New Roman" w:hAnsi="Times New Roman"/>
          <w:sz w:val="24"/>
          <w:szCs w:val="24"/>
        </w:rPr>
        <w:t>某实验小组用插针法测量玻璃的折射率。</w:t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8492D4B" wp14:editId="1A5B6D9D">
            <wp:extent cx="2267585" cy="936625"/>
            <wp:effectExtent l="0" t="0" r="0" b="0"/>
            <wp:docPr id="909" name="image1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8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585" cy="93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(1)</w:t>
      </w:r>
      <w:r w:rsidRPr="0064005C">
        <w:rPr>
          <w:rFonts w:ascii="Times New Roman" w:hAnsi="Times New Roman"/>
          <w:sz w:val="24"/>
          <w:szCs w:val="24"/>
        </w:rPr>
        <w:t>在白纸上放好玻璃砖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i/>
          <w:sz w:val="24"/>
          <w:szCs w:val="24"/>
        </w:rPr>
        <w:t>aa'</w:t>
      </w:r>
      <w:r w:rsidRPr="0064005C">
        <w:rPr>
          <w:rFonts w:ascii="Times New Roman" w:hAnsi="Times New Roman"/>
          <w:sz w:val="24"/>
          <w:szCs w:val="24"/>
        </w:rPr>
        <w:t>和</w:t>
      </w:r>
      <w:r w:rsidRPr="0064005C">
        <w:rPr>
          <w:rFonts w:ascii="Times New Roman" w:hAnsi="Times New Roman"/>
          <w:i/>
          <w:sz w:val="24"/>
          <w:szCs w:val="24"/>
        </w:rPr>
        <w:t>bb'</w:t>
      </w:r>
      <w:r w:rsidRPr="0064005C">
        <w:rPr>
          <w:rFonts w:ascii="Times New Roman" w:hAnsi="Times New Roman"/>
          <w:sz w:val="24"/>
          <w:szCs w:val="24"/>
        </w:rPr>
        <w:t>分别是玻璃砖与空气的两个界面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如图甲所示。在玻璃砖的一侧插上两枚大头针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sz w:val="24"/>
          <w:szCs w:val="24"/>
        </w:rPr>
        <w:t>和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用</w:t>
      </w:r>
      <w:r w:rsidRPr="0064005C">
        <w:rPr>
          <w:rFonts w:asciiTheme="majorEastAsia" w:eastAsiaTheme="majorEastAsia" w:hAnsiTheme="majorEastAsia"/>
          <w:sz w:val="24"/>
          <w:szCs w:val="24"/>
        </w:rPr>
        <w:t>“</w:t>
      </w:r>
      <w:r w:rsidRPr="0064005C">
        <w:rPr>
          <w:rFonts w:ascii="Times New Roman" w:hAnsi="Times New Roman"/>
          <w:sz w:val="24"/>
          <w:szCs w:val="24"/>
        </w:rPr>
        <w:t>+</w:t>
      </w:r>
      <w:r w:rsidRPr="0064005C">
        <w:rPr>
          <w:rFonts w:asciiTheme="majorEastAsia" w:eastAsiaTheme="majorEastAsia" w:hAnsiTheme="majorEastAsia"/>
          <w:sz w:val="24"/>
          <w:szCs w:val="24"/>
        </w:rPr>
        <w:t>”</w:t>
      </w:r>
      <w:r w:rsidRPr="0064005C">
        <w:rPr>
          <w:rFonts w:ascii="Times New Roman" w:hAnsi="Times New Roman"/>
          <w:sz w:val="24"/>
          <w:szCs w:val="24"/>
        </w:rPr>
        <w:t>表示大头针的位置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然后在另一侧透过玻璃砖观察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再插上一枚大头针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3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使其挡住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sz w:val="24"/>
          <w:szCs w:val="24"/>
        </w:rPr>
        <w:t>与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  <w:r w:rsidRPr="0064005C">
        <w:rPr>
          <w:rFonts w:ascii="Times New Roman" w:hAnsi="Times New Roman"/>
          <w:sz w:val="24"/>
          <w:szCs w:val="24"/>
        </w:rPr>
        <w:t>的像。当再插上一枚大头针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4</w:t>
      </w:r>
      <w:r w:rsidRPr="0064005C">
        <w:rPr>
          <w:rFonts w:ascii="Times New Roman" w:hAnsi="Times New Roman"/>
          <w:sz w:val="24"/>
          <w:szCs w:val="24"/>
        </w:rPr>
        <w:t>时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应该有哪些注意事项</w:t>
      </w:r>
      <w:r w:rsidRPr="0064005C">
        <w:rPr>
          <w:rFonts w:ascii="Times New Roman" w:hAnsi="Times New Roman"/>
          <w:sz w:val="24"/>
          <w:szCs w:val="24"/>
          <w:u w:val="single"/>
        </w:rPr>
        <w:t xml:space="preserve">　　　　　　　　　　　　　　　　　　　　</w:t>
      </w:r>
      <w:r w:rsidRPr="0064005C">
        <w:rPr>
          <w:rFonts w:ascii="Times New Roman" w:hAnsi="Times New Roman"/>
          <w:sz w:val="24"/>
          <w:szCs w:val="24"/>
        </w:rPr>
        <w:t>(</w:t>
      </w:r>
      <w:r w:rsidRPr="0064005C">
        <w:rPr>
          <w:rFonts w:ascii="Times New Roman" w:hAnsi="Times New Roman"/>
          <w:sz w:val="24"/>
          <w:szCs w:val="24"/>
        </w:rPr>
        <w:t>写出一项且符合实验操作要求即可</w:t>
      </w:r>
      <w:r w:rsidRPr="0064005C">
        <w:rPr>
          <w:rFonts w:ascii="Times New Roman" w:hAnsi="Times New Roman"/>
          <w:sz w:val="24"/>
          <w:szCs w:val="24"/>
        </w:rPr>
        <w:t>)</w:t>
      </w:r>
      <w:r w:rsidRPr="0064005C">
        <w:rPr>
          <w:rFonts w:ascii="Times New Roman" w:hAnsi="Times New Roman"/>
          <w:sz w:val="24"/>
          <w:szCs w:val="24"/>
        </w:rPr>
        <w:t>。</w:t>
      </w:r>
      <w:r w:rsidRPr="0064005C">
        <w:rPr>
          <w:rFonts w:ascii="Times New Roman" w:hAnsi="Times New Roman"/>
          <w:sz w:val="24"/>
          <w:szCs w:val="24"/>
        </w:rPr>
        <w:t> </w:t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(2)</w:t>
      </w:r>
      <w:r w:rsidRPr="0064005C">
        <w:rPr>
          <w:rFonts w:ascii="Times New Roman" w:hAnsi="Times New Roman"/>
          <w:sz w:val="24"/>
          <w:szCs w:val="24"/>
        </w:rPr>
        <w:t>如图甲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插完大头针后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取下玻璃砖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用铅笔分别连接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  <w:r w:rsidRPr="0064005C">
        <w:rPr>
          <w:rFonts w:ascii="Times New Roman" w:hAnsi="Times New Roman"/>
          <w:sz w:val="24"/>
          <w:szCs w:val="24"/>
        </w:rPr>
        <w:t>和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3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4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与</w:t>
      </w:r>
      <w:r w:rsidRPr="0064005C">
        <w:rPr>
          <w:rFonts w:ascii="Times New Roman" w:hAnsi="Times New Roman"/>
          <w:i/>
          <w:sz w:val="24"/>
          <w:szCs w:val="24"/>
        </w:rPr>
        <w:t>aa'</w:t>
      </w:r>
      <w:r w:rsidRPr="0064005C">
        <w:rPr>
          <w:rFonts w:ascii="Times New Roman" w:hAnsi="Times New Roman"/>
          <w:sz w:val="24"/>
          <w:szCs w:val="24"/>
        </w:rPr>
        <w:t>和</w:t>
      </w:r>
      <w:r w:rsidRPr="0064005C">
        <w:rPr>
          <w:rFonts w:ascii="Times New Roman" w:hAnsi="Times New Roman"/>
          <w:i/>
          <w:sz w:val="24"/>
          <w:szCs w:val="24"/>
        </w:rPr>
        <w:t>bb'</w:t>
      </w:r>
      <w:r w:rsidRPr="0064005C">
        <w:rPr>
          <w:rFonts w:ascii="Times New Roman" w:hAnsi="Times New Roman"/>
          <w:sz w:val="24"/>
          <w:szCs w:val="24"/>
        </w:rPr>
        <w:t>分别交于</w:t>
      </w:r>
      <w:r w:rsidRPr="0064005C">
        <w:rPr>
          <w:rFonts w:ascii="Times New Roman" w:hAnsi="Times New Roman"/>
          <w:i/>
          <w:sz w:val="24"/>
          <w:szCs w:val="24"/>
        </w:rPr>
        <w:t>O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sz w:val="24"/>
          <w:szCs w:val="24"/>
        </w:rPr>
        <w:t>和</w:t>
      </w:r>
      <w:r w:rsidRPr="0064005C">
        <w:rPr>
          <w:rFonts w:ascii="Times New Roman" w:hAnsi="Times New Roman"/>
          <w:i/>
          <w:sz w:val="24"/>
          <w:szCs w:val="24"/>
        </w:rPr>
        <w:t>O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用直尺测量</w:t>
      </w:r>
      <w:r w:rsidRPr="0064005C">
        <w:rPr>
          <w:rFonts w:ascii="Times New Roman" w:hAnsi="Times New Roman"/>
          <w:i/>
          <w:sz w:val="24"/>
          <w:szCs w:val="24"/>
        </w:rPr>
        <w:t>O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i/>
          <w:sz w:val="24"/>
          <w:szCs w:val="24"/>
        </w:rPr>
        <w:t>O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  <w:r w:rsidRPr="0064005C">
        <w:rPr>
          <w:rFonts w:ascii="Times New Roman" w:hAnsi="Times New Roman"/>
          <w:sz w:val="24"/>
          <w:szCs w:val="24"/>
        </w:rPr>
        <w:t>的长度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记为</w:t>
      </w:r>
      <w:r w:rsidRPr="0064005C">
        <w:rPr>
          <w:rFonts w:ascii="Times New Roman" w:hAnsi="Times New Roman"/>
          <w:i/>
          <w:sz w:val="24"/>
          <w:szCs w:val="24"/>
        </w:rPr>
        <w:t>l</w:t>
      </w:r>
      <w:r w:rsidRPr="0064005C">
        <w:rPr>
          <w:rFonts w:ascii="Times New Roman" w:hAnsi="Times New Roman"/>
          <w:sz w:val="24"/>
          <w:szCs w:val="24"/>
        </w:rPr>
        <w:t>。然后以</w:t>
      </w:r>
      <w:r w:rsidRPr="0064005C">
        <w:rPr>
          <w:rFonts w:ascii="Times New Roman" w:hAnsi="Times New Roman"/>
          <w:i/>
          <w:sz w:val="24"/>
          <w:szCs w:val="24"/>
        </w:rPr>
        <w:t>O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sz w:val="24"/>
          <w:szCs w:val="24"/>
        </w:rPr>
        <w:t>点为起始端在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  <w:r w:rsidRPr="0064005C">
        <w:rPr>
          <w:rFonts w:ascii="Times New Roman" w:hAnsi="Times New Roman"/>
          <w:sz w:val="24"/>
          <w:szCs w:val="24"/>
        </w:rPr>
        <w:t>上量取长度为</w:t>
      </w:r>
      <w:r w:rsidRPr="0064005C">
        <w:rPr>
          <w:rFonts w:ascii="Times New Roman" w:hAnsi="Times New Roman"/>
          <w:i/>
          <w:sz w:val="24"/>
          <w:szCs w:val="24"/>
        </w:rPr>
        <w:t>l</w:t>
      </w:r>
      <w:r w:rsidRPr="0064005C">
        <w:rPr>
          <w:rFonts w:ascii="Times New Roman" w:hAnsi="Times New Roman"/>
          <w:sz w:val="24"/>
          <w:szCs w:val="24"/>
        </w:rPr>
        <w:t>的线段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由这个线段的另一个端点向法线</w:t>
      </w:r>
      <w:r w:rsidRPr="0064005C">
        <w:rPr>
          <w:rFonts w:ascii="Times New Roman" w:hAnsi="Times New Roman"/>
          <w:i/>
          <w:sz w:val="24"/>
          <w:szCs w:val="24"/>
        </w:rPr>
        <w:t>O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i/>
          <w:sz w:val="24"/>
          <w:szCs w:val="24"/>
        </w:rPr>
        <w:t>O</w:t>
      </w:r>
      <w:r w:rsidRPr="0064005C">
        <w:rPr>
          <w:rFonts w:ascii="Times New Roman" w:hAnsi="Times New Roman"/>
          <w:sz w:val="24"/>
          <w:szCs w:val="24"/>
        </w:rPr>
        <w:t>作垂线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测得该垂线段距离为</w:t>
      </w:r>
      <w:r w:rsidRPr="0064005C">
        <w:rPr>
          <w:rFonts w:ascii="Times New Roman" w:hAnsi="Times New Roman"/>
          <w:i/>
          <w:sz w:val="24"/>
          <w:szCs w:val="24"/>
        </w:rPr>
        <w:t>x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再测得</w:t>
      </w:r>
      <w:r w:rsidRPr="0064005C">
        <w:rPr>
          <w:rFonts w:ascii="Times New Roman" w:hAnsi="Times New Roman"/>
          <w:i/>
          <w:sz w:val="24"/>
          <w:szCs w:val="24"/>
        </w:rPr>
        <w:t>OO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  <w:r w:rsidRPr="0064005C">
        <w:rPr>
          <w:rFonts w:ascii="Times New Roman" w:hAnsi="Times New Roman"/>
          <w:sz w:val="24"/>
          <w:szCs w:val="24"/>
        </w:rPr>
        <w:t>的距离为</w:t>
      </w:r>
      <w:r w:rsidRPr="0064005C">
        <w:rPr>
          <w:rFonts w:ascii="Times New Roman" w:hAnsi="Times New Roman"/>
          <w:i/>
          <w:sz w:val="24"/>
          <w:szCs w:val="24"/>
        </w:rPr>
        <w:t>x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则玻璃砖的折射率</w:t>
      </w:r>
      <w:r w:rsidRPr="0064005C">
        <w:rPr>
          <w:rFonts w:ascii="Times New Roman" w:hAnsi="Times New Roman"/>
          <w:i/>
          <w:sz w:val="24"/>
          <w:szCs w:val="24"/>
        </w:rPr>
        <w:t>n</w:t>
      </w:r>
      <w:r w:rsidRPr="0064005C">
        <w:rPr>
          <w:rFonts w:ascii="Times New Roman" w:hAnsi="Times New Roman"/>
          <w:sz w:val="24"/>
          <w:szCs w:val="24"/>
        </w:rPr>
        <w:t>=</w:t>
      </w:r>
      <w:r w:rsidRPr="0064005C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4005C">
        <w:rPr>
          <w:rFonts w:ascii="Times New Roman" w:hAnsi="Times New Roman"/>
          <w:sz w:val="24"/>
          <w:szCs w:val="24"/>
        </w:rPr>
        <w:t>(</w:t>
      </w:r>
      <w:r w:rsidRPr="0064005C">
        <w:rPr>
          <w:rFonts w:ascii="Times New Roman" w:hAnsi="Times New Roman"/>
          <w:sz w:val="24"/>
          <w:szCs w:val="24"/>
        </w:rPr>
        <w:t>用题目中测得的物理量表示</w:t>
      </w:r>
      <w:r w:rsidRPr="0064005C">
        <w:rPr>
          <w:rFonts w:ascii="Times New Roman" w:hAnsi="Times New Roman"/>
          <w:sz w:val="24"/>
          <w:szCs w:val="24"/>
        </w:rPr>
        <w:t>)</w:t>
      </w:r>
      <w:r w:rsidRPr="0064005C">
        <w:rPr>
          <w:rFonts w:ascii="Times New Roman" w:hAnsi="Times New Roman"/>
          <w:sz w:val="24"/>
          <w:szCs w:val="24"/>
        </w:rPr>
        <w:t>。</w:t>
      </w:r>
      <w:r w:rsidRPr="0064005C">
        <w:rPr>
          <w:rFonts w:ascii="Times New Roman" w:hAnsi="Times New Roman"/>
          <w:sz w:val="24"/>
          <w:szCs w:val="24"/>
        </w:rPr>
        <w:t> </w:t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(3)</w:t>
      </w:r>
      <w:r w:rsidRPr="0064005C">
        <w:rPr>
          <w:rFonts w:ascii="Times New Roman" w:hAnsi="Times New Roman"/>
          <w:sz w:val="24"/>
          <w:szCs w:val="24"/>
        </w:rPr>
        <w:t>某同学在画完边界</w:t>
      </w:r>
      <w:r w:rsidRPr="0064005C">
        <w:rPr>
          <w:rFonts w:ascii="Times New Roman" w:hAnsi="Times New Roman"/>
          <w:i/>
          <w:sz w:val="24"/>
          <w:szCs w:val="24"/>
        </w:rPr>
        <w:t>aa'</w:t>
      </w:r>
      <w:r w:rsidRPr="0064005C">
        <w:rPr>
          <w:rFonts w:ascii="Times New Roman" w:hAnsi="Times New Roman"/>
          <w:sz w:val="24"/>
          <w:szCs w:val="24"/>
        </w:rPr>
        <w:t>时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不小心将玻璃砖向上平移了一小段距离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然后画出下边界</w:t>
      </w:r>
      <w:r w:rsidRPr="0064005C">
        <w:rPr>
          <w:rFonts w:ascii="Times New Roman" w:hAnsi="Times New Roman"/>
          <w:i/>
          <w:sz w:val="24"/>
          <w:szCs w:val="24"/>
        </w:rPr>
        <w:t>bb'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导致两边界间距略小于玻璃砖宽度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如图乙所示。其他实验操作步骤均无误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那他测得的折射率与真实值相比</w:t>
      </w:r>
      <w:r w:rsidRPr="0064005C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4005C">
        <w:rPr>
          <w:rFonts w:ascii="Times New Roman" w:hAnsi="Times New Roman"/>
          <w:sz w:val="24"/>
          <w:szCs w:val="24"/>
        </w:rPr>
        <w:t>(</w:t>
      </w:r>
      <w:r w:rsidRPr="0064005C">
        <w:rPr>
          <w:rFonts w:ascii="Times New Roman" w:hAnsi="Times New Roman"/>
          <w:sz w:val="24"/>
          <w:szCs w:val="24"/>
        </w:rPr>
        <w:t>选填</w:t>
      </w:r>
      <w:r w:rsidRPr="0064005C">
        <w:rPr>
          <w:rFonts w:asciiTheme="majorEastAsia" w:eastAsiaTheme="majorEastAsia" w:hAnsiTheme="majorEastAsia"/>
          <w:sz w:val="24"/>
          <w:szCs w:val="24"/>
        </w:rPr>
        <w:t>“</w:t>
      </w:r>
      <w:r w:rsidRPr="0064005C">
        <w:rPr>
          <w:rFonts w:ascii="Times New Roman" w:hAnsi="Times New Roman"/>
          <w:sz w:val="24"/>
          <w:szCs w:val="24"/>
        </w:rPr>
        <w:t>偏大</w:t>
      </w:r>
      <w:r w:rsidRPr="0064005C">
        <w:rPr>
          <w:rFonts w:asciiTheme="majorEastAsia" w:eastAsiaTheme="majorEastAsia" w:hAnsiTheme="majorEastAsia"/>
          <w:sz w:val="24"/>
          <w:szCs w:val="24"/>
        </w:rPr>
        <w:t>”“</w:t>
      </w:r>
      <w:r w:rsidRPr="0064005C">
        <w:rPr>
          <w:rFonts w:ascii="Times New Roman" w:hAnsi="Times New Roman"/>
          <w:sz w:val="24"/>
          <w:szCs w:val="24"/>
        </w:rPr>
        <w:t>偏小</w:t>
      </w:r>
      <w:r w:rsidRPr="0064005C">
        <w:rPr>
          <w:rFonts w:asciiTheme="majorEastAsia" w:eastAsiaTheme="majorEastAsia" w:hAnsiTheme="majorEastAsia"/>
          <w:sz w:val="24"/>
          <w:szCs w:val="24"/>
        </w:rPr>
        <w:t>”“</w:t>
      </w:r>
      <w:r w:rsidRPr="0064005C">
        <w:rPr>
          <w:rFonts w:ascii="Times New Roman" w:hAnsi="Times New Roman"/>
          <w:sz w:val="24"/>
          <w:szCs w:val="24"/>
        </w:rPr>
        <w:t>不变</w:t>
      </w:r>
      <w:r w:rsidRPr="0064005C">
        <w:rPr>
          <w:rFonts w:asciiTheme="majorEastAsia" w:eastAsiaTheme="majorEastAsia" w:hAnsiTheme="majorEastAsia"/>
          <w:sz w:val="24"/>
          <w:szCs w:val="24"/>
        </w:rPr>
        <w:t>”</w:t>
      </w:r>
      <w:r w:rsidRPr="0064005C">
        <w:rPr>
          <w:rFonts w:ascii="Times New Roman" w:hAnsi="Times New Roman"/>
          <w:sz w:val="24"/>
          <w:szCs w:val="24"/>
        </w:rPr>
        <w:t>或</w:t>
      </w:r>
      <w:r w:rsidRPr="0064005C">
        <w:rPr>
          <w:rFonts w:asciiTheme="majorEastAsia" w:eastAsiaTheme="majorEastAsia" w:hAnsiTheme="majorEastAsia"/>
          <w:sz w:val="24"/>
          <w:szCs w:val="24"/>
        </w:rPr>
        <w:t>“</w:t>
      </w:r>
      <w:r w:rsidRPr="0064005C">
        <w:rPr>
          <w:rFonts w:ascii="Times New Roman" w:hAnsi="Times New Roman"/>
          <w:sz w:val="24"/>
          <w:szCs w:val="24"/>
        </w:rPr>
        <w:t>无法确定</w:t>
      </w:r>
      <w:r w:rsidRPr="0064005C">
        <w:rPr>
          <w:rFonts w:asciiTheme="majorEastAsia" w:eastAsiaTheme="majorEastAsia" w:hAnsiTheme="majorEastAsia"/>
          <w:sz w:val="24"/>
          <w:szCs w:val="24"/>
        </w:rPr>
        <w:t>”</w:t>
      </w:r>
      <w:r w:rsidRPr="0064005C">
        <w:rPr>
          <w:rFonts w:ascii="Times New Roman" w:hAnsi="Times New Roman"/>
          <w:sz w:val="24"/>
          <w:szCs w:val="24"/>
        </w:rPr>
        <w:t>)</w:t>
      </w:r>
      <w:r w:rsidRPr="0064005C">
        <w:rPr>
          <w:rFonts w:ascii="Times New Roman" w:hAnsi="Times New Roman"/>
          <w:sz w:val="24"/>
          <w:szCs w:val="24"/>
        </w:rPr>
        <w:t>。</w:t>
      </w:r>
      <w:r w:rsidRPr="0064005C">
        <w:rPr>
          <w:rFonts w:ascii="Times New Roman" w:hAnsi="Times New Roman"/>
          <w:sz w:val="24"/>
          <w:szCs w:val="24"/>
        </w:rPr>
        <w:t> </w:t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(4)</w:t>
      </w:r>
      <w:r w:rsidRPr="0064005C">
        <w:rPr>
          <w:rFonts w:ascii="Times New Roman" w:hAnsi="Times New Roman"/>
          <w:sz w:val="24"/>
          <w:szCs w:val="24"/>
        </w:rPr>
        <w:t>以下实验操作符合实验操作规范或者能减小测量误差的是</w:t>
      </w:r>
      <w:r w:rsidRPr="0064005C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4005C">
        <w:rPr>
          <w:rFonts w:ascii="Times New Roman" w:hAnsi="Times New Roman"/>
          <w:sz w:val="24"/>
          <w:szCs w:val="24"/>
        </w:rPr>
        <w:t>。</w:t>
      </w:r>
      <w:r w:rsidRPr="0064005C">
        <w:rPr>
          <w:rFonts w:ascii="Times New Roman" w:hAnsi="Times New Roman"/>
          <w:sz w:val="24"/>
          <w:szCs w:val="24"/>
        </w:rPr>
        <w:t> </w:t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lastRenderedPageBreak/>
        <w:t>A.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  <w:r w:rsidRPr="0064005C">
        <w:rPr>
          <w:rFonts w:ascii="Times New Roman" w:hAnsi="Times New Roman"/>
          <w:sz w:val="24"/>
          <w:szCs w:val="24"/>
        </w:rPr>
        <w:t>与法线</w:t>
      </w:r>
      <w:r w:rsidRPr="0064005C">
        <w:rPr>
          <w:rFonts w:ascii="Times New Roman" w:hAnsi="Times New Roman"/>
          <w:i/>
          <w:sz w:val="24"/>
          <w:szCs w:val="24"/>
        </w:rPr>
        <w:t>O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i/>
          <w:sz w:val="24"/>
          <w:szCs w:val="24"/>
        </w:rPr>
        <w:t>O</w:t>
      </w:r>
      <w:r w:rsidRPr="0064005C">
        <w:rPr>
          <w:rFonts w:ascii="Times New Roman" w:hAnsi="Times New Roman"/>
          <w:sz w:val="24"/>
          <w:szCs w:val="24"/>
        </w:rPr>
        <w:t>的夹角应适当大一些</w:t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B.</w:t>
      </w:r>
      <w:r w:rsidRPr="0064005C">
        <w:rPr>
          <w:rFonts w:ascii="Times New Roman" w:hAnsi="Times New Roman"/>
          <w:sz w:val="24"/>
          <w:szCs w:val="24"/>
        </w:rPr>
        <w:t>玻璃砖的厚度可适当小一些</w:t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C.</w:t>
      </w:r>
      <w:r w:rsidRPr="0064005C">
        <w:rPr>
          <w:rFonts w:ascii="Times New Roman" w:hAnsi="Times New Roman"/>
          <w:sz w:val="24"/>
          <w:szCs w:val="24"/>
        </w:rPr>
        <w:t>在画</w:t>
      </w:r>
      <w:r w:rsidRPr="0064005C">
        <w:rPr>
          <w:rFonts w:ascii="Times New Roman" w:hAnsi="Times New Roman"/>
          <w:i/>
          <w:sz w:val="24"/>
          <w:szCs w:val="24"/>
        </w:rPr>
        <w:t>aa'</w:t>
      </w:r>
      <w:r w:rsidRPr="0064005C">
        <w:rPr>
          <w:rFonts w:ascii="Times New Roman" w:hAnsi="Times New Roman"/>
          <w:sz w:val="24"/>
          <w:szCs w:val="24"/>
        </w:rPr>
        <w:t>和</w:t>
      </w:r>
      <w:r w:rsidRPr="0064005C">
        <w:rPr>
          <w:rFonts w:ascii="Times New Roman" w:hAnsi="Times New Roman"/>
          <w:i/>
          <w:sz w:val="24"/>
          <w:szCs w:val="24"/>
        </w:rPr>
        <w:t>bb'</w:t>
      </w:r>
      <w:r w:rsidRPr="0064005C">
        <w:rPr>
          <w:rFonts w:ascii="Times New Roman" w:hAnsi="Times New Roman"/>
          <w:sz w:val="24"/>
          <w:szCs w:val="24"/>
        </w:rPr>
        <w:t>时或者连接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  <w:r w:rsidRPr="0064005C">
        <w:rPr>
          <w:rFonts w:ascii="Times New Roman" w:hAnsi="Times New Roman"/>
          <w:sz w:val="24"/>
          <w:szCs w:val="24"/>
        </w:rPr>
        <w:t>和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3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4</w:t>
      </w:r>
      <w:r w:rsidRPr="0064005C">
        <w:rPr>
          <w:rFonts w:ascii="Times New Roman" w:hAnsi="Times New Roman"/>
          <w:sz w:val="24"/>
          <w:szCs w:val="24"/>
        </w:rPr>
        <w:t>时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可以用玻璃砖替代直尺画线</w:t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D.</w:t>
      </w:r>
      <w:r w:rsidRPr="0064005C">
        <w:rPr>
          <w:rFonts w:ascii="Times New Roman" w:hAnsi="Times New Roman"/>
          <w:sz w:val="24"/>
          <w:szCs w:val="24"/>
        </w:rPr>
        <w:t>要避免用水笔画线或者用手直接触摸玻璃砖光洁的光学面</w:t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答案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(1)</w:t>
      </w:r>
      <w:r w:rsidRPr="0064005C">
        <w:rPr>
          <w:rFonts w:ascii="Times New Roman" w:hAnsi="Times New Roman"/>
          <w:sz w:val="24"/>
          <w:szCs w:val="24"/>
        </w:rPr>
        <w:t>使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4</w:t>
      </w:r>
      <w:r w:rsidRPr="0064005C">
        <w:rPr>
          <w:rFonts w:ascii="Times New Roman" w:hAnsi="Times New Roman"/>
          <w:sz w:val="24"/>
          <w:szCs w:val="24"/>
        </w:rPr>
        <w:t>挡住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3</w:t>
      </w:r>
      <w:r w:rsidRPr="0064005C">
        <w:rPr>
          <w:rFonts w:ascii="Times New Roman" w:hAnsi="Times New Roman"/>
          <w:sz w:val="24"/>
          <w:szCs w:val="24"/>
        </w:rPr>
        <w:t>和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sz w:val="24"/>
          <w:szCs w:val="24"/>
        </w:rPr>
        <w:t>、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  <w:r w:rsidRPr="0064005C">
        <w:rPr>
          <w:rFonts w:ascii="Times New Roman" w:hAnsi="Times New Roman"/>
          <w:sz w:val="24"/>
          <w:szCs w:val="24"/>
        </w:rPr>
        <w:t xml:space="preserve">的像　</w:t>
      </w:r>
      <w:r w:rsidRPr="0064005C">
        <w:rPr>
          <w:rFonts w:ascii="Times New Roman" w:hAnsi="Times New Roman"/>
          <w:sz w:val="24"/>
          <w:szCs w:val="24"/>
        </w:rPr>
        <w:t>(2)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(3)</w:t>
      </w:r>
      <w:r w:rsidRPr="0064005C">
        <w:rPr>
          <w:rFonts w:ascii="Times New Roman" w:hAnsi="Times New Roman"/>
          <w:sz w:val="24"/>
          <w:szCs w:val="24"/>
        </w:rPr>
        <w:t xml:space="preserve">偏大　</w:t>
      </w:r>
      <w:r w:rsidRPr="0064005C">
        <w:rPr>
          <w:rFonts w:ascii="Times New Roman" w:hAnsi="Times New Roman"/>
          <w:sz w:val="24"/>
          <w:szCs w:val="24"/>
        </w:rPr>
        <w:t>(4)AD</w:t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解析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(1)</w:t>
      </w:r>
      <w:r w:rsidRPr="0064005C">
        <w:rPr>
          <w:rFonts w:ascii="Times New Roman" w:eastAsia="仿宋_GB2312" w:hAnsi="Times New Roman"/>
          <w:sz w:val="24"/>
          <w:szCs w:val="24"/>
        </w:rPr>
        <w:t>当再插上一枚大头针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4</w:t>
      </w:r>
      <w:r w:rsidRPr="0064005C">
        <w:rPr>
          <w:rFonts w:ascii="Times New Roman" w:eastAsia="仿宋_GB2312" w:hAnsi="Times New Roman"/>
          <w:sz w:val="24"/>
          <w:szCs w:val="24"/>
        </w:rPr>
        <w:t>时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使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4</w:t>
      </w:r>
      <w:r w:rsidRPr="0064005C">
        <w:rPr>
          <w:rFonts w:ascii="Times New Roman" w:eastAsia="仿宋_GB2312" w:hAnsi="Times New Roman"/>
          <w:sz w:val="24"/>
          <w:szCs w:val="24"/>
        </w:rPr>
        <w:t>挡住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3</w:t>
      </w:r>
      <w:r w:rsidRPr="0064005C">
        <w:rPr>
          <w:rFonts w:ascii="Times New Roman" w:eastAsia="仿宋_GB2312" w:hAnsi="Times New Roman"/>
          <w:sz w:val="24"/>
          <w:szCs w:val="24"/>
        </w:rPr>
        <w:t>和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eastAsia="仿宋_GB2312" w:hAnsi="Times New Roman"/>
          <w:sz w:val="24"/>
          <w:szCs w:val="24"/>
        </w:rPr>
        <w:t>、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  <w:r w:rsidRPr="0064005C">
        <w:rPr>
          <w:rFonts w:ascii="Times New Roman" w:eastAsia="仿宋_GB2312" w:hAnsi="Times New Roman"/>
          <w:sz w:val="24"/>
          <w:szCs w:val="24"/>
        </w:rPr>
        <w:t>的像。</w:t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(2)</w:t>
      </w:r>
      <w:r w:rsidRPr="0064005C">
        <w:rPr>
          <w:rFonts w:ascii="Times New Roman" w:eastAsia="仿宋_GB2312" w:hAnsi="Times New Roman"/>
          <w:sz w:val="24"/>
          <w:szCs w:val="24"/>
        </w:rPr>
        <w:t>由题图甲可知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入射角的正弦值</w:t>
      </w:r>
      <w:r w:rsidRPr="0064005C">
        <w:rPr>
          <w:rFonts w:ascii="Times New Roman" w:hAnsi="Times New Roman"/>
          <w:sz w:val="24"/>
          <w:szCs w:val="24"/>
        </w:rPr>
        <w:t>sin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i/>
          <w:sz w:val="24"/>
          <w:szCs w:val="24"/>
        </w:rPr>
        <w:t>θ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</w:rPr>
              <m:t>l</m:t>
            </m:r>
          </m:den>
        </m:f>
      </m:oMath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折射角的正弦值</w:t>
      </w:r>
      <w:r w:rsidRPr="0064005C">
        <w:rPr>
          <w:rFonts w:ascii="Times New Roman" w:hAnsi="Times New Roman"/>
          <w:sz w:val="24"/>
          <w:szCs w:val="24"/>
        </w:rPr>
        <w:t>sin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i/>
          <w:sz w:val="24"/>
          <w:szCs w:val="24"/>
        </w:rPr>
        <w:t>θ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</w:rPr>
              <m:t>l</m:t>
            </m:r>
          </m:den>
        </m:f>
      </m:oMath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则玻璃砖的折射率</w:t>
      </w:r>
      <w:r w:rsidRPr="0064005C">
        <w:rPr>
          <w:rFonts w:ascii="Times New Roman" w:hAnsi="Times New Roman"/>
          <w:i/>
          <w:sz w:val="24"/>
          <w:szCs w:val="24"/>
        </w:rPr>
        <w:t>n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sin 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θ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sin 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θ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Pr="0064005C">
        <w:rPr>
          <w:rFonts w:ascii="Times New Roman" w:eastAsia="仿宋_GB2312" w:hAnsi="Times New Roman"/>
          <w:sz w:val="24"/>
          <w:szCs w:val="24"/>
        </w:rPr>
        <w:t>。</w:t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(3)</w:t>
      </w:r>
      <w:r w:rsidRPr="0064005C">
        <w:rPr>
          <w:rFonts w:ascii="Times New Roman" w:eastAsia="仿宋_GB2312" w:hAnsi="Times New Roman"/>
          <w:sz w:val="24"/>
          <w:szCs w:val="24"/>
        </w:rPr>
        <w:t>如图所示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由几何知识可得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测出的折射角小于正确操作时的折射角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根据折射定律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测得的折射率将偏大。</w:t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088F1EF" wp14:editId="60B625C1">
            <wp:extent cx="1257935" cy="972820"/>
            <wp:effectExtent l="0" t="0" r="0" b="0"/>
            <wp:docPr id="920" name="image1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9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935" cy="97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(4)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  <w:r w:rsidRPr="0064005C">
        <w:rPr>
          <w:rFonts w:ascii="Times New Roman" w:eastAsia="仿宋_GB2312" w:hAnsi="Times New Roman"/>
          <w:sz w:val="24"/>
          <w:szCs w:val="24"/>
        </w:rPr>
        <w:t>与法线</w:t>
      </w:r>
      <w:r w:rsidRPr="0064005C">
        <w:rPr>
          <w:rFonts w:ascii="Times New Roman" w:hAnsi="Times New Roman"/>
          <w:i/>
          <w:sz w:val="24"/>
          <w:szCs w:val="24"/>
        </w:rPr>
        <w:t>O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i/>
          <w:sz w:val="24"/>
          <w:szCs w:val="24"/>
        </w:rPr>
        <w:t>O</w:t>
      </w:r>
      <w:r w:rsidRPr="0064005C">
        <w:rPr>
          <w:rFonts w:ascii="Times New Roman" w:eastAsia="仿宋_GB2312" w:hAnsi="Times New Roman"/>
          <w:sz w:val="24"/>
          <w:szCs w:val="24"/>
        </w:rPr>
        <w:t>的夹角应适当大一些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可以减小测量误差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故</w:t>
      </w:r>
      <w:r w:rsidRPr="0064005C">
        <w:rPr>
          <w:rFonts w:ascii="Times New Roman" w:hAnsi="Times New Roman"/>
          <w:sz w:val="24"/>
          <w:szCs w:val="24"/>
        </w:rPr>
        <w:t>A</w:t>
      </w:r>
      <w:r w:rsidRPr="0064005C">
        <w:rPr>
          <w:rFonts w:ascii="Times New Roman" w:eastAsia="仿宋_GB2312" w:hAnsi="Times New Roman"/>
          <w:sz w:val="24"/>
          <w:szCs w:val="24"/>
        </w:rPr>
        <w:t>正确</w:t>
      </w:r>
      <w:r w:rsidRPr="0064005C">
        <w:rPr>
          <w:rFonts w:ascii="Times New Roman" w:hAnsi="Times New Roman"/>
          <w:sz w:val="24"/>
          <w:szCs w:val="24"/>
        </w:rPr>
        <w:t>;</w:t>
      </w:r>
      <w:r w:rsidRPr="0064005C">
        <w:rPr>
          <w:rFonts w:ascii="Times New Roman" w:eastAsia="仿宋_GB2312" w:hAnsi="Times New Roman"/>
          <w:sz w:val="24"/>
          <w:szCs w:val="24"/>
        </w:rPr>
        <w:t>玻璃砖的厚度适当小一些不影响测量误差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故</w:t>
      </w:r>
      <w:r w:rsidRPr="0064005C">
        <w:rPr>
          <w:rFonts w:ascii="Times New Roman" w:hAnsi="Times New Roman"/>
          <w:sz w:val="24"/>
          <w:szCs w:val="24"/>
        </w:rPr>
        <w:t>B</w:t>
      </w:r>
      <w:r w:rsidRPr="0064005C">
        <w:rPr>
          <w:rFonts w:ascii="Times New Roman" w:eastAsia="仿宋_GB2312" w:hAnsi="Times New Roman"/>
          <w:sz w:val="24"/>
          <w:szCs w:val="24"/>
        </w:rPr>
        <w:t>错误</w:t>
      </w:r>
      <w:r w:rsidRPr="0064005C">
        <w:rPr>
          <w:rFonts w:ascii="Times New Roman" w:hAnsi="Times New Roman"/>
          <w:sz w:val="24"/>
          <w:szCs w:val="24"/>
        </w:rPr>
        <w:t>;</w:t>
      </w:r>
      <w:r w:rsidRPr="0064005C">
        <w:rPr>
          <w:rFonts w:ascii="Times New Roman" w:eastAsia="仿宋_GB2312" w:hAnsi="Times New Roman"/>
          <w:sz w:val="24"/>
          <w:szCs w:val="24"/>
        </w:rPr>
        <w:t>不可以用玻璃砖替代直尺画线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故</w:t>
      </w:r>
      <w:r w:rsidRPr="0064005C">
        <w:rPr>
          <w:rFonts w:ascii="Times New Roman" w:hAnsi="Times New Roman"/>
          <w:sz w:val="24"/>
          <w:szCs w:val="24"/>
        </w:rPr>
        <w:t>C</w:t>
      </w:r>
      <w:r w:rsidRPr="0064005C">
        <w:rPr>
          <w:rFonts w:ascii="Times New Roman" w:eastAsia="仿宋_GB2312" w:hAnsi="Times New Roman"/>
          <w:sz w:val="24"/>
          <w:szCs w:val="24"/>
        </w:rPr>
        <w:t>错误</w:t>
      </w:r>
      <w:r w:rsidRPr="0064005C">
        <w:rPr>
          <w:rFonts w:ascii="Times New Roman" w:hAnsi="Times New Roman"/>
          <w:sz w:val="24"/>
          <w:szCs w:val="24"/>
        </w:rPr>
        <w:t>;</w:t>
      </w:r>
      <w:r w:rsidRPr="0064005C">
        <w:rPr>
          <w:rFonts w:ascii="Times New Roman" w:eastAsia="仿宋_GB2312" w:hAnsi="Times New Roman"/>
          <w:sz w:val="24"/>
          <w:szCs w:val="24"/>
        </w:rPr>
        <w:t>要避免用水笔画线或者用手直接触摸玻璃砖光洁的光学面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故</w:t>
      </w:r>
      <w:r w:rsidRPr="0064005C">
        <w:rPr>
          <w:rFonts w:ascii="Times New Roman" w:hAnsi="Times New Roman"/>
          <w:sz w:val="24"/>
          <w:szCs w:val="24"/>
        </w:rPr>
        <w:t>D</w:t>
      </w:r>
      <w:r w:rsidRPr="0064005C">
        <w:rPr>
          <w:rFonts w:ascii="Times New Roman" w:eastAsia="仿宋_GB2312" w:hAnsi="Times New Roman"/>
          <w:sz w:val="24"/>
          <w:szCs w:val="24"/>
        </w:rPr>
        <w:t>正确。</w:t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例</w:t>
      </w:r>
      <w:r w:rsidRPr="0064005C">
        <w:rPr>
          <w:rFonts w:ascii="Times New Roman" w:hAnsi="Times New Roman"/>
          <w:sz w:val="24"/>
          <w:szCs w:val="24"/>
        </w:rPr>
        <w:t>2</w:t>
      </w:r>
      <w:r w:rsidRPr="0064005C">
        <w:rPr>
          <w:rFonts w:ascii="Times New Roman" w:eastAsia="楷体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(2024·</w:t>
      </w:r>
      <w:r w:rsidRPr="0064005C">
        <w:rPr>
          <w:rFonts w:ascii="Times New Roman" w:eastAsia="楷体_GB2312" w:hAnsi="Times New Roman"/>
          <w:sz w:val="24"/>
          <w:szCs w:val="24"/>
        </w:rPr>
        <w:t>湖北卷</w:t>
      </w:r>
      <w:r w:rsidRPr="0064005C">
        <w:rPr>
          <w:rFonts w:ascii="Times New Roman" w:hAnsi="Times New Roman"/>
          <w:sz w:val="24"/>
          <w:szCs w:val="24"/>
        </w:rPr>
        <w:t>,11)</w:t>
      </w:r>
      <w:r w:rsidRPr="0064005C">
        <w:rPr>
          <w:rFonts w:ascii="Times New Roman" w:hAnsi="Times New Roman"/>
          <w:sz w:val="24"/>
          <w:szCs w:val="24"/>
        </w:rPr>
        <w:t>某同学利用激光测量半圆柱体玻璃砖的折射率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具体步骤如下</w:t>
      </w:r>
      <w:r w:rsidRPr="0064005C">
        <w:rPr>
          <w:rFonts w:ascii="Times New Roman" w:hAnsi="Times New Roman"/>
          <w:sz w:val="24"/>
          <w:szCs w:val="24"/>
        </w:rPr>
        <w:t>:</w:t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6D34557" wp14:editId="3217E77C">
            <wp:extent cx="2882265" cy="2011680"/>
            <wp:effectExtent l="0" t="0" r="0" b="7620"/>
            <wp:docPr id="921" name="image1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0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265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宋体" w:hAnsi="宋体" w:cs="宋体" w:hint="eastAsia"/>
          <w:sz w:val="24"/>
          <w:szCs w:val="24"/>
        </w:rPr>
        <w:t>①</w:t>
      </w:r>
      <w:r w:rsidRPr="0064005C">
        <w:rPr>
          <w:rFonts w:ascii="Times New Roman" w:hAnsi="Times New Roman"/>
          <w:sz w:val="24"/>
          <w:szCs w:val="24"/>
        </w:rPr>
        <w:t>平铺白纸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用铅笔画两条互相垂直的直线</w:t>
      </w:r>
      <w:r w:rsidRPr="0064005C">
        <w:rPr>
          <w:rFonts w:ascii="Times New Roman" w:hAnsi="Times New Roman"/>
          <w:i/>
          <w:sz w:val="24"/>
          <w:szCs w:val="24"/>
        </w:rPr>
        <w:t>AA'</w:t>
      </w:r>
      <w:r w:rsidRPr="0064005C">
        <w:rPr>
          <w:rFonts w:ascii="Times New Roman" w:hAnsi="Times New Roman"/>
          <w:sz w:val="24"/>
          <w:szCs w:val="24"/>
        </w:rPr>
        <w:t>和</w:t>
      </w:r>
      <w:r w:rsidRPr="0064005C">
        <w:rPr>
          <w:rFonts w:ascii="Times New Roman" w:hAnsi="Times New Roman"/>
          <w:i/>
          <w:sz w:val="24"/>
          <w:szCs w:val="24"/>
        </w:rPr>
        <w:t>BB'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交点为</w:t>
      </w:r>
      <w:r w:rsidRPr="0064005C">
        <w:rPr>
          <w:rFonts w:ascii="Times New Roman" w:hAnsi="Times New Roman"/>
          <w:i/>
          <w:sz w:val="24"/>
          <w:szCs w:val="24"/>
        </w:rPr>
        <w:t>O</w:t>
      </w:r>
      <w:r w:rsidRPr="0064005C">
        <w:rPr>
          <w:rFonts w:ascii="Times New Roman" w:hAnsi="Times New Roman"/>
          <w:sz w:val="24"/>
          <w:szCs w:val="24"/>
        </w:rPr>
        <w:t>。将半圆柱体玻璃砖的平直边紧贴</w:t>
      </w:r>
      <w:r w:rsidRPr="0064005C">
        <w:rPr>
          <w:rFonts w:ascii="Times New Roman" w:hAnsi="Times New Roman"/>
          <w:i/>
          <w:sz w:val="24"/>
          <w:szCs w:val="24"/>
        </w:rPr>
        <w:t>AA'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并使其圆心位于</w:t>
      </w:r>
      <w:r w:rsidRPr="0064005C">
        <w:rPr>
          <w:rFonts w:ascii="Times New Roman" w:hAnsi="Times New Roman"/>
          <w:i/>
          <w:sz w:val="24"/>
          <w:szCs w:val="24"/>
        </w:rPr>
        <w:t>O</w:t>
      </w:r>
      <w:r w:rsidRPr="0064005C">
        <w:rPr>
          <w:rFonts w:ascii="Times New Roman" w:hAnsi="Times New Roman"/>
          <w:sz w:val="24"/>
          <w:szCs w:val="24"/>
        </w:rPr>
        <w:t>点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画出玻璃砖的半圆弧轮廓线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如图</w:t>
      </w:r>
      <w:r w:rsidRPr="0064005C">
        <w:rPr>
          <w:rFonts w:ascii="Times New Roman" w:hAnsi="Times New Roman"/>
          <w:sz w:val="24"/>
          <w:szCs w:val="24"/>
        </w:rPr>
        <w:t>(a)</w:t>
      </w:r>
      <w:r w:rsidRPr="0064005C">
        <w:rPr>
          <w:rFonts w:ascii="Times New Roman" w:hAnsi="Times New Roman"/>
          <w:sz w:val="24"/>
          <w:szCs w:val="24"/>
        </w:rPr>
        <w:t>所示。</w:t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宋体" w:hAnsi="宋体" w:cs="宋体" w:hint="eastAsia"/>
          <w:sz w:val="24"/>
          <w:szCs w:val="24"/>
        </w:rPr>
        <w:t>②</w:t>
      </w:r>
      <w:r w:rsidRPr="0064005C">
        <w:rPr>
          <w:rFonts w:ascii="Times New Roman" w:hAnsi="Times New Roman"/>
          <w:sz w:val="24"/>
          <w:szCs w:val="24"/>
        </w:rPr>
        <w:t>将一细激光束沿</w:t>
      </w:r>
      <w:r w:rsidRPr="0064005C">
        <w:rPr>
          <w:rFonts w:ascii="Times New Roman" w:hAnsi="Times New Roman"/>
          <w:i/>
          <w:sz w:val="24"/>
          <w:szCs w:val="24"/>
        </w:rPr>
        <w:t>CO</w:t>
      </w:r>
      <w:r w:rsidRPr="0064005C">
        <w:rPr>
          <w:rFonts w:ascii="Times New Roman" w:hAnsi="Times New Roman"/>
          <w:sz w:val="24"/>
          <w:szCs w:val="24"/>
        </w:rPr>
        <w:t>方向以某一入射角射入玻璃砖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记录折射光线与半圆弧的交点</w:t>
      </w:r>
      <w:r w:rsidRPr="0064005C">
        <w:rPr>
          <w:rFonts w:ascii="Times New Roman" w:hAnsi="Times New Roman"/>
          <w:i/>
          <w:sz w:val="24"/>
          <w:szCs w:val="24"/>
        </w:rPr>
        <w:t>M</w:t>
      </w:r>
      <w:r w:rsidRPr="0064005C">
        <w:rPr>
          <w:rFonts w:ascii="Times New Roman" w:hAnsi="Times New Roman"/>
          <w:sz w:val="24"/>
          <w:szCs w:val="24"/>
        </w:rPr>
        <w:t>。</w:t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宋体" w:hAnsi="宋体" w:cs="宋体" w:hint="eastAsia"/>
          <w:sz w:val="24"/>
          <w:szCs w:val="24"/>
        </w:rPr>
        <w:t>③</w:t>
      </w:r>
      <w:r w:rsidRPr="0064005C">
        <w:rPr>
          <w:rFonts w:ascii="Times New Roman" w:hAnsi="Times New Roman"/>
          <w:sz w:val="24"/>
          <w:szCs w:val="24"/>
        </w:rPr>
        <w:t>拿走玻璃砖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标记</w:t>
      </w:r>
      <w:r w:rsidRPr="0064005C">
        <w:rPr>
          <w:rFonts w:ascii="Times New Roman" w:hAnsi="Times New Roman"/>
          <w:i/>
          <w:sz w:val="24"/>
          <w:szCs w:val="24"/>
        </w:rPr>
        <w:t>CO</w:t>
      </w:r>
      <w:r w:rsidRPr="0064005C">
        <w:rPr>
          <w:rFonts w:ascii="Times New Roman" w:hAnsi="Times New Roman"/>
          <w:sz w:val="24"/>
          <w:szCs w:val="24"/>
        </w:rPr>
        <w:t>光线与半圆弧的交点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</w:rPr>
        <w:t>。</w:t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宋体" w:hAnsi="宋体" w:cs="宋体" w:hint="eastAsia"/>
          <w:sz w:val="24"/>
          <w:szCs w:val="24"/>
        </w:rPr>
        <w:t>④</w:t>
      </w:r>
      <w:r w:rsidRPr="0064005C">
        <w:rPr>
          <w:rFonts w:ascii="Times New Roman" w:hAnsi="Times New Roman"/>
          <w:sz w:val="24"/>
          <w:szCs w:val="24"/>
        </w:rPr>
        <w:t>分别过</w:t>
      </w:r>
      <w:r w:rsidRPr="0064005C">
        <w:rPr>
          <w:rFonts w:ascii="Times New Roman" w:hAnsi="Times New Roman"/>
          <w:i/>
          <w:sz w:val="24"/>
          <w:szCs w:val="24"/>
        </w:rPr>
        <w:t>M</w:t>
      </w:r>
      <w:r w:rsidRPr="0064005C">
        <w:rPr>
          <w:rFonts w:ascii="Times New Roman" w:hAnsi="Times New Roman"/>
          <w:sz w:val="24"/>
          <w:szCs w:val="24"/>
        </w:rPr>
        <w:t>、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</w:rPr>
        <w:t>作</w:t>
      </w:r>
      <w:r w:rsidRPr="0064005C">
        <w:rPr>
          <w:rFonts w:ascii="Times New Roman" w:hAnsi="Times New Roman"/>
          <w:i/>
          <w:sz w:val="24"/>
          <w:szCs w:val="24"/>
        </w:rPr>
        <w:t>BB'</w:t>
      </w:r>
      <w:r w:rsidRPr="0064005C">
        <w:rPr>
          <w:rFonts w:ascii="Times New Roman" w:hAnsi="Times New Roman"/>
          <w:sz w:val="24"/>
          <w:szCs w:val="24"/>
        </w:rPr>
        <w:t>的垂线</w:t>
      </w:r>
      <w:r w:rsidRPr="0064005C">
        <w:rPr>
          <w:rFonts w:ascii="Times New Roman" w:hAnsi="Times New Roman"/>
          <w:i/>
          <w:sz w:val="24"/>
          <w:szCs w:val="24"/>
        </w:rPr>
        <w:t>MM'</w:t>
      </w:r>
      <w:r w:rsidRPr="0064005C">
        <w:rPr>
          <w:rFonts w:ascii="Times New Roman" w:hAnsi="Times New Roman"/>
          <w:sz w:val="24"/>
          <w:szCs w:val="24"/>
        </w:rPr>
        <w:t>、</w:t>
      </w:r>
      <w:r w:rsidRPr="0064005C">
        <w:rPr>
          <w:rFonts w:ascii="Times New Roman" w:hAnsi="Times New Roman"/>
          <w:i/>
          <w:sz w:val="24"/>
          <w:szCs w:val="24"/>
        </w:rPr>
        <w:t>PP'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i/>
          <w:sz w:val="24"/>
          <w:szCs w:val="24"/>
        </w:rPr>
        <w:t>M'</w:t>
      </w:r>
      <w:r w:rsidRPr="0064005C">
        <w:rPr>
          <w:rFonts w:ascii="Times New Roman" w:hAnsi="Times New Roman"/>
          <w:sz w:val="24"/>
          <w:szCs w:val="24"/>
        </w:rPr>
        <w:t>、</w:t>
      </w:r>
      <w:r w:rsidRPr="0064005C">
        <w:rPr>
          <w:rFonts w:ascii="Times New Roman" w:hAnsi="Times New Roman"/>
          <w:i/>
          <w:sz w:val="24"/>
          <w:szCs w:val="24"/>
        </w:rPr>
        <w:t>P'</w:t>
      </w:r>
      <w:r w:rsidRPr="0064005C">
        <w:rPr>
          <w:rFonts w:ascii="Times New Roman" w:hAnsi="Times New Roman"/>
          <w:sz w:val="24"/>
          <w:szCs w:val="24"/>
        </w:rPr>
        <w:t>是垂足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并用米尺分别测量</w:t>
      </w:r>
      <w:r w:rsidRPr="0064005C">
        <w:rPr>
          <w:rFonts w:ascii="Times New Roman" w:hAnsi="Times New Roman"/>
          <w:i/>
          <w:sz w:val="24"/>
          <w:szCs w:val="24"/>
        </w:rPr>
        <w:t>MM'</w:t>
      </w:r>
      <w:r w:rsidRPr="0064005C">
        <w:rPr>
          <w:rFonts w:ascii="Times New Roman" w:hAnsi="Times New Roman"/>
          <w:sz w:val="24"/>
          <w:szCs w:val="24"/>
        </w:rPr>
        <w:t>、</w:t>
      </w:r>
      <w:r w:rsidRPr="0064005C">
        <w:rPr>
          <w:rFonts w:ascii="Times New Roman" w:hAnsi="Times New Roman"/>
          <w:i/>
          <w:sz w:val="24"/>
          <w:szCs w:val="24"/>
        </w:rPr>
        <w:t>PP'</w:t>
      </w:r>
      <w:r w:rsidRPr="0064005C">
        <w:rPr>
          <w:rFonts w:ascii="Times New Roman" w:hAnsi="Times New Roman"/>
          <w:sz w:val="24"/>
          <w:szCs w:val="24"/>
        </w:rPr>
        <w:t>的长度</w:t>
      </w:r>
      <w:r w:rsidRPr="0064005C">
        <w:rPr>
          <w:rFonts w:ascii="Times New Roman" w:hAnsi="Times New Roman"/>
          <w:i/>
          <w:sz w:val="24"/>
          <w:szCs w:val="24"/>
        </w:rPr>
        <w:t>x</w:t>
      </w:r>
      <w:r w:rsidRPr="0064005C">
        <w:rPr>
          <w:rFonts w:ascii="Times New Roman" w:hAnsi="Times New Roman"/>
          <w:sz w:val="24"/>
          <w:szCs w:val="24"/>
        </w:rPr>
        <w:t>和</w:t>
      </w:r>
      <w:r w:rsidRPr="0064005C">
        <w:rPr>
          <w:rFonts w:ascii="Times New Roman" w:hAnsi="Times New Roman"/>
          <w:i/>
          <w:sz w:val="24"/>
          <w:szCs w:val="24"/>
        </w:rPr>
        <w:t>y</w:t>
      </w:r>
      <w:r w:rsidRPr="0064005C">
        <w:rPr>
          <w:rFonts w:ascii="Times New Roman" w:hAnsi="Times New Roman"/>
          <w:sz w:val="24"/>
          <w:szCs w:val="24"/>
        </w:rPr>
        <w:t>。</w:t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宋体" w:hAnsi="宋体" w:cs="宋体" w:hint="eastAsia"/>
          <w:sz w:val="24"/>
          <w:szCs w:val="24"/>
        </w:rPr>
        <w:lastRenderedPageBreak/>
        <w:t>⑤</w:t>
      </w:r>
      <w:r w:rsidRPr="0064005C">
        <w:rPr>
          <w:rFonts w:ascii="Times New Roman" w:hAnsi="Times New Roman"/>
          <w:sz w:val="24"/>
          <w:szCs w:val="24"/>
        </w:rPr>
        <w:t>改变入射角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重复步骤</w:t>
      </w:r>
      <w:r w:rsidRPr="0064005C">
        <w:rPr>
          <w:rFonts w:ascii="宋体" w:hAnsi="宋体" w:cs="宋体" w:hint="eastAsia"/>
          <w:sz w:val="24"/>
          <w:szCs w:val="24"/>
        </w:rPr>
        <w:t>②③④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得到多组</w:t>
      </w:r>
      <w:r w:rsidRPr="0064005C">
        <w:rPr>
          <w:rFonts w:ascii="Times New Roman" w:hAnsi="Times New Roman"/>
          <w:i/>
          <w:sz w:val="24"/>
          <w:szCs w:val="24"/>
        </w:rPr>
        <w:t>x</w:t>
      </w:r>
      <w:r w:rsidRPr="0064005C">
        <w:rPr>
          <w:rFonts w:ascii="Times New Roman" w:hAnsi="Times New Roman"/>
          <w:sz w:val="24"/>
          <w:szCs w:val="24"/>
        </w:rPr>
        <w:t>和</w:t>
      </w:r>
      <w:r w:rsidRPr="0064005C">
        <w:rPr>
          <w:rFonts w:ascii="Times New Roman" w:hAnsi="Times New Roman"/>
          <w:i/>
          <w:sz w:val="24"/>
          <w:szCs w:val="24"/>
        </w:rPr>
        <w:t>y</w:t>
      </w:r>
      <w:r w:rsidRPr="0064005C">
        <w:rPr>
          <w:rFonts w:ascii="Times New Roman" w:hAnsi="Times New Roman"/>
          <w:sz w:val="24"/>
          <w:szCs w:val="24"/>
        </w:rPr>
        <w:t>的数据。根据这些数据作出</w:t>
      </w:r>
      <w:r w:rsidRPr="0064005C">
        <w:rPr>
          <w:rFonts w:ascii="Times New Roman" w:hAnsi="Times New Roman"/>
          <w:i/>
          <w:sz w:val="24"/>
          <w:szCs w:val="24"/>
        </w:rPr>
        <w:t>y</w:t>
      </w:r>
      <w:r w:rsidRPr="0064005C">
        <w:rPr>
          <w:rFonts w:ascii="Times New Roman" w:hAnsi="Times New Roman"/>
          <w:sz w:val="24"/>
          <w:szCs w:val="24"/>
        </w:rPr>
        <w:t>-</w:t>
      </w:r>
      <w:r w:rsidRPr="0064005C">
        <w:rPr>
          <w:rFonts w:ascii="Times New Roman" w:hAnsi="Times New Roman"/>
          <w:i/>
          <w:sz w:val="24"/>
          <w:szCs w:val="24"/>
        </w:rPr>
        <w:t>x</w:t>
      </w:r>
      <w:r w:rsidRPr="0064005C">
        <w:rPr>
          <w:rFonts w:ascii="Times New Roman" w:hAnsi="Times New Roman"/>
          <w:sz w:val="24"/>
          <w:szCs w:val="24"/>
        </w:rPr>
        <w:t>图像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如图</w:t>
      </w:r>
      <w:r w:rsidRPr="0064005C">
        <w:rPr>
          <w:rFonts w:ascii="Times New Roman" w:hAnsi="Times New Roman"/>
          <w:sz w:val="24"/>
          <w:szCs w:val="24"/>
        </w:rPr>
        <w:t>(b)</w:t>
      </w:r>
      <w:r w:rsidRPr="0064005C">
        <w:rPr>
          <w:rFonts w:ascii="Times New Roman" w:hAnsi="Times New Roman"/>
          <w:sz w:val="24"/>
          <w:szCs w:val="24"/>
        </w:rPr>
        <w:t>所示。</w:t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(1)</w:t>
      </w:r>
      <w:r w:rsidRPr="0064005C">
        <w:rPr>
          <w:rFonts w:ascii="Times New Roman" w:hAnsi="Times New Roman"/>
          <w:sz w:val="24"/>
          <w:szCs w:val="24"/>
        </w:rPr>
        <w:t>关于该实验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下列说法正确的是</w:t>
      </w:r>
      <w:r w:rsidRPr="0064005C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4005C">
        <w:rPr>
          <w:rFonts w:ascii="Times New Roman" w:hAnsi="Times New Roman"/>
          <w:sz w:val="24"/>
          <w:szCs w:val="24"/>
        </w:rPr>
        <w:t>(</w:t>
      </w:r>
      <w:r w:rsidRPr="0064005C">
        <w:rPr>
          <w:rFonts w:ascii="Times New Roman" w:hAnsi="Times New Roman"/>
          <w:sz w:val="24"/>
          <w:szCs w:val="24"/>
        </w:rPr>
        <w:t>单选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填标号</w:t>
      </w:r>
      <w:r w:rsidRPr="0064005C">
        <w:rPr>
          <w:rFonts w:ascii="Times New Roman" w:hAnsi="Times New Roman"/>
          <w:sz w:val="24"/>
          <w:szCs w:val="24"/>
        </w:rPr>
        <w:t>)</w:t>
      </w:r>
      <w:r w:rsidRPr="0064005C">
        <w:rPr>
          <w:rFonts w:ascii="Times New Roman" w:hAnsi="Times New Roman"/>
          <w:sz w:val="24"/>
          <w:szCs w:val="24"/>
        </w:rPr>
        <w:t>。</w:t>
      </w:r>
      <w:r w:rsidRPr="0064005C">
        <w:rPr>
          <w:rFonts w:ascii="Times New Roman" w:hAnsi="Times New Roman"/>
          <w:sz w:val="24"/>
          <w:szCs w:val="24"/>
        </w:rPr>
        <w:t> </w:t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A.</w:t>
      </w:r>
      <w:r w:rsidRPr="0064005C">
        <w:rPr>
          <w:rFonts w:ascii="Times New Roman" w:hAnsi="Times New Roman"/>
          <w:sz w:val="24"/>
          <w:szCs w:val="24"/>
        </w:rPr>
        <w:t>入射角越小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误差越小</w:t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B.</w:t>
      </w:r>
      <w:r w:rsidRPr="0064005C">
        <w:rPr>
          <w:rFonts w:ascii="Times New Roman" w:hAnsi="Times New Roman"/>
          <w:sz w:val="24"/>
          <w:szCs w:val="24"/>
        </w:rPr>
        <w:t>激光的平行度好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比用插针法测量更有利于减小误差</w:t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C.</w:t>
      </w:r>
      <w:r w:rsidRPr="0064005C">
        <w:rPr>
          <w:rFonts w:ascii="Times New Roman" w:hAnsi="Times New Roman"/>
          <w:sz w:val="24"/>
          <w:szCs w:val="24"/>
        </w:rPr>
        <w:t>选择圆心</w:t>
      </w:r>
      <w:r w:rsidRPr="0064005C">
        <w:rPr>
          <w:rFonts w:ascii="Times New Roman" w:hAnsi="Times New Roman"/>
          <w:i/>
          <w:sz w:val="24"/>
          <w:szCs w:val="24"/>
        </w:rPr>
        <w:t>O</w:t>
      </w:r>
      <w:r w:rsidRPr="0064005C">
        <w:rPr>
          <w:rFonts w:ascii="Times New Roman" w:hAnsi="Times New Roman"/>
          <w:sz w:val="24"/>
          <w:szCs w:val="24"/>
        </w:rPr>
        <w:t>点作为入射点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是因为此处的折射现象最明显</w:t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(2)</w:t>
      </w:r>
      <w:r w:rsidRPr="0064005C">
        <w:rPr>
          <w:rFonts w:ascii="Times New Roman" w:hAnsi="Times New Roman"/>
          <w:sz w:val="24"/>
          <w:szCs w:val="24"/>
        </w:rPr>
        <w:t>根据</w:t>
      </w:r>
      <w:r w:rsidRPr="0064005C">
        <w:rPr>
          <w:rFonts w:ascii="Times New Roman" w:hAnsi="Times New Roman"/>
          <w:i/>
          <w:sz w:val="24"/>
          <w:szCs w:val="24"/>
        </w:rPr>
        <w:t>y</w:t>
      </w:r>
      <w:r w:rsidRPr="0064005C">
        <w:rPr>
          <w:rFonts w:ascii="Times New Roman" w:hAnsi="Times New Roman"/>
          <w:sz w:val="24"/>
          <w:szCs w:val="24"/>
        </w:rPr>
        <w:t>-</w:t>
      </w:r>
      <w:r w:rsidRPr="0064005C">
        <w:rPr>
          <w:rFonts w:ascii="Times New Roman" w:hAnsi="Times New Roman"/>
          <w:i/>
          <w:sz w:val="24"/>
          <w:szCs w:val="24"/>
        </w:rPr>
        <w:t>x</w:t>
      </w:r>
      <w:r w:rsidRPr="0064005C">
        <w:rPr>
          <w:rFonts w:ascii="Times New Roman" w:hAnsi="Times New Roman"/>
          <w:sz w:val="24"/>
          <w:szCs w:val="24"/>
        </w:rPr>
        <w:t>图像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可得玻璃砖的折射率为</w:t>
      </w:r>
      <w:r w:rsidRPr="0064005C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4005C">
        <w:rPr>
          <w:rFonts w:ascii="Times New Roman" w:hAnsi="Times New Roman"/>
          <w:sz w:val="24"/>
          <w:szCs w:val="24"/>
        </w:rPr>
        <w:t>(</w:t>
      </w:r>
      <w:r w:rsidRPr="0064005C">
        <w:rPr>
          <w:rFonts w:ascii="Times New Roman" w:hAnsi="Times New Roman"/>
          <w:sz w:val="24"/>
          <w:szCs w:val="24"/>
        </w:rPr>
        <w:t>保留</w:t>
      </w:r>
      <w:r w:rsidRPr="0064005C">
        <w:rPr>
          <w:rFonts w:ascii="Times New Roman" w:hAnsi="Times New Roman"/>
          <w:sz w:val="24"/>
          <w:szCs w:val="24"/>
        </w:rPr>
        <w:t>3</w:t>
      </w:r>
      <w:r w:rsidRPr="0064005C">
        <w:rPr>
          <w:rFonts w:ascii="Times New Roman" w:hAnsi="Times New Roman"/>
          <w:sz w:val="24"/>
          <w:szCs w:val="24"/>
        </w:rPr>
        <w:t>位有效数字</w:t>
      </w:r>
      <w:r w:rsidRPr="0064005C">
        <w:rPr>
          <w:rFonts w:ascii="Times New Roman" w:hAnsi="Times New Roman"/>
          <w:sz w:val="24"/>
          <w:szCs w:val="24"/>
        </w:rPr>
        <w:t>)</w:t>
      </w:r>
      <w:r w:rsidRPr="0064005C">
        <w:rPr>
          <w:rFonts w:ascii="Times New Roman" w:hAnsi="Times New Roman"/>
          <w:sz w:val="24"/>
          <w:szCs w:val="24"/>
        </w:rPr>
        <w:t>。</w:t>
      </w:r>
      <w:r w:rsidRPr="0064005C">
        <w:rPr>
          <w:rFonts w:ascii="Times New Roman" w:hAnsi="Times New Roman"/>
          <w:sz w:val="24"/>
          <w:szCs w:val="24"/>
        </w:rPr>
        <w:t> </w:t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(3)</w:t>
      </w:r>
      <w:r w:rsidRPr="0064005C">
        <w:rPr>
          <w:rFonts w:ascii="Times New Roman" w:hAnsi="Times New Roman"/>
          <w:sz w:val="24"/>
          <w:szCs w:val="24"/>
        </w:rPr>
        <w:t>若描画的半圆弧轮廓线半径略大于玻璃砖的实际半径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则折射率的测量结果</w:t>
      </w:r>
      <w:r w:rsidRPr="0064005C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4005C">
        <w:rPr>
          <w:rFonts w:ascii="Times New Roman" w:hAnsi="Times New Roman"/>
          <w:sz w:val="24"/>
          <w:szCs w:val="24"/>
        </w:rPr>
        <w:t>(</w:t>
      </w:r>
      <w:r w:rsidRPr="0064005C">
        <w:rPr>
          <w:rFonts w:ascii="Times New Roman" w:hAnsi="Times New Roman"/>
          <w:sz w:val="24"/>
          <w:szCs w:val="24"/>
        </w:rPr>
        <w:t>选填</w:t>
      </w:r>
      <w:r w:rsidRPr="0064005C">
        <w:rPr>
          <w:rFonts w:asciiTheme="majorEastAsia" w:eastAsiaTheme="majorEastAsia" w:hAnsiTheme="majorEastAsia"/>
          <w:sz w:val="24"/>
          <w:szCs w:val="24"/>
        </w:rPr>
        <w:t>“</w:t>
      </w:r>
      <w:r w:rsidRPr="0064005C">
        <w:rPr>
          <w:rFonts w:ascii="Times New Roman" w:hAnsi="Times New Roman"/>
          <w:sz w:val="24"/>
          <w:szCs w:val="24"/>
        </w:rPr>
        <w:t>偏大</w:t>
      </w:r>
      <w:r w:rsidRPr="0064005C">
        <w:rPr>
          <w:rFonts w:asciiTheme="majorEastAsia" w:eastAsiaTheme="majorEastAsia" w:hAnsiTheme="majorEastAsia"/>
          <w:sz w:val="24"/>
          <w:szCs w:val="24"/>
        </w:rPr>
        <w:t>”“</w:t>
      </w:r>
      <w:r w:rsidRPr="0064005C">
        <w:rPr>
          <w:rFonts w:ascii="Times New Roman" w:hAnsi="Times New Roman"/>
          <w:sz w:val="24"/>
          <w:szCs w:val="24"/>
        </w:rPr>
        <w:t>偏小</w:t>
      </w:r>
      <w:r w:rsidRPr="0064005C">
        <w:rPr>
          <w:rFonts w:asciiTheme="majorEastAsia" w:eastAsiaTheme="majorEastAsia" w:hAnsiTheme="majorEastAsia"/>
          <w:sz w:val="24"/>
          <w:szCs w:val="24"/>
        </w:rPr>
        <w:t>”</w:t>
      </w:r>
      <w:r w:rsidRPr="0064005C">
        <w:rPr>
          <w:rFonts w:ascii="Times New Roman" w:hAnsi="Times New Roman"/>
          <w:sz w:val="24"/>
          <w:szCs w:val="24"/>
        </w:rPr>
        <w:t>或</w:t>
      </w:r>
      <w:r w:rsidRPr="0064005C">
        <w:rPr>
          <w:rFonts w:asciiTheme="majorEastAsia" w:eastAsiaTheme="majorEastAsia" w:hAnsiTheme="majorEastAsia"/>
          <w:sz w:val="24"/>
          <w:szCs w:val="24"/>
        </w:rPr>
        <w:t>“</w:t>
      </w:r>
      <w:r w:rsidRPr="0064005C">
        <w:rPr>
          <w:rFonts w:ascii="Times New Roman" w:hAnsi="Times New Roman"/>
          <w:sz w:val="24"/>
          <w:szCs w:val="24"/>
        </w:rPr>
        <w:t>不变</w:t>
      </w:r>
      <w:r w:rsidRPr="0064005C">
        <w:rPr>
          <w:rFonts w:asciiTheme="majorEastAsia" w:eastAsiaTheme="majorEastAsia" w:hAnsiTheme="majorEastAsia"/>
          <w:sz w:val="24"/>
          <w:szCs w:val="24"/>
        </w:rPr>
        <w:t>”</w:t>
      </w:r>
      <w:r w:rsidRPr="0064005C">
        <w:rPr>
          <w:rFonts w:ascii="Times New Roman" w:hAnsi="Times New Roman"/>
          <w:sz w:val="24"/>
          <w:szCs w:val="24"/>
        </w:rPr>
        <w:t>)</w:t>
      </w:r>
      <w:r w:rsidRPr="0064005C">
        <w:rPr>
          <w:rFonts w:ascii="Times New Roman" w:hAnsi="Times New Roman"/>
          <w:sz w:val="24"/>
          <w:szCs w:val="24"/>
        </w:rPr>
        <w:t>。</w:t>
      </w:r>
      <w:r w:rsidRPr="0064005C">
        <w:rPr>
          <w:rFonts w:ascii="Times New Roman" w:hAnsi="Times New Roman"/>
          <w:sz w:val="24"/>
          <w:szCs w:val="24"/>
        </w:rPr>
        <w:t> </w:t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答案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(1)B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(2)1.58(1.57</w:t>
      </w:r>
      <w:r w:rsidRPr="0064005C">
        <w:rPr>
          <w:rFonts w:ascii="Times New Roman" w:hAnsi="Times New Roman"/>
          <w:i/>
          <w:sz w:val="24"/>
          <w:szCs w:val="24"/>
        </w:rPr>
        <w:t>~</w:t>
      </w:r>
      <w:r w:rsidRPr="0064005C">
        <w:rPr>
          <w:rFonts w:ascii="Times New Roman" w:hAnsi="Times New Roman"/>
          <w:sz w:val="24"/>
          <w:szCs w:val="24"/>
        </w:rPr>
        <w:t>1.59</w:t>
      </w:r>
      <w:r w:rsidRPr="0064005C">
        <w:rPr>
          <w:rFonts w:ascii="Times New Roman" w:hAnsi="Times New Roman"/>
          <w:sz w:val="24"/>
          <w:szCs w:val="24"/>
        </w:rPr>
        <w:t>均正确</w:t>
      </w:r>
      <w:r w:rsidRPr="0064005C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64005C">
        <w:rPr>
          <w:rFonts w:ascii="Times New Roman" w:hAnsi="Times New Roman"/>
          <w:sz w:val="24"/>
          <w:szCs w:val="24"/>
        </w:rPr>
        <w:t>(3)</w:t>
      </w:r>
      <w:r w:rsidRPr="0064005C">
        <w:rPr>
          <w:rFonts w:ascii="Times New Roman" w:hAnsi="Times New Roman"/>
          <w:sz w:val="24"/>
          <w:szCs w:val="24"/>
        </w:rPr>
        <w:t>不变</w:t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解析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(1)</w:t>
      </w:r>
      <w:r w:rsidRPr="0064005C">
        <w:rPr>
          <w:rFonts w:ascii="Times New Roman" w:eastAsia="仿宋_GB2312" w:hAnsi="Times New Roman"/>
          <w:sz w:val="24"/>
          <w:szCs w:val="24"/>
        </w:rPr>
        <w:t>在本实验中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为了减小测量误差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入射角应适当大些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入射角越小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折射角越小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测量误差会越大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从而使折射率的测量误差越大</w:t>
      </w:r>
      <w:r w:rsidRPr="0064005C">
        <w:rPr>
          <w:rFonts w:ascii="Times New Roman" w:hAnsi="Times New Roman"/>
          <w:sz w:val="24"/>
          <w:szCs w:val="24"/>
        </w:rPr>
        <w:t>,A</w:t>
      </w:r>
      <w:r w:rsidRPr="0064005C">
        <w:rPr>
          <w:rFonts w:ascii="Times New Roman" w:eastAsia="仿宋_GB2312" w:hAnsi="Times New Roman"/>
          <w:sz w:val="24"/>
          <w:szCs w:val="24"/>
        </w:rPr>
        <w:t>错误</w:t>
      </w:r>
      <w:r w:rsidRPr="0064005C">
        <w:rPr>
          <w:rFonts w:ascii="Times New Roman" w:hAnsi="Times New Roman"/>
          <w:sz w:val="24"/>
          <w:szCs w:val="24"/>
        </w:rPr>
        <w:t>;</w:t>
      </w:r>
      <w:r w:rsidRPr="0064005C">
        <w:rPr>
          <w:rFonts w:ascii="Times New Roman" w:eastAsia="仿宋_GB2312" w:hAnsi="Times New Roman"/>
          <w:sz w:val="24"/>
          <w:szCs w:val="24"/>
        </w:rPr>
        <w:t>与插针法测量相比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激光的平行度好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能更准确地确定入射光线和折射光线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从而更有利于减小实验误差</w:t>
      </w:r>
      <w:r w:rsidRPr="0064005C">
        <w:rPr>
          <w:rFonts w:ascii="Times New Roman" w:hAnsi="Times New Roman"/>
          <w:sz w:val="24"/>
          <w:szCs w:val="24"/>
        </w:rPr>
        <w:t>,B</w:t>
      </w:r>
      <w:r w:rsidRPr="0064005C">
        <w:rPr>
          <w:rFonts w:ascii="Times New Roman" w:eastAsia="仿宋_GB2312" w:hAnsi="Times New Roman"/>
          <w:sz w:val="24"/>
          <w:szCs w:val="24"/>
        </w:rPr>
        <w:t>正确</w:t>
      </w:r>
      <w:r w:rsidRPr="0064005C">
        <w:rPr>
          <w:rFonts w:ascii="Times New Roman" w:hAnsi="Times New Roman"/>
          <w:sz w:val="24"/>
          <w:szCs w:val="24"/>
        </w:rPr>
        <w:t>;</w:t>
      </w:r>
      <w:r w:rsidRPr="0064005C">
        <w:rPr>
          <w:rFonts w:ascii="Times New Roman" w:eastAsia="仿宋_GB2312" w:hAnsi="Times New Roman"/>
          <w:sz w:val="24"/>
          <w:szCs w:val="24"/>
        </w:rPr>
        <w:t>相同材料在各点的折射效果是一样的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选择圆心</w:t>
      </w:r>
      <w:r w:rsidRPr="0064005C">
        <w:rPr>
          <w:rFonts w:ascii="Times New Roman" w:hAnsi="Times New Roman"/>
          <w:i/>
          <w:sz w:val="24"/>
          <w:szCs w:val="24"/>
        </w:rPr>
        <w:t>O</w:t>
      </w:r>
      <w:r w:rsidRPr="0064005C">
        <w:rPr>
          <w:rFonts w:ascii="Times New Roman" w:eastAsia="仿宋_GB2312" w:hAnsi="Times New Roman"/>
          <w:sz w:val="24"/>
          <w:szCs w:val="24"/>
        </w:rPr>
        <w:t>点作为入射点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是因为便于计算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并不是因为此处的折射现象最明显</w:t>
      </w:r>
      <w:r w:rsidRPr="0064005C">
        <w:rPr>
          <w:rFonts w:ascii="Times New Roman" w:hAnsi="Times New Roman"/>
          <w:sz w:val="24"/>
          <w:szCs w:val="24"/>
        </w:rPr>
        <w:t>,C</w:t>
      </w:r>
      <w:r w:rsidRPr="0064005C">
        <w:rPr>
          <w:rFonts w:ascii="Times New Roman" w:eastAsia="仿宋_GB2312" w:hAnsi="Times New Roman"/>
          <w:sz w:val="24"/>
          <w:szCs w:val="24"/>
        </w:rPr>
        <w:t>错误。</w:t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(2)</w:t>
      </w:r>
      <w:r w:rsidRPr="0064005C">
        <w:rPr>
          <w:rFonts w:ascii="Times New Roman" w:eastAsia="仿宋_GB2312" w:hAnsi="Times New Roman"/>
          <w:sz w:val="24"/>
          <w:szCs w:val="24"/>
        </w:rPr>
        <w:t>设入射角为</w:t>
      </w:r>
      <w:r w:rsidRPr="0064005C">
        <w:rPr>
          <w:rFonts w:ascii="Times New Roman" w:hAnsi="Times New Roman"/>
          <w:i/>
          <w:sz w:val="24"/>
          <w:szCs w:val="24"/>
        </w:rPr>
        <w:t>α</w:t>
      </w:r>
      <w:r w:rsidRPr="0064005C">
        <w:rPr>
          <w:rFonts w:ascii="Times New Roman" w:eastAsia="仿宋_GB2312" w:hAnsi="Times New Roman"/>
          <w:sz w:val="24"/>
          <w:szCs w:val="24"/>
        </w:rPr>
        <w:t>、折射角为</w:t>
      </w:r>
      <w:r w:rsidRPr="0064005C">
        <w:rPr>
          <w:rFonts w:ascii="Times New Roman" w:hAnsi="Times New Roman"/>
          <w:i/>
          <w:sz w:val="24"/>
          <w:szCs w:val="24"/>
        </w:rPr>
        <w:t>β</w:t>
      </w:r>
      <w:r w:rsidRPr="0064005C">
        <w:rPr>
          <w:rFonts w:ascii="Times New Roman" w:eastAsia="仿宋_GB2312" w:hAnsi="Times New Roman"/>
          <w:sz w:val="24"/>
          <w:szCs w:val="24"/>
        </w:rPr>
        <w:t>、半圆弧轮廓线半径</w:t>
      </w:r>
      <w:r w:rsidRPr="0064005C">
        <w:rPr>
          <w:rFonts w:ascii="Times New Roman" w:hAnsi="Times New Roman"/>
          <w:sz w:val="24"/>
          <w:szCs w:val="24"/>
        </w:rPr>
        <w:t>(</w:t>
      </w:r>
      <w:r w:rsidRPr="0064005C">
        <w:rPr>
          <w:rFonts w:ascii="Times New Roman" w:eastAsia="仿宋_GB2312" w:hAnsi="Times New Roman"/>
          <w:sz w:val="24"/>
          <w:szCs w:val="24"/>
        </w:rPr>
        <w:t>玻璃砖半径</w:t>
      </w:r>
      <w:r w:rsidRPr="0064005C">
        <w:rPr>
          <w:rFonts w:ascii="Times New Roman" w:hAnsi="Times New Roman"/>
          <w:sz w:val="24"/>
          <w:szCs w:val="24"/>
        </w:rPr>
        <w:t>)</w:t>
      </w:r>
      <w:r w:rsidRPr="0064005C">
        <w:rPr>
          <w:rFonts w:ascii="Times New Roman" w:eastAsia="仿宋_GB2312" w:hAnsi="Times New Roman"/>
          <w:sz w:val="24"/>
          <w:szCs w:val="24"/>
        </w:rPr>
        <w:t>为</w:t>
      </w:r>
      <w:r w:rsidRPr="0064005C">
        <w:rPr>
          <w:rFonts w:ascii="Times New Roman" w:hAnsi="Times New Roman"/>
          <w:i/>
          <w:sz w:val="24"/>
          <w:szCs w:val="24"/>
        </w:rPr>
        <w:t>R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则由几何关系可知</w:t>
      </w:r>
      <w:r w:rsidRPr="0064005C">
        <w:rPr>
          <w:rFonts w:ascii="Times New Roman" w:hAnsi="Times New Roman"/>
          <w:sz w:val="24"/>
          <w:szCs w:val="24"/>
        </w:rPr>
        <w:t>sin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i/>
          <w:sz w:val="24"/>
          <w:szCs w:val="24"/>
        </w:rPr>
        <w:t>α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y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,sin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i/>
          <w:sz w:val="24"/>
          <w:szCs w:val="24"/>
        </w:rPr>
        <w:t>β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x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根据折射定律可得玻璃砖的折射率</w:t>
      </w:r>
      <w:r w:rsidRPr="0064005C">
        <w:rPr>
          <w:rFonts w:ascii="Times New Roman" w:hAnsi="Times New Roman"/>
          <w:i/>
          <w:sz w:val="24"/>
          <w:szCs w:val="24"/>
        </w:rPr>
        <w:t>n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sin </m:t>
            </m:r>
            <m:r>
              <w:rPr>
                <w:rFonts w:ascii="Cambria Math" w:hAnsi="Cambria Math"/>
                <w:sz w:val="24"/>
                <w:szCs w:val="24"/>
              </w:rPr>
              <m:t>α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sin </m:t>
            </m:r>
            <m:r>
              <w:rPr>
                <w:rFonts w:ascii="Cambria Math" w:hAnsi="Cambria Math"/>
                <w:sz w:val="24"/>
                <w:szCs w:val="24"/>
              </w:rPr>
              <m:t>β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y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x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结合题图</w:t>
      </w:r>
      <w:r w:rsidRPr="0064005C">
        <w:rPr>
          <w:rFonts w:ascii="Times New Roman" w:hAnsi="Times New Roman"/>
          <w:sz w:val="24"/>
          <w:szCs w:val="24"/>
        </w:rPr>
        <w:t>(b)</w:t>
      </w:r>
      <w:r w:rsidRPr="0064005C">
        <w:rPr>
          <w:rFonts w:ascii="Times New Roman" w:eastAsia="仿宋_GB2312" w:hAnsi="Times New Roman"/>
          <w:sz w:val="24"/>
          <w:szCs w:val="24"/>
        </w:rPr>
        <w:t>可知</w:t>
      </w:r>
      <w:r w:rsidRPr="0064005C">
        <w:rPr>
          <w:rFonts w:ascii="Times New Roman" w:hAnsi="Times New Roman"/>
          <w:i/>
          <w:sz w:val="24"/>
          <w:szCs w:val="24"/>
        </w:rPr>
        <w:t>y</w:t>
      </w:r>
      <w:r w:rsidRPr="0064005C">
        <w:rPr>
          <w:rFonts w:ascii="Times New Roman" w:hAnsi="Times New Roman"/>
          <w:sz w:val="24"/>
          <w:szCs w:val="24"/>
        </w:rPr>
        <w:t>-</w:t>
      </w:r>
      <w:r w:rsidRPr="0064005C">
        <w:rPr>
          <w:rFonts w:ascii="Times New Roman" w:hAnsi="Times New Roman"/>
          <w:i/>
          <w:sz w:val="24"/>
          <w:szCs w:val="24"/>
        </w:rPr>
        <w:t>x</w:t>
      </w:r>
      <w:r w:rsidRPr="0064005C">
        <w:rPr>
          <w:rFonts w:ascii="Times New Roman" w:eastAsia="仿宋_GB2312" w:hAnsi="Times New Roman"/>
          <w:sz w:val="24"/>
          <w:szCs w:val="24"/>
        </w:rPr>
        <w:t>图像的斜率为该玻璃砖的折射率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故该玻璃砖的折射率</w:t>
      </w:r>
      <w:r w:rsidRPr="0064005C">
        <w:rPr>
          <w:rFonts w:ascii="Times New Roman" w:hAnsi="Times New Roman"/>
          <w:i/>
          <w:sz w:val="24"/>
          <w:szCs w:val="24"/>
        </w:rPr>
        <w:t>n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28.5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=1.58</w:t>
      </w:r>
      <w:r w:rsidRPr="0064005C">
        <w:rPr>
          <w:rFonts w:ascii="Times New Roman" w:eastAsia="仿宋_GB2312" w:hAnsi="Times New Roman"/>
          <w:sz w:val="24"/>
          <w:szCs w:val="24"/>
        </w:rPr>
        <w:t>。</w:t>
      </w:r>
    </w:p>
    <w:p w:rsidR="006127C9" w:rsidRPr="0064005C" w:rsidRDefault="006127C9" w:rsidP="006127C9">
      <w:pPr>
        <w:tabs>
          <w:tab w:val="left" w:pos="4678"/>
        </w:tabs>
        <w:snapToGrid w:val="0"/>
        <w:spacing w:after="113"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(3)</w:t>
      </w:r>
      <w:r w:rsidRPr="0064005C">
        <w:rPr>
          <w:rFonts w:ascii="Times New Roman" w:eastAsia="仿宋_GB2312" w:hAnsi="Times New Roman"/>
          <w:sz w:val="24"/>
          <w:szCs w:val="24"/>
        </w:rPr>
        <w:t>由</w:t>
      </w:r>
      <w:r w:rsidRPr="0064005C">
        <w:rPr>
          <w:rFonts w:ascii="Times New Roman" w:hAnsi="Times New Roman"/>
          <w:sz w:val="24"/>
          <w:szCs w:val="24"/>
        </w:rPr>
        <w:t>(2)</w:t>
      </w:r>
      <w:r w:rsidRPr="0064005C">
        <w:rPr>
          <w:rFonts w:ascii="Times New Roman" w:eastAsia="仿宋_GB2312" w:hAnsi="Times New Roman"/>
          <w:sz w:val="24"/>
          <w:szCs w:val="24"/>
        </w:rPr>
        <w:t>问分析可知折射率的表达式中没有半圆弧轮廓线半径</w:t>
      </w:r>
      <w:r w:rsidRPr="0064005C">
        <w:rPr>
          <w:rFonts w:ascii="Times New Roman" w:hAnsi="Times New Roman"/>
          <w:i/>
          <w:sz w:val="24"/>
          <w:szCs w:val="24"/>
        </w:rPr>
        <w:t>R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所以轮廓线半径的测量误差对实验结果没有影响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即折射率的测量结果不变。</w:t>
      </w:r>
    </w:p>
    <w:p w:rsidR="006127C9" w:rsidRPr="0064005C" w:rsidRDefault="006127C9" w:rsidP="006127C9">
      <w:pPr>
        <w:tabs>
          <w:tab w:val="left" w:pos="4678"/>
        </w:tabs>
        <w:snapToGrid w:val="0"/>
        <w:spacing w:after="57" w:line="360" w:lineRule="auto"/>
        <w:rPr>
          <w:rFonts w:ascii="Times New Roman" w:eastAsia="黑体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跟踪训练</w:t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 xml:space="preserve"> (2026·</w:t>
      </w:r>
      <w:r w:rsidRPr="0064005C">
        <w:rPr>
          <w:rFonts w:ascii="Times New Roman" w:eastAsia="楷体_GB2312" w:hAnsi="Times New Roman"/>
          <w:sz w:val="24"/>
          <w:szCs w:val="24"/>
        </w:rPr>
        <w:t>重庆一中高三月考</w:t>
      </w:r>
      <w:r w:rsidRPr="0064005C">
        <w:rPr>
          <w:rFonts w:ascii="Times New Roman" w:hAnsi="Times New Roman"/>
          <w:sz w:val="24"/>
          <w:szCs w:val="24"/>
        </w:rPr>
        <w:t>)</w:t>
      </w:r>
      <w:r w:rsidRPr="0064005C">
        <w:rPr>
          <w:rFonts w:ascii="Times New Roman" w:hAnsi="Times New Roman"/>
          <w:sz w:val="24"/>
          <w:szCs w:val="24"/>
        </w:rPr>
        <w:t>如图所示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某同学想用插针法测一玻璃砖的折射率。</w:t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A184175" wp14:editId="6F94154B">
            <wp:extent cx="2882265" cy="1119505"/>
            <wp:effectExtent l="0" t="0" r="0" b="4445"/>
            <wp:docPr id="932" name="image1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1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265" cy="111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(1)</w:t>
      </w:r>
      <w:r w:rsidRPr="0064005C">
        <w:rPr>
          <w:rFonts w:ascii="Times New Roman" w:hAnsi="Times New Roman"/>
          <w:sz w:val="24"/>
          <w:szCs w:val="24"/>
        </w:rPr>
        <w:t>他找来一等腰直角三角形玻璃砖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操作方法如下</w:t>
      </w:r>
      <w:r w:rsidRPr="0064005C">
        <w:rPr>
          <w:rFonts w:ascii="Times New Roman" w:hAnsi="Times New Roman"/>
          <w:sz w:val="24"/>
          <w:szCs w:val="24"/>
        </w:rPr>
        <w:t>:</w:t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宋体" w:hAnsi="宋体" w:cs="宋体" w:hint="eastAsia"/>
          <w:sz w:val="24"/>
          <w:szCs w:val="24"/>
        </w:rPr>
        <w:t>①</w:t>
      </w:r>
      <w:r w:rsidRPr="0064005C">
        <w:rPr>
          <w:rFonts w:ascii="Times New Roman" w:hAnsi="Times New Roman"/>
          <w:sz w:val="24"/>
          <w:szCs w:val="24"/>
        </w:rPr>
        <w:t>在白纸上画一条直线</w:t>
      </w:r>
      <w:r w:rsidRPr="0064005C">
        <w:rPr>
          <w:rFonts w:ascii="Times New Roman" w:hAnsi="Times New Roman"/>
          <w:i/>
          <w:sz w:val="24"/>
          <w:szCs w:val="24"/>
        </w:rPr>
        <w:t>AA'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并画出其垂线</w:t>
      </w:r>
      <w:r w:rsidRPr="0064005C">
        <w:rPr>
          <w:rFonts w:ascii="Times New Roman" w:hAnsi="Times New Roman"/>
          <w:i/>
          <w:sz w:val="24"/>
          <w:szCs w:val="24"/>
        </w:rPr>
        <w:t>BB'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交于</w:t>
      </w:r>
      <w:r w:rsidRPr="0064005C">
        <w:rPr>
          <w:rFonts w:ascii="Times New Roman" w:hAnsi="Times New Roman"/>
          <w:i/>
          <w:sz w:val="24"/>
          <w:szCs w:val="24"/>
        </w:rPr>
        <w:t>O</w:t>
      </w:r>
      <w:r w:rsidRPr="0064005C">
        <w:rPr>
          <w:rFonts w:ascii="Times New Roman" w:hAnsi="Times New Roman"/>
          <w:sz w:val="24"/>
          <w:szCs w:val="24"/>
        </w:rPr>
        <w:t>点</w:t>
      </w:r>
      <w:r w:rsidRPr="0064005C">
        <w:rPr>
          <w:rFonts w:ascii="Times New Roman" w:hAnsi="Times New Roman"/>
          <w:sz w:val="24"/>
          <w:szCs w:val="24"/>
        </w:rPr>
        <w:t>;</w:t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宋体" w:hAnsi="宋体" w:cs="宋体" w:hint="eastAsia"/>
          <w:sz w:val="24"/>
          <w:szCs w:val="24"/>
        </w:rPr>
        <w:t>②</w:t>
      </w:r>
      <w:r w:rsidRPr="0064005C">
        <w:rPr>
          <w:rFonts w:ascii="Times New Roman" w:hAnsi="Times New Roman"/>
          <w:sz w:val="24"/>
          <w:szCs w:val="24"/>
        </w:rPr>
        <w:t>将玻璃砖的一个直角面沿</w:t>
      </w:r>
      <w:r w:rsidRPr="0064005C">
        <w:rPr>
          <w:rFonts w:ascii="Times New Roman" w:hAnsi="Times New Roman"/>
          <w:i/>
          <w:sz w:val="24"/>
          <w:szCs w:val="24"/>
        </w:rPr>
        <w:t>AA'</w:t>
      </w:r>
      <w:r w:rsidRPr="0064005C">
        <w:rPr>
          <w:rFonts w:ascii="Times New Roman" w:hAnsi="Times New Roman"/>
          <w:sz w:val="24"/>
          <w:szCs w:val="24"/>
        </w:rPr>
        <w:t>放置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并确定斜面所在的直线</w:t>
      </w:r>
      <w:r w:rsidRPr="0064005C">
        <w:rPr>
          <w:rFonts w:ascii="Times New Roman" w:hAnsi="Times New Roman"/>
          <w:i/>
          <w:sz w:val="24"/>
          <w:szCs w:val="24"/>
        </w:rPr>
        <w:t>CC'</w:t>
      </w:r>
      <w:r w:rsidRPr="0064005C">
        <w:rPr>
          <w:rFonts w:ascii="Times New Roman" w:hAnsi="Times New Roman"/>
          <w:sz w:val="24"/>
          <w:szCs w:val="24"/>
        </w:rPr>
        <w:t>;</w:t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宋体" w:hAnsi="宋体" w:cs="宋体" w:hint="eastAsia"/>
          <w:sz w:val="24"/>
          <w:szCs w:val="24"/>
        </w:rPr>
        <w:t>③</w:t>
      </w:r>
      <w:r w:rsidRPr="0064005C">
        <w:rPr>
          <w:rFonts w:ascii="Times New Roman" w:hAnsi="Times New Roman"/>
          <w:sz w:val="24"/>
          <w:szCs w:val="24"/>
        </w:rPr>
        <w:t>直线</w:t>
      </w:r>
      <w:r w:rsidRPr="0064005C">
        <w:rPr>
          <w:rFonts w:ascii="Times New Roman" w:hAnsi="Times New Roman"/>
          <w:i/>
          <w:sz w:val="24"/>
          <w:szCs w:val="24"/>
        </w:rPr>
        <w:t>BB'</w:t>
      </w:r>
      <w:r w:rsidRPr="0064005C">
        <w:rPr>
          <w:rFonts w:ascii="Times New Roman" w:hAnsi="Times New Roman"/>
          <w:sz w:val="24"/>
          <w:szCs w:val="24"/>
        </w:rPr>
        <w:t>和</w:t>
      </w:r>
      <w:r w:rsidRPr="0064005C">
        <w:rPr>
          <w:rFonts w:ascii="Times New Roman" w:hAnsi="Times New Roman"/>
          <w:i/>
          <w:sz w:val="24"/>
          <w:szCs w:val="24"/>
        </w:rPr>
        <w:t>CC'</w:t>
      </w:r>
      <w:r w:rsidRPr="0064005C">
        <w:rPr>
          <w:rFonts w:ascii="Times New Roman" w:hAnsi="Times New Roman"/>
          <w:sz w:val="24"/>
          <w:szCs w:val="24"/>
        </w:rPr>
        <w:t>交于一点</w:t>
      </w:r>
      <w:r w:rsidRPr="0064005C">
        <w:rPr>
          <w:rFonts w:ascii="Times New Roman" w:hAnsi="Times New Roman"/>
          <w:i/>
          <w:sz w:val="24"/>
          <w:szCs w:val="24"/>
        </w:rPr>
        <w:t>O'</w:t>
      </w:r>
      <w:r w:rsidRPr="0064005C">
        <w:rPr>
          <w:rFonts w:ascii="Times New Roman" w:hAnsi="Times New Roman"/>
          <w:sz w:val="24"/>
          <w:szCs w:val="24"/>
        </w:rPr>
        <w:t>;</w:t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宋体" w:hAnsi="宋体" w:cs="宋体" w:hint="eastAsia"/>
          <w:sz w:val="24"/>
          <w:szCs w:val="24"/>
        </w:rPr>
        <w:t>④</w:t>
      </w:r>
      <w:r w:rsidRPr="0064005C">
        <w:rPr>
          <w:rFonts w:ascii="Times New Roman" w:hAnsi="Times New Roman"/>
          <w:sz w:val="24"/>
          <w:szCs w:val="24"/>
        </w:rPr>
        <w:t>在</w:t>
      </w:r>
      <w:r w:rsidRPr="0064005C">
        <w:rPr>
          <w:rFonts w:ascii="Times New Roman" w:hAnsi="Times New Roman"/>
          <w:i/>
          <w:sz w:val="24"/>
          <w:szCs w:val="24"/>
        </w:rPr>
        <w:t>BB'</w:t>
      </w:r>
      <w:r w:rsidRPr="0064005C">
        <w:rPr>
          <w:rFonts w:ascii="Times New Roman" w:hAnsi="Times New Roman"/>
          <w:sz w:val="24"/>
          <w:szCs w:val="24"/>
        </w:rPr>
        <w:t>上竖直插上大头针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sz w:val="24"/>
          <w:szCs w:val="24"/>
        </w:rPr>
        <w:t>和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从斜面一侧透过玻璃砖观察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sz w:val="24"/>
          <w:szCs w:val="24"/>
        </w:rPr>
        <w:t>和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插上大头针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3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要求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3</w:t>
      </w:r>
      <w:r w:rsidRPr="0064005C">
        <w:rPr>
          <w:rFonts w:ascii="Times New Roman" w:hAnsi="Times New Roman"/>
          <w:sz w:val="24"/>
          <w:szCs w:val="24"/>
        </w:rPr>
        <w:t>能挡住</w:t>
      </w:r>
      <w:r w:rsidRPr="0064005C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4005C">
        <w:rPr>
          <w:rFonts w:ascii="Times New Roman" w:hAnsi="Times New Roman"/>
          <w:sz w:val="24"/>
          <w:szCs w:val="24"/>
        </w:rPr>
        <w:t>(</w:t>
      </w:r>
      <w:r w:rsidRPr="0064005C">
        <w:rPr>
          <w:rFonts w:ascii="Times New Roman" w:hAnsi="Times New Roman"/>
          <w:sz w:val="24"/>
          <w:szCs w:val="24"/>
        </w:rPr>
        <w:t>选填</w:t>
      </w:r>
      <w:r w:rsidRPr="0064005C">
        <w:rPr>
          <w:rFonts w:asciiTheme="majorEastAsia" w:eastAsiaTheme="majorEastAsia" w:hAnsiTheme="majorEastAsia"/>
          <w:sz w:val="24"/>
          <w:szCs w:val="24"/>
        </w:rPr>
        <w:t>“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Theme="majorEastAsia" w:eastAsiaTheme="majorEastAsia" w:hAnsiTheme="majorEastAsia"/>
          <w:sz w:val="24"/>
          <w:szCs w:val="24"/>
        </w:rPr>
        <w:t>”“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  <w:r w:rsidRPr="0064005C">
        <w:rPr>
          <w:rFonts w:asciiTheme="majorEastAsia" w:eastAsiaTheme="majorEastAsia" w:hAnsiTheme="majorEastAsia"/>
          <w:sz w:val="24"/>
          <w:szCs w:val="24"/>
        </w:rPr>
        <w:t>”</w:t>
      </w:r>
      <w:r w:rsidRPr="0064005C">
        <w:rPr>
          <w:rFonts w:ascii="Times New Roman" w:hAnsi="Times New Roman"/>
          <w:sz w:val="24"/>
          <w:szCs w:val="24"/>
        </w:rPr>
        <w:t>或</w:t>
      </w:r>
      <w:r w:rsidRPr="0064005C">
        <w:rPr>
          <w:rFonts w:asciiTheme="majorEastAsia" w:eastAsiaTheme="majorEastAsia" w:hAnsiTheme="majorEastAsia"/>
          <w:sz w:val="24"/>
          <w:szCs w:val="24"/>
        </w:rPr>
        <w:t>“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sz w:val="24"/>
          <w:szCs w:val="24"/>
        </w:rPr>
        <w:t>和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  <w:r w:rsidRPr="0064005C">
        <w:rPr>
          <w:rFonts w:asciiTheme="majorEastAsia" w:eastAsiaTheme="majorEastAsia" w:hAnsiTheme="majorEastAsia"/>
          <w:sz w:val="24"/>
          <w:szCs w:val="24"/>
        </w:rPr>
        <w:t>”</w:t>
      </w:r>
      <w:r w:rsidRPr="0064005C">
        <w:rPr>
          <w:rFonts w:ascii="Times New Roman" w:hAnsi="Times New Roman"/>
          <w:sz w:val="24"/>
          <w:szCs w:val="24"/>
        </w:rPr>
        <w:t>)</w:t>
      </w:r>
      <w:r w:rsidRPr="0064005C">
        <w:rPr>
          <w:rFonts w:ascii="Times New Roman" w:hAnsi="Times New Roman"/>
          <w:sz w:val="24"/>
          <w:szCs w:val="24"/>
        </w:rPr>
        <w:t>的虚像</w:t>
      </w:r>
      <w:r w:rsidRPr="0064005C">
        <w:rPr>
          <w:rFonts w:ascii="Times New Roman" w:hAnsi="Times New Roman"/>
          <w:sz w:val="24"/>
          <w:szCs w:val="24"/>
        </w:rPr>
        <w:t>; </w:t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宋体" w:hAnsi="宋体" w:cs="宋体" w:hint="eastAsia"/>
          <w:sz w:val="24"/>
          <w:szCs w:val="24"/>
        </w:rPr>
        <w:lastRenderedPageBreak/>
        <w:t>⑤</w:t>
      </w:r>
      <w:r w:rsidRPr="0064005C">
        <w:rPr>
          <w:rFonts w:ascii="Times New Roman" w:hAnsi="Times New Roman"/>
          <w:sz w:val="24"/>
          <w:szCs w:val="24"/>
        </w:rPr>
        <w:t>撤去玻璃砖和大头针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连接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3</w:t>
      </w:r>
      <w:r w:rsidRPr="0064005C">
        <w:rPr>
          <w:rFonts w:ascii="Times New Roman" w:hAnsi="Times New Roman"/>
          <w:sz w:val="24"/>
          <w:szCs w:val="24"/>
        </w:rPr>
        <w:t>和</w:t>
      </w:r>
      <w:r w:rsidRPr="0064005C">
        <w:rPr>
          <w:rFonts w:ascii="Times New Roman" w:hAnsi="Times New Roman"/>
          <w:i/>
          <w:sz w:val="24"/>
          <w:szCs w:val="24"/>
        </w:rPr>
        <w:t>O'</w:t>
      </w:r>
      <w:r w:rsidRPr="0064005C">
        <w:rPr>
          <w:rFonts w:ascii="Times New Roman" w:hAnsi="Times New Roman"/>
          <w:sz w:val="24"/>
          <w:szCs w:val="24"/>
        </w:rPr>
        <w:t>得到出射光线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测得出射光线与直线</w:t>
      </w:r>
      <w:r w:rsidRPr="0064005C">
        <w:rPr>
          <w:rFonts w:ascii="Times New Roman" w:hAnsi="Times New Roman"/>
          <w:i/>
          <w:sz w:val="24"/>
          <w:szCs w:val="24"/>
        </w:rPr>
        <w:t>CC'</w:t>
      </w:r>
      <w:r w:rsidRPr="0064005C">
        <w:rPr>
          <w:rFonts w:ascii="Times New Roman" w:hAnsi="Times New Roman"/>
          <w:sz w:val="24"/>
          <w:szCs w:val="24"/>
        </w:rPr>
        <w:t>的夹角为</w:t>
      </w:r>
      <w:r w:rsidRPr="0064005C">
        <w:rPr>
          <w:rFonts w:ascii="Times New Roman" w:hAnsi="Times New Roman"/>
          <w:i/>
          <w:sz w:val="24"/>
          <w:szCs w:val="24"/>
        </w:rPr>
        <w:t>α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则玻璃砖折射率的表达式为</w:t>
      </w:r>
      <w:r w:rsidRPr="0064005C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4005C">
        <w:rPr>
          <w:rFonts w:ascii="Times New Roman" w:hAnsi="Times New Roman"/>
          <w:sz w:val="24"/>
          <w:szCs w:val="24"/>
        </w:rPr>
        <w:t>(</w:t>
      </w:r>
      <w:r w:rsidRPr="0064005C">
        <w:rPr>
          <w:rFonts w:ascii="Times New Roman" w:hAnsi="Times New Roman"/>
          <w:sz w:val="24"/>
          <w:szCs w:val="24"/>
        </w:rPr>
        <w:t>填正确选项前的字母</w:t>
      </w:r>
      <w:r w:rsidRPr="0064005C">
        <w:rPr>
          <w:rFonts w:ascii="Times New Roman" w:hAnsi="Times New Roman"/>
          <w:sz w:val="24"/>
          <w:szCs w:val="24"/>
        </w:rPr>
        <w:t>)</w:t>
      </w:r>
      <w:r w:rsidRPr="0064005C">
        <w:rPr>
          <w:rFonts w:ascii="Times New Roman" w:hAnsi="Times New Roman"/>
          <w:sz w:val="24"/>
          <w:szCs w:val="24"/>
        </w:rPr>
        <w:t>。</w:t>
      </w:r>
      <w:r w:rsidRPr="0064005C">
        <w:rPr>
          <w:rFonts w:ascii="Times New Roman" w:hAnsi="Times New Roman"/>
          <w:sz w:val="24"/>
          <w:szCs w:val="24"/>
        </w:rPr>
        <w:t> </w:t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A.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</m:oMath>
      <w:r w:rsidRPr="0064005C">
        <w:rPr>
          <w:rFonts w:ascii="Times New Roman" w:hAnsi="Times New Roman"/>
          <w:sz w:val="24"/>
          <w:szCs w:val="24"/>
        </w:rPr>
        <w:t xml:space="preserve">sin </w:t>
      </w:r>
      <w:r w:rsidRPr="0064005C">
        <w:rPr>
          <w:rFonts w:ascii="Times New Roman" w:hAnsi="Times New Roman"/>
          <w:i/>
          <w:sz w:val="24"/>
          <w:szCs w:val="24"/>
        </w:rPr>
        <w:t>α</w:t>
      </w:r>
      <w:r w:rsidRPr="0064005C">
        <w:rPr>
          <w:rFonts w:ascii="Times New Roman" w:hAnsi="Times New Roman"/>
          <w:sz w:val="24"/>
          <w:szCs w:val="24"/>
        </w:rPr>
        <w:tab/>
        <w:t>B.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</m:oMath>
      <w:r w:rsidRPr="0064005C">
        <w:rPr>
          <w:rFonts w:ascii="Times New Roman" w:hAnsi="Times New Roman"/>
          <w:sz w:val="24"/>
          <w:szCs w:val="24"/>
        </w:rPr>
        <w:t xml:space="preserve">cos </w:t>
      </w:r>
      <w:r w:rsidRPr="0064005C">
        <w:rPr>
          <w:rFonts w:ascii="Times New Roman" w:hAnsi="Times New Roman"/>
          <w:i/>
          <w:sz w:val="24"/>
          <w:szCs w:val="24"/>
        </w:rPr>
        <w:t>α</w:t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C.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</m:oMath>
      <w:r w:rsidRPr="0064005C">
        <w:rPr>
          <w:rFonts w:ascii="Times New Roman" w:hAnsi="Times New Roman"/>
          <w:sz w:val="24"/>
          <w:szCs w:val="24"/>
        </w:rPr>
        <w:t>sin</w:t>
      </w:r>
      <m:oMath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α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π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den>
            </m:f>
          </m:e>
        </m:d>
      </m:oMath>
      <w:r w:rsidRPr="0064005C">
        <w:rPr>
          <w:rFonts w:ascii="Times New Roman" w:hAnsi="Times New Roman"/>
          <w:sz w:val="24"/>
          <w:szCs w:val="24"/>
        </w:rPr>
        <w:tab/>
        <w:t>D.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2cos </m:t>
            </m:r>
            <m:r>
              <w:rPr>
                <w:rFonts w:ascii="Cambria Math" w:hAnsi="Cambria Math"/>
                <w:sz w:val="24"/>
                <w:szCs w:val="24"/>
              </w:rPr>
              <m:t>α</m:t>
            </m:r>
          </m:den>
        </m:f>
      </m:oMath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(2)</w:t>
      </w:r>
      <w:r w:rsidRPr="0064005C">
        <w:rPr>
          <w:rFonts w:ascii="Times New Roman" w:hAnsi="Times New Roman"/>
          <w:sz w:val="24"/>
          <w:szCs w:val="24"/>
        </w:rPr>
        <w:t>如果该同学正确画好了玻璃砖的边界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但是在实验操作过程中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将玻璃砖水平向右平移了少许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则折射率的测量值</w:t>
      </w:r>
      <w:r w:rsidRPr="0064005C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4005C">
        <w:rPr>
          <w:rFonts w:ascii="Times New Roman" w:hAnsi="Times New Roman"/>
          <w:sz w:val="24"/>
          <w:szCs w:val="24"/>
        </w:rPr>
        <w:t>真实值</w:t>
      </w:r>
      <w:r w:rsidRPr="0064005C">
        <w:rPr>
          <w:rFonts w:ascii="Times New Roman" w:hAnsi="Times New Roman"/>
          <w:sz w:val="24"/>
          <w:szCs w:val="24"/>
        </w:rPr>
        <w:t>(</w:t>
      </w:r>
      <w:r w:rsidRPr="0064005C">
        <w:rPr>
          <w:rFonts w:ascii="Times New Roman" w:hAnsi="Times New Roman"/>
          <w:sz w:val="24"/>
          <w:szCs w:val="24"/>
        </w:rPr>
        <w:t>选填</w:t>
      </w:r>
      <w:r w:rsidRPr="0064005C">
        <w:rPr>
          <w:rFonts w:asciiTheme="majorEastAsia" w:eastAsiaTheme="majorEastAsia" w:hAnsiTheme="majorEastAsia"/>
          <w:sz w:val="24"/>
          <w:szCs w:val="24"/>
        </w:rPr>
        <w:t>“</w:t>
      </w:r>
      <w:r w:rsidRPr="0064005C">
        <w:rPr>
          <w:rFonts w:ascii="Times New Roman" w:hAnsi="Times New Roman"/>
          <w:sz w:val="24"/>
          <w:szCs w:val="24"/>
        </w:rPr>
        <w:t>大于</w:t>
      </w:r>
      <w:r w:rsidRPr="0064005C">
        <w:rPr>
          <w:rFonts w:asciiTheme="majorEastAsia" w:eastAsiaTheme="majorEastAsia" w:hAnsiTheme="majorEastAsia"/>
          <w:sz w:val="24"/>
          <w:szCs w:val="24"/>
        </w:rPr>
        <w:t>”“</w:t>
      </w:r>
      <w:r w:rsidRPr="0064005C">
        <w:rPr>
          <w:rFonts w:ascii="Times New Roman" w:hAnsi="Times New Roman"/>
          <w:sz w:val="24"/>
          <w:szCs w:val="24"/>
        </w:rPr>
        <w:t>小于</w:t>
      </w:r>
      <w:r w:rsidRPr="0064005C">
        <w:rPr>
          <w:rFonts w:asciiTheme="majorEastAsia" w:eastAsiaTheme="majorEastAsia" w:hAnsiTheme="majorEastAsia"/>
          <w:sz w:val="24"/>
          <w:szCs w:val="24"/>
        </w:rPr>
        <w:t>”</w:t>
      </w:r>
      <w:r w:rsidRPr="0064005C">
        <w:rPr>
          <w:rFonts w:ascii="Times New Roman" w:hAnsi="Times New Roman"/>
          <w:sz w:val="24"/>
          <w:szCs w:val="24"/>
        </w:rPr>
        <w:t>或</w:t>
      </w:r>
      <w:r w:rsidRPr="0064005C">
        <w:rPr>
          <w:rFonts w:asciiTheme="majorEastAsia" w:eastAsiaTheme="majorEastAsia" w:hAnsiTheme="majorEastAsia"/>
          <w:sz w:val="24"/>
          <w:szCs w:val="24"/>
        </w:rPr>
        <w:t>“</w:t>
      </w:r>
      <w:r w:rsidRPr="0064005C">
        <w:rPr>
          <w:rFonts w:ascii="Times New Roman" w:hAnsi="Times New Roman"/>
          <w:sz w:val="24"/>
          <w:szCs w:val="24"/>
        </w:rPr>
        <w:t>等于</w:t>
      </w:r>
      <w:r w:rsidRPr="0064005C">
        <w:rPr>
          <w:rFonts w:asciiTheme="majorEastAsia" w:eastAsiaTheme="majorEastAsia" w:hAnsiTheme="majorEastAsia"/>
          <w:sz w:val="24"/>
          <w:szCs w:val="24"/>
        </w:rPr>
        <w:t>”</w:t>
      </w:r>
      <w:r w:rsidRPr="0064005C">
        <w:rPr>
          <w:rFonts w:ascii="Times New Roman" w:hAnsi="Times New Roman"/>
          <w:sz w:val="24"/>
          <w:szCs w:val="24"/>
        </w:rPr>
        <w:t>)</w:t>
      </w:r>
      <w:r w:rsidRPr="0064005C">
        <w:rPr>
          <w:rFonts w:ascii="Times New Roman" w:hAnsi="Times New Roman"/>
          <w:sz w:val="24"/>
          <w:szCs w:val="24"/>
        </w:rPr>
        <w:t>。</w:t>
      </w:r>
      <w:r w:rsidRPr="0064005C">
        <w:rPr>
          <w:rFonts w:ascii="Times New Roman" w:hAnsi="Times New Roman"/>
          <w:sz w:val="24"/>
          <w:szCs w:val="24"/>
        </w:rPr>
        <w:t> </w:t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答案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(1)</w:t>
      </w:r>
      <w:r w:rsidRPr="0064005C">
        <w:rPr>
          <w:rFonts w:ascii="宋体" w:hAnsi="宋体" w:cs="宋体" w:hint="eastAsia"/>
          <w:sz w:val="24"/>
          <w:szCs w:val="24"/>
        </w:rPr>
        <w:t>④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sz w:val="24"/>
          <w:szCs w:val="24"/>
        </w:rPr>
        <w:t>和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宋体" w:hAnsi="宋体" w:cs="宋体" w:hint="eastAsia"/>
          <w:sz w:val="24"/>
          <w:szCs w:val="24"/>
        </w:rPr>
        <w:t>⑤</w:t>
      </w:r>
      <w:r w:rsidRPr="0064005C">
        <w:rPr>
          <w:rFonts w:ascii="Times New Roman" w:hAnsi="Times New Roman"/>
          <w:sz w:val="24"/>
          <w:szCs w:val="24"/>
        </w:rPr>
        <w:t>B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(2)</w:t>
      </w:r>
      <w:r w:rsidRPr="0064005C">
        <w:rPr>
          <w:rFonts w:ascii="Times New Roman" w:hAnsi="Times New Roman"/>
          <w:sz w:val="24"/>
          <w:szCs w:val="24"/>
        </w:rPr>
        <w:t>大于</w:t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解析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(1)</w:t>
      </w:r>
      <w:r w:rsidRPr="0064005C">
        <w:rPr>
          <w:rFonts w:ascii="Times New Roman" w:eastAsia="仿宋_GB2312" w:hAnsi="Times New Roman"/>
          <w:sz w:val="24"/>
          <w:szCs w:val="24"/>
        </w:rPr>
        <w:t>根据实验原理及操作可知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插上大头针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3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要求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3</w:t>
      </w:r>
      <w:r w:rsidRPr="0064005C">
        <w:rPr>
          <w:rFonts w:ascii="Times New Roman" w:eastAsia="仿宋_GB2312" w:hAnsi="Times New Roman"/>
          <w:sz w:val="24"/>
          <w:szCs w:val="24"/>
        </w:rPr>
        <w:t>能挡住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eastAsia="仿宋_GB2312" w:hAnsi="Times New Roman"/>
          <w:sz w:val="24"/>
          <w:szCs w:val="24"/>
        </w:rPr>
        <w:t>和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  <w:r w:rsidRPr="0064005C">
        <w:rPr>
          <w:rFonts w:ascii="Times New Roman" w:eastAsia="仿宋_GB2312" w:hAnsi="Times New Roman"/>
          <w:sz w:val="24"/>
          <w:szCs w:val="24"/>
        </w:rPr>
        <w:t>的虚像。</w:t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由几何关系可知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光线在斜边处折射时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光线</w:t>
      </w:r>
      <w:r w:rsidRPr="0064005C">
        <w:rPr>
          <w:rFonts w:ascii="Times New Roman" w:hAnsi="Times New Roman"/>
          <w:i/>
          <w:sz w:val="24"/>
          <w:szCs w:val="24"/>
        </w:rPr>
        <w:t>BO'</w:t>
      </w:r>
      <w:r w:rsidRPr="0064005C">
        <w:rPr>
          <w:rFonts w:ascii="Times New Roman" w:eastAsia="仿宋_GB2312" w:hAnsi="Times New Roman"/>
          <w:sz w:val="24"/>
          <w:szCs w:val="24"/>
        </w:rPr>
        <w:t>与斜边的法线夹角即为入射角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大小为</w:t>
      </w:r>
      <w:r w:rsidRPr="0064005C">
        <w:rPr>
          <w:rFonts w:ascii="Times New Roman" w:hAnsi="Times New Roman"/>
          <w:sz w:val="24"/>
          <w:szCs w:val="24"/>
        </w:rPr>
        <w:t>45°</w:t>
      </w:r>
      <w:r w:rsidRPr="0064005C">
        <w:rPr>
          <w:rFonts w:ascii="Times New Roman" w:eastAsia="仿宋_GB2312" w:hAnsi="Times New Roman"/>
          <w:sz w:val="24"/>
          <w:szCs w:val="24"/>
        </w:rPr>
        <w:t>。</w:t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因出射光线与斜边</w:t>
      </w:r>
      <w:r w:rsidRPr="0064005C">
        <w:rPr>
          <w:rFonts w:ascii="Times New Roman" w:hAnsi="Times New Roman"/>
          <w:i/>
          <w:sz w:val="24"/>
          <w:szCs w:val="24"/>
        </w:rPr>
        <w:t>CC'</w:t>
      </w:r>
      <w:r w:rsidRPr="0064005C">
        <w:rPr>
          <w:rFonts w:ascii="Times New Roman" w:eastAsia="仿宋_GB2312" w:hAnsi="Times New Roman"/>
          <w:sz w:val="24"/>
          <w:szCs w:val="24"/>
        </w:rPr>
        <w:t>的夹角为</w:t>
      </w:r>
      <w:r w:rsidRPr="0064005C">
        <w:rPr>
          <w:rFonts w:ascii="Times New Roman" w:hAnsi="Times New Roman"/>
          <w:i/>
          <w:sz w:val="24"/>
          <w:szCs w:val="24"/>
        </w:rPr>
        <w:t>α</w:t>
      </w:r>
      <w:r w:rsidRPr="0064005C">
        <w:rPr>
          <w:rFonts w:ascii="Times New Roman" w:hAnsi="Times New Roman"/>
          <w:sz w:val="24"/>
          <w:szCs w:val="24"/>
        </w:rPr>
        <w:t>,</w:t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则出射角</w:t>
      </w:r>
      <w:r w:rsidRPr="0064005C">
        <w:rPr>
          <w:rFonts w:ascii="Times New Roman" w:hAnsi="Times New Roman"/>
          <w:i/>
          <w:sz w:val="24"/>
          <w:szCs w:val="24"/>
        </w:rPr>
        <w:t>r</w:t>
      </w:r>
      <w:r w:rsidRPr="0064005C">
        <w:rPr>
          <w:rFonts w:ascii="Times New Roman" w:hAnsi="Times New Roman"/>
          <w:sz w:val="24"/>
          <w:szCs w:val="24"/>
        </w:rPr>
        <w:t>=90°-</w:t>
      </w:r>
      <w:r w:rsidRPr="0064005C">
        <w:rPr>
          <w:rFonts w:ascii="Times New Roman" w:hAnsi="Times New Roman"/>
          <w:i/>
          <w:sz w:val="24"/>
          <w:szCs w:val="24"/>
        </w:rPr>
        <w:t>α</w:t>
      </w:r>
      <w:r w:rsidRPr="0064005C">
        <w:rPr>
          <w:rFonts w:ascii="Times New Roman" w:hAnsi="Times New Roman"/>
          <w:sz w:val="24"/>
          <w:szCs w:val="24"/>
        </w:rPr>
        <w:t>,</w:t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根据折射定律</w:t>
      </w:r>
      <w:r w:rsidRPr="0064005C">
        <w:rPr>
          <w:rFonts w:ascii="Times New Roman" w:hAnsi="Times New Roman"/>
          <w:i/>
          <w:sz w:val="24"/>
          <w:szCs w:val="24"/>
        </w:rPr>
        <w:t>n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sin </m:t>
            </m:r>
            <m:r>
              <w:rPr>
                <w:rFonts w:ascii="Cambria Math" w:hAnsi="Cambria Math"/>
                <w:sz w:val="24"/>
                <w:szCs w:val="24"/>
              </w:rPr>
              <m:t>r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sin 45°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可得</w:t>
      </w:r>
      <w:r w:rsidRPr="0064005C">
        <w:rPr>
          <w:rFonts w:ascii="Times New Roman" w:hAnsi="Times New Roman"/>
          <w:i/>
          <w:sz w:val="24"/>
          <w:szCs w:val="24"/>
        </w:rPr>
        <w:t>n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</m:oMath>
      <w:r w:rsidRPr="0064005C">
        <w:rPr>
          <w:rFonts w:ascii="Times New Roman" w:hAnsi="Times New Roman"/>
          <w:sz w:val="24"/>
          <w:szCs w:val="24"/>
        </w:rPr>
        <w:t>cos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i/>
          <w:sz w:val="24"/>
          <w:szCs w:val="24"/>
        </w:rPr>
        <w:t>α</w:t>
      </w:r>
      <w:r w:rsidRPr="0064005C">
        <w:rPr>
          <w:rFonts w:ascii="Times New Roman" w:hAnsi="Times New Roman"/>
          <w:sz w:val="24"/>
          <w:szCs w:val="24"/>
        </w:rPr>
        <w:t>,</w:t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仿宋_GB2312" w:hAnsi="Times New Roman"/>
          <w:sz w:val="24"/>
          <w:szCs w:val="24"/>
        </w:rPr>
        <w:t>故选</w:t>
      </w:r>
      <w:r w:rsidRPr="0064005C">
        <w:rPr>
          <w:rFonts w:ascii="Times New Roman" w:hAnsi="Times New Roman"/>
          <w:sz w:val="24"/>
          <w:szCs w:val="24"/>
        </w:rPr>
        <w:t>B</w:t>
      </w:r>
      <w:r w:rsidRPr="0064005C">
        <w:rPr>
          <w:rFonts w:ascii="Times New Roman" w:eastAsia="仿宋_GB2312" w:hAnsi="Times New Roman"/>
          <w:sz w:val="24"/>
          <w:szCs w:val="24"/>
        </w:rPr>
        <w:t>。</w:t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(2)</w:t>
      </w:r>
      <w:r w:rsidRPr="0064005C">
        <w:rPr>
          <w:rFonts w:ascii="Times New Roman" w:eastAsia="仿宋_GB2312" w:hAnsi="Times New Roman"/>
          <w:sz w:val="24"/>
          <w:szCs w:val="24"/>
        </w:rPr>
        <w:t>若实验中将玻璃砖水平向右平移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画在纸上的三角形边界并未随之移动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实际光路与移动前光路并不重合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测得的</w:t>
      </w:r>
      <w:r w:rsidRPr="0064005C">
        <w:rPr>
          <w:rFonts w:ascii="Times New Roman" w:hAnsi="Times New Roman"/>
          <w:i/>
          <w:sz w:val="24"/>
          <w:szCs w:val="24"/>
        </w:rPr>
        <w:t>α</w:t>
      </w:r>
      <w:r w:rsidRPr="0064005C">
        <w:rPr>
          <w:rFonts w:ascii="Times New Roman" w:eastAsia="仿宋_GB2312" w:hAnsi="Times New Roman"/>
          <w:sz w:val="24"/>
          <w:szCs w:val="24"/>
        </w:rPr>
        <w:t>将偏小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代入</w:t>
      </w:r>
      <w:r w:rsidRPr="0064005C">
        <w:rPr>
          <w:rFonts w:ascii="Times New Roman" w:hAnsi="Times New Roman"/>
          <w:i/>
          <w:sz w:val="24"/>
          <w:szCs w:val="24"/>
        </w:rPr>
        <w:t>n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</m:oMath>
      <w:r w:rsidRPr="0064005C">
        <w:rPr>
          <w:rFonts w:ascii="Times New Roman" w:hAnsi="Times New Roman"/>
          <w:sz w:val="24"/>
          <w:szCs w:val="24"/>
        </w:rPr>
        <w:t>cos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i/>
          <w:sz w:val="24"/>
          <w:szCs w:val="24"/>
        </w:rPr>
        <w:t>α</w:t>
      </w:r>
      <w:r w:rsidRPr="0064005C">
        <w:rPr>
          <w:rFonts w:ascii="Times New Roman" w:eastAsia="仿宋_GB2312" w:hAnsi="Times New Roman"/>
          <w:sz w:val="24"/>
          <w:szCs w:val="24"/>
        </w:rPr>
        <w:t>知折射率偏大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故其测量值大于真实值。</w:t>
      </w:r>
    </w:p>
    <w:p w:rsidR="006127C9" w:rsidRPr="0064005C" w:rsidRDefault="00EF7043" w:rsidP="006127C9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EF7043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337300" cy="270510"/>
            <wp:effectExtent l="0" t="0" r="6350" b="0"/>
            <wp:docPr id="1" name="图片 1" descr="E:\2026\出版社\云南\2027版 创新设计 高考总复习 物理（配人教版）教师用书（云）\提升素养能力2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26\出版社\云南\2027版 创新设计 高考总复习 物理（配人教版）教师用书（云）\提升素养能力25.t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0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1.(2025·</w:t>
      </w:r>
      <w:r w:rsidRPr="0064005C">
        <w:rPr>
          <w:rFonts w:ascii="Times New Roman" w:eastAsia="楷体_GB2312" w:hAnsi="Times New Roman"/>
          <w:sz w:val="24"/>
          <w:szCs w:val="24"/>
        </w:rPr>
        <w:t>福建卷</w:t>
      </w:r>
      <w:r w:rsidRPr="0064005C">
        <w:rPr>
          <w:rFonts w:ascii="Times New Roman" w:hAnsi="Times New Roman"/>
          <w:sz w:val="24"/>
          <w:szCs w:val="24"/>
        </w:rPr>
        <w:t>,12)(1)</w:t>
      </w:r>
      <w:r w:rsidRPr="0064005C">
        <w:rPr>
          <w:rFonts w:ascii="Times New Roman" w:hAnsi="Times New Roman"/>
          <w:sz w:val="24"/>
          <w:szCs w:val="24"/>
        </w:rPr>
        <w:t>为测糖水的折射率与浓度的关系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设计如下实验</w:t>
      </w:r>
      <w:r w:rsidRPr="0064005C">
        <w:rPr>
          <w:rFonts w:ascii="Times New Roman" w:hAnsi="Times New Roman"/>
          <w:sz w:val="24"/>
          <w:szCs w:val="24"/>
        </w:rPr>
        <w:t>:</w:t>
      </w:r>
      <w:r w:rsidRPr="0064005C">
        <w:rPr>
          <w:rFonts w:ascii="Times New Roman" w:hAnsi="Times New Roman"/>
          <w:sz w:val="24"/>
          <w:szCs w:val="24"/>
        </w:rPr>
        <w:t>某次射入激光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测得数据如图甲所示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则糖水的折射率为</w:t>
      </w:r>
      <w:r w:rsidRPr="0064005C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4005C">
        <w:rPr>
          <w:rFonts w:ascii="Times New Roman" w:hAnsi="Times New Roman"/>
          <w:sz w:val="24"/>
          <w:szCs w:val="24"/>
        </w:rPr>
        <w:t>。</w:t>
      </w:r>
      <w:r w:rsidRPr="0064005C">
        <w:rPr>
          <w:rFonts w:ascii="Times New Roman" w:hAnsi="Times New Roman"/>
          <w:sz w:val="24"/>
          <w:szCs w:val="24"/>
        </w:rPr>
        <w:t> </w:t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(2)</w:t>
      </w:r>
      <w:r w:rsidRPr="0064005C">
        <w:rPr>
          <w:rFonts w:ascii="Times New Roman" w:hAnsi="Times New Roman"/>
          <w:sz w:val="24"/>
          <w:szCs w:val="24"/>
        </w:rPr>
        <w:t>改变糖水浓度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记录数据如表</w:t>
      </w:r>
      <w:r w:rsidRPr="0064005C">
        <w:rPr>
          <w:rFonts w:ascii="Times New Roman" w:hAnsi="Times New Roman"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1641"/>
        <w:gridCol w:w="1435"/>
        <w:gridCol w:w="1435"/>
        <w:gridCol w:w="1435"/>
        <w:gridCol w:w="1434"/>
        <w:gridCol w:w="2808"/>
      </w:tblGrid>
      <w:tr w:rsidR="006127C9" w:rsidRPr="0064005C" w:rsidTr="008942C1">
        <w:trPr>
          <w:trHeight w:val="323"/>
          <w:jc w:val="center"/>
        </w:trPr>
        <w:tc>
          <w:tcPr>
            <w:tcW w:w="805" w:type="pct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127C9" w:rsidRPr="0064005C" w:rsidRDefault="006127C9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n</w:t>
            </w:r>
          </w:p>
        </w:tc>
        <w:tc>
          <w:tcPr>
            <w:tcW w:w="704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127C9" w:rsidRPr="0064005C" w:rsidRDefault="006127C9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1.32</w:t>
            </w:r>
          </w:p>
        </w:tc>
        <w:tc>
          <w:tcPr>
            <w:tcW w:w="704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127C9" w:rsidRPr="0064005C" w:rsidRDefault="006127C9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1.34</w:t>
            </w:r>
          </w:p>
        </w:tc>
        <w:tc>
          <w:tcPr>
            <w:tcW w:w="704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127C9" w:rsidRPr="0064005C" w:rsidRDefault="006127C9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1.35</w:t>
            </w:r>
          </w:p>
        </w:tc>
        <w:tc>
          <w:tcPr>
            <w:tcW w:w="704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127C9" w:rsidRPr="0064005C" w:rsidRDefault="006127C9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1.38</w:t>
            </w:r>
          </w:p>
        </w:tc>
        <w:tc>
          <w:tcPr>
            <w:tcW w:w="1377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127C9" w:rsidRPr="0064005C" w:rsidRDefault="006127C9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1.42</w:t>
            </w:r>
          </w:p>
        </w:tc>
      </w:tr>
      <w:tr w:rsidR="006127C9" w:rsidRPr="0064005C" w:rsidTr="008942C1">
        <w:trPr>
          <w:trHeight w:val="323"/>
          <w:jc w:val="center"/>
        </w:trPr>
        <w:tc>
          <w:tcPr>
            <w:tcW w:w="805" w:type="pct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127C9" w:rsidRPr="0064005C" w:rsidRDefault="006127C9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i/>
                <w:sz w:val="24"/>
                <w:szCs w:val="24"/>
              </w:rPr>
              <w:t>η</w:t>
            </w:r>
            <w:r w:rsidRPr="0064005C">
              <w:rPr>
                <w:rFonts w:ascii="Times New Roman" w:hAnsi="Times New Roman"/>
                <w:sz w:val="24"/>
                <w:szCs w:val="24"/>
              </w:rPr>
              <w:t>(%)</w:t>
            </w:r>
          </w:p>
        </w:tc>
        <w:tc>
          <w:tcPr>
            <w:tcW w:w="704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127C9" w:rsidRPr="0064005C" w:rsidRDefault="006127C9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704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127C9" w:rsidRPr="0064005C" w:rsidRDefault="006127C9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704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127C9" w:rsidRPr="0064005C" w:rsidRDefault="006127C9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704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127C9" w:rsidRPr="0064005C" w:rsidRDefault="006127C9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1377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127C9" w:rsidRPr="0064005C" w:rsidRDefault="006127C9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05C"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</w:tbl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将</w:t>
      </w:r>
      <w:r w:rsidRPr="0064005C">
        <w:rPr>
          <w:rFonts w:ascii="Times New Roman" w:hAnsi="Times New Roman"/>
          <w:sz w:val="24"/>
          <w:szCs w:val="24"/>
        </w:rPr>
        <w:t>30%</w:t>
      </w:r>
      <w:r w:rsidRPr="0064005C">
        <w:rPr>
          <w:rFonts w:ascii="Times New Roman" w:hAnsi="Times New Roman"/>
          <w:sz w:val="24"/>
          <w:szCs w:val="24"/>
        </w:rPr>
        <w:t>的数据在图乙中描点后并连线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糖水浓度每增加</w:t>
      </w:r>
      <w:r w:rsidRPr="0064005C">
        <w:rPr>
          <w:rFonts w:ascii="Times New Roman" w:hAnsi="Times New Roman"/>
          <w:sz w:val="24"/>
          <w:szCs w:val="24"/>
        </w:rPr>
        <w:t>10%,</w:t>
      </w:r>
      <w:r w:rsidRPr="0064005C">
        <w:rPr>
          <w:rFonts w:ascii="Times New Roman" w:hAnsi="Times New Roman"/>
          <w:sz w:val="24"/>
          <w:szCs w:val="24"/>
        </w:rPr>
        <w:t>折射率的增加值为</w:t>
      </w:r>
      <w:r w:rsidRPr="0064005C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4005C">
        <w:rPr>
          <w:rFonts w:ascii="Times New Roman" w:hAnsi="Times New Roman"/>
          <w:sz w:val="24"/>
          <w:szCs w:val="24"/>
        </w:rPr>
        <w:t>(</w:t>
      </w:r>
      <w:r w:rsidRPr="0064005C">
        <w:rPr>
          <w:rFonts w:ascii="Times New Roman" w:hAnsi="Times New Roman"/>
          <w:sz w:val="24"/>
          <w:szCs w:val="24"/>
        </w:rPr>
        <w:t>保留</w:t>
      </w:r>
      <w:r w:rsidRPr="0064005C">
        <w:rPr>
          <w:rFonts w:ascii="Times New Roman" w:hAnsi="Times New Roman"/>
          <w:sz w:val="24"/>
          <w:szCs w:val="24"/>
        </w:rPr>
        <w:t>2</w:t>
      </w:r>
      <w:r w:rsidRPr="0064005C">
        <w:rPr>
          <w:rFonts w:ascii="Times New Roman" w:hAnsi="Times New Roman"/>
          <w:sz w:val="24"/>
          <w:szCs w:val="24"/>
        </w:rPr>
        <w:t>位有效数字</w:t>
      </w:r>
      <w:r w:rsidRPr="0064005C">
        <w:rPr>
          <w:rFonts w:ascii="Times New Roman" w:hAnsi="Times New Roman"/>
          <w:sz w:val="24"/>
          <w:szCs w:val="24"/>
        </w:rPr>
        <w:t>)</w:t>
      </w:r>
      <w:r w:rsidRPr="0064005C">
        <w:rPr>
          <w:rFonts w:ascii="Times New Roman" w:hAnsi="Times New Roman"/>
          <w:sz w:val="24"/>
          <w:szCs w:val="24"/>
        </w:rPr>
        <w:t>。</w:t>
      </w:r>
      <w:r w:rsidRPr="0064005C">
        <w:rPr>
          <w:rFonts w:ascii="Times New Roman" w:hAnsi="Times New Roman"/>
          <w:sz w:val="24"/>
          <w:szCs w:val="24"/>
        </w:rPr>
        <w:t> </w:t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F70A399" wp14:editId="1F41168D">
            <wp:extent cx="2479675" cy="1184910"/>
            <wp:effectExtent l="0" t="0" r="0" b="0"/>
            <wp:docPr id="950" name="image1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3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675" cy="118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答案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(1)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h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L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</m:e>
            </m:rad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h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L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</m:e>
            </m:rad>
          </m:den>
        </m:f>
      </m:oMath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(2)</w:t>
      </w:r>
      <w:r w:rsidRPr="0064005C">
        <w:rPr>
          <w:rFonts w:ascii="Times New Roman" w:hAnsi="Times New Roman"/>
          <w:sz w:val="24"/>
          <w:szCs w:val="24"/>
        </w:rPr>
        <w:t xml:space="preserve">见解析图　</w:t>
      </w:r>
      <w:r w:rsidRPr="0064005C">
        <w:rPr>
          <w:rFonts w:ascii="Times New Roman" w:hAnsi="Times New Roman"/>
          <w:sz w:val="24"/>
          <w:szCs w:val="24"/>
        </w:rPr>
        <w:t>0.020</w:t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lastRenderedPageBreak/>
        <w:t>解析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(1)</w:t>
      </w:r>
      <w:r w:rsidRPr="0064005C">
        <w:rPr>
          <w:rFonts w:ascii="Times New Roman" w:eastAsia="仿宋_GB2312" w:hAnsi="Times New Roman"/>
          <w:sz w:val="24"/>
          <w:szCs w:val="24"/>
        </w:rPr>
        <w:t>根据题图甲由几何关系可知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入射角的正弦值</w:t>
      </w:r>
      <w:r w:rsidRPr="0064005C">
        <w:rPr>
          <w:rFonts w:ascii="Times New Roman" w:hAnsi="Times New Roman"/>
          <w:sz w:val="24"/>
          <w:szCs w:val="24"/>
        </w:rPr>
        <w:t>sin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i/>
          <w:sz w:val="24"/>
          <w:szCs w:val="24"/>
        </w:rPr>
        <w:t>i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h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L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</m:e>
            </m:rad>
          </m:den>
        </m:f>
      </m:oMath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折射角的正弦值</w:t>
      </w:r>
      <w:r w:rsidRPr="0064005C">
        <w:rPr>
          <w:rFonts w:ascii="Times New Roman" w:hAnsi="Times New Roman"/>
          <w:sz w:val="24"/>
          <w:szCs w:val="24"/>
        </w:rPr>
        <w:t>sin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i/>
          <w:sz w:val="24"/>
          <w:szCs w:val="24"/>
        </w:rPr>
        <w:t>r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h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L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</m:e>
            </m:rad>
          </m:den>
        </m:f>
      </m:oMath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根据折射定律得</w:t>
      </w:r>
      <w:r w:rsidRPr="0064005C">
        <w:rPr>
          <w:rFonts w:ascii="Times New Roman" w:hAnsi="Times New Roman"/>
          <w:i/>
          <w:sz w:val="24"/>
          <w:szCs w:val="24"/>
        </w:rPr>
        <w:t>n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sin</m:t>
            </m:r>
            <m:r>
              <w:rPr>
                <w:rFonts w:ascii="Cambria Math" w:hAnsi="Cambria Math"/>
                <w:sz w:val="24"/>
                <w:szCs w:val="24"/>
              </w:rPr>
              <m:t>i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sin</m:t>
            </m:r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h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L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</m:e>
            </m:rad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h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L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</m:e>
            </m:rad>
          </m:den>
        </m:f>
      </m:oMath>
      <w:r w:rsidRPr="0064005C">
        <w:rPr>
          <w:rFonts w:ascii="Times New Roman" w:eastAsia="仿宋_GB2312" w:hAnsi="Times New Roman"/>
          <w:sz w:val="24"/>
          <w:szCs w:val="24"/>
        </w:rPr>
        <w:t>。</w:t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(2)</w:t>
      </w:r>
      <w:r w:rsidRPr="0064005C">
        <w:rPr>
          <w:rFonts w:ascii="Times New Roman" w:eastAsia="仿宋_GB2312" w:hAnsi="Times New Roman"/>
          <w:sz w:val="24"/>
          <w:szCs w:val="24"/>
        </w:rPr>
        <w:t>将</w:t>
      </w:r>
      <w:r w:rsidRPr="0064005C">
        <w:rPr>
          <w:rFonts w:ascii="Times New Roman" w:hAnsi="Times New Roman"/>
          <w:sz w:val="24"/>
          <w:szCs w:val="24"/>
        </w:rPr>
        <w:t>(30%,1.35)</w:t>
      </w:r>
      <w:r w:rsidRPr="0064005C">
        <w:rPr>
          <w:rFonts w:ascii="Times New Roman" w:eastAsia="仿宋_GB2312" w:hAnsi="Times New Roman"/>
          <w:sz w:val="24"/>
          <w:szCs w:val="24"/>
        </w:rPr>
        <w:t>数据在题图乙中描点并连线时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应使尽可能多的点落在线上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其余点均匀分布在线两侧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如图所示</w:t>
      </w:r>
      <w:r w:rsidRPr="0064005C">
        <w:rPr>
          <w:rFonts w:ascii="Times New Roman" w:hAnsi="Times New Roman"/>
          <w:sz w:val="24"/>
          <w:szCs w:val="24"/>
        </w:rPr>
        <w:t>;</w:t>
      </w:r>
      <w:r w:rsidRPr="0064005C">
        <w:rPr>
          <w:rFonts w:ascii="Times New Roman" w:eastAsia="仿宋_GB2312" w:hAnsi="Times New Roman"/>
          <w:sz w:val="24"/>
          <w:szCs w:val="24"/>
        </w:rPr>
        <w:t>由图可知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糖水浓度每增加</w:t>
      </w:r>
      <w:r w:rsidRPr="0064005C">
        <w:rPr>
          <w:rFonts w:ascii="Times New Roman" w:hAnsi="Times New Roman"/>
          <w:sz w:val="24"/>
          <w:szCs w:val="24"/>
        </w:rPr>
        <w:t>10%,</w:t>
      </w:r>
      <w:r w:rsidRPr="0064005C">
        <w:rPr>
          <w:rFonts w:ascii="Times New Roman" w:eastAsia="仿宋_GB2312" w:hAnsi="Times New Roman"/>
          <w:sz w:val="24"/>
          <w:szCs w:val="24"/>
        </w:rPr>
        <w:t>折射率增加值为</w:t>
      </w:r>
      <w:r w:rsidRPr="0064005C">
        <w:rPr>
          <w:rFonts w:ascii="Times New Roman" w:hAnsi="Times New Roman"/>
          <w:sz w:val="24"/>
          <w:szCs w:val="24"/>
        </w:rPr>
        <w:t>Δ</w:t>
      </w:r>
      <w:r w:rsidRPr="0064005C">
        <w:rPr>
          <w:rFonts w:ascii="Times New Roman" w:hAnsi="Times New Roman"/>
          <w:i/>
          <w:sz w:val="24"/>
          <w:szCs w:val="24"/>
        </w:rPr>
        <w:t>n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1.38-1.32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40%-10%</m:t>
            </m:r>
          </m:den>
        </m:f>
      </m:oMath>
      <w:r w:rsidRPr="0064005C">
        <w:rPr>
          <w:rFonts w:asciiTheme="majorEastAsia" w:eastAsiaTheme="majorEastAsia" w:hAnsiTheme="majorEastAsia"/>
          <w:sz w:val="24"/>
          <w:szCs w:val="24"/>
        </w:rPr>
        <w:t>×</w:t>
      </w:r>
      <w:r w:rsidRPr="0064005C">
        <w:rPr>
          <w:rFonts w:ascii="Times New Roman" w:hAnsi="Times New Roman"/>
          <w:sz w:val="24"/>
          <w:szCs w:val="24"/>
        </w:rPr>
        <w:t>10%=0.020</w:t>
      </w:r>
      <w:r w:rsidRPr="0064005C">
        <w:rPr>
          <w:rFonts w:ascii="Times New Roman" w:eastAsia="仿宋_GB2312" w:hAnsi="Times New Roman"/>
          <w:sz w:val="24"/>
          <w:szCs w:val="24"/>
        </w:rPr>
        <w:t>。</w:t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F0ADD57" wp14:editId="7EDA1C55">
            <wp:extent cx="1514475" cy="1009650"/>
            <wp:effectExtent l="0" t="0" r="9525" b="0"/>
            <wp:docPr id="963" name="image1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4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2.(2025·</w:t>
      </w:r>
      <w:r w:rsidR="00EF7043">
        <w:rPr>
          <w:rFonts w:ascii="Times New Roman" w:eastAsia="楷体_GB2312" w:hAnsi="Times New Roman" w:hint="eastAsia"/>
          <w:sz w:val="24"/>
          <w:szCs w:val="24"/>
        </w:rPr>
        <w:t>云南</w:t>
      </w:r>
      <w:r w:rsidR="00EF7043">
        <w:rPr>
          <w:rFonts w:ascii="Times New Roman" w:eastAsia="楷体_GB2312" w:hAnsi="Times New Roman"/>
          <w:sz w:val="24"/>
          <w:szCs w:val="24"/>
        </w:rPr>
        <w:t>曲靖</w:t>
      </w:r>
      <w:r w:rsidRPr="0064005C">
        <w:rPr>
          <w:rFonts w:ascii="Times New Roman" w:eastAsia="楷体_GB2312" w:hAnsi="Times New Roman"/>
          <w:sz w:val="24"/>
          <w:szCs w:val="24"/>
        </w:rPr>
        <w:t>模拟</w:t>
      </w:r>
      <w:r w:rsidRPr="0064005C">
        <w:rPr>
          <w:rFonts w:ascii="Times New Roman" w:hAnsi="Times New Roman"/>
          <w:sz w:val="24"/>
          <w:szCs w:val="24"/>
        </w:rPr>
        <w:t>)</w:t>
      </w:r>
      <w:r w:rsidRPr="0064005C">
        <w:rPr>
          <w:rFonts w:ascii="Times New Roman" w:hAnsi="Times New Roman"/>
          <w:sz w:val="24"/>
          <w:szCs w:val="24"/>
        </w:rPr>
        <w:t>某同学在测量梯形玻璃的折射率时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发现只有两枚大头针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他按以下步骤测出了玻璃的折射率。</w:t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07DDEE5" wp14:editId="47DCADF7">
            <wp:extent cx="2523490" cy="972820"/>
            <wp:effectExtent l="0" t="0" r="0" b="0"/>
            <wp:docPr id="964" name="image1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5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490" cy="97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宋体" w:hAnsi="宋体" w:cs="宋体" w:hint="eastAsia"/>
          <w:sz w:val="24"/>
          <w:szCs w:val="24"/>
        </w:rPr>
        <w:t>①</w:t>
      </w:r>
      <w:r w:rsidRPr="0064005C">
        <w:rPr>
          <w:rFonts w:ascii="Times New Roman" w:hAnsi="Times New Roman"/>
          <w:sz w:val="24"/>
          <w:szCs w:val="24"/>
        </w:rPr>
        <w:t>平铺白纸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描出玻璃砖的四条边</w:t>
      </w:r>
      <w:r w:rsidRPr="0064005C">
        <w:rPr>
          <w:rFonts w:ascii="Times New Roman" w:hAnsi="Times New Roman"/>
          <w:i/>
          <w:sz w:val="24"/>
          <w:szCs w:val="24"/>
        </w:rPr>
        <w:t>ab</w:t>
      </w:r>
      <w:r w:rsidRPr="0064005C">
        <w:rPr>
          <w:rFonts w:ascii="Times New Roman" w:hAnsi="Times New Roman"/>
          <w:sz w:val="24"/>
          <w:szCs w:val="24"/>
        </w:rPr>
        <w:t>、</w:t>
      </w:r>
      <w:r w:rsidRPr="0064005C">
        <w:rPr>
          <w:rFonts w:ascii="Times New Roman" w:hAnsi="Times New Roman"/>
          <w:i/>
          <w:sz w:val="24"/>
          <w:szCs w:val="24"/>
        </w:rPr>
        <w:t>cd</w:t>
      </w:r>
      <w:r w:rsidRPr="0064005C">
        <w:rPr>
          <w:rFonts w:ascii="Times New Roman" w:hAnsi="Times New Roman"/>
          <w:sz w:val="24"/>
          <w:szCs w:val="24"/>
        </w:rPr>
        <w:t>、</w:t>
      </w:r>
      <w:r w:rsidRPr="0064005C">
        <w:rPr>
          <w:rFonts w:ascii="Times New Roman" w:hAnsi="Times New Roman"/>
          <w:i/>
          <w:sz w:val="24"/>
          <w:szCs w:val="24"/>
        </w:rPr>
        <w:t>ac</w:t>
      </w:r>
      <w:r w:rsidRPr="0064005C">
        <w:rPr>
          <w:rFonts w:ascii="Times New Roman" w:hAnsi="Times New Roman"/>
          <w:sz w:val="24"/>
          <w:szCs w:val="24"/>
        </w:rPr>
        <w:t>、</w:t>
      </w:r>
      <w:r w:rsidRPr="0064005C">
        <w:rPr>
          <w:rFonts w:ascii="Times New Roman" w:hAnsi="Times New Roman"/>
          <w:i/>
          <w:sz w:val="24"/>
          <w:szCs w:val="24"/>
        </w:rPr>
        <w:t>bd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如图甲所示。</w:t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宋体" w:hAnsi="宋体" w:cs="宋体" w:hint="eastAsia"/>
          <w:sz w:val="24"/>
          <w:szCs w:val="24"/>
        </w:rPr>
        <w:t>②</w:t>
      </w:r>
      <w:r w:rsidRPr="0064005C">
        <w:rPr>
          <w:rFonts w:ascii="Times New Roman" w:hAnsi="Times New Roman"/>
          <w:sz w:val="24"/>
          <w:szCs w:val="24"/>
        </w:rPr>
        <w:t>眼睛在</w:t>
      </w:r>
      <w:r w:rsidRPr="0064005C">
        <w:rPr>
          <w:rFonts w:ascii="Times New Roman" w:hAnsi="Times New Roman"/>
          <w:i/>
          <w:sz w:val="24"/>
          <w:szCs w:val="24"/>
        </w:rPr>
        <w:t>cd</w:t>
      </w:r>
      <w:r w:rsidRPr="0064005C">
        <w:rPr>
          <w:rFonts w:ascii="Times New Roman" w:hAnsi="Times New Roman"/>
          <w:sz w:val="24"/>
          <w:szCs w:val="24"/>
        </w:rPr>
        <w:t>侧透过玻璃砖看棱</w:t>
      </w:r>
      <w:r w:rsidRPr="0064005C">
        <w:rPr>
          <w:rFonts w:ascii="Times New Roman" w:hAnsi="Times New Roman"/>
          <w:i/>
          <w:sz w:val="24"/>
          <w:szCs w:val="24"/>
        </w:rPr>
        <w:t>a</w:t>
      </w:r>
      <w:r w:rsidRPr="0064005C">
        <w:rPr>
          <w:rFonts w:ascii="Times New Roman" w:hAnsi="Times New Roman"/>
          <w:sz w:val="24"/>
          <w:szCs w:val="24"/>
        </w:rPr>
        <w:t>(</w:t>
      </w:r>
      <w:r w:rsidRPr="0064005C">
        <w:rPr>
          <w:rFonts w:ascii="Times New Roman" w:hAnsi="Times New Roman"/>
          <w:i/>
          <w:sz w:val="24"/>
          <w:szCs w:val="24"/>
        </w:rPr>
        <w:t>ab</w:t>
      </w:r>
      <w:r w:rsidRPr="0064005C">
        <w:rPr>
          <w:rFonts w:ascii="Times New Roman" w:hAnsi="Times New Roman"/>
          <w:sz w:val="24"/>
          <w:szCs w:val="24"/>
        </w:rPr>
        <w:t>边和</w:t>
      </w:r>
      <w:r w:rsidRPr="0064005C">
        <w:rPr>
          <w:rFonts w:ascii="Times New Roman" w:hAnsi="Times New Roman"/>
          <w:i/>
          <w:sz w:val="24"/>
          <w:szCs w:val="24"/>
        </w:rPr>
        <w:t>ac</w:t>
      </w:r>
      <w:r w:rsidRPr="0064005C">
        <w:rPr>
          <w:rFonts w:ascii="Times New Roman" w:hAnsi="Times New Roman"/>
          <w:sz w:val="24"/>
          <w:szCs w:val="24"/>
        </w:rPr>
        <w:t>边所在侧面相交的棱</w:t>
      </w:r>
      <w:r w:rsidRPr="0064005C">
        <w:rPr>
          <w:rFonts w:ascii="Times New Roman" w:hAnsi="Times New Roman"/>
          <w:sz w:val="24"/>
          <w:szCs w:val="24"/>
        </w:rPr>
        <w:t>),</w:t>
      </w:r>
      <w:r w:rsidRPr="0064005C">
        <w:rPr>
          <w:rFonts w:ascii="Times New Roman" w:hAnsi="Times New Roman"/>
          <w:sz w:val="24"/>
          <w:szCs w:val="24"/>
        </w:rPr>
        <w:t>插第一个大头针</w:t>
      </w:r>
      <w:r w:rsidRPr="0064005C">
        <w:rPr>
          <w:rFonts w:ascii="Times New Roman" w:hAnsi="Times New Roman"/>
          <w:i/>
          <w:sz w:val="24"/>
          <w:szCs w:val="24"/>
        </w:rPr>
        <w:t>A</w:t>
      </w:r>
      <w:r w:rsidRPr="0064005C">
        <w:rPr>
          <w:rFonts w:ascii="Times New Roman" w:hAnsi="Times New Roman"/>
          <w:sz w:val="24"/>
          <w:szCs w:val="24"/>
        </w:rPr>
        <w:t>使它挡住棱</w:t>
      </w:r>
      <w:r w:rsidRPr="0064005C">
        <w:rPr>
          <w:rFonts w:ascii="Times New Roman" w:hAnsi="Times New Roman"/>
          <w:i/>
          <w:sz w:val="24"/>
          <w:szCs w:val="24"/>
        </w:rPr>
        <w:t>a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再插第二个大头针</w:t>
      </w:r>
      <w:r w:rsidRPr="0064005C">
        <w:rPr>
          <w:rFonts w:ascii="Times New Roman" w:hAnsi="Times New Roman"/>
          <w:i/>
          <w:sz w:val="24"/>
          <w:szCs w:val="24"/>
        </w:rPr>
        <w:t>B</w:t>
      </w:r>
      <w:r w:rsidRPr="0064005C">
        <w:rPr>
          <w:rFonts w:ascii="Times New Roman" w:hAnsi="Times New Roman"/>
          <w:sz w:val="24"/>
          <w:szCs w:val="24"/>
        </w:rPr>
        <w:t>使它挡住棱</w:t>
      </w:r>
      <w:r w:rsidRPr="0064005C">
        <w:rPr>
          <w:rFonts w:ascii="Times New Roman" w:hAnsi="Times New Roman"/>
          <w:i/>
          <w:sz w:val="24"/>
          <w:szCs w:val="24"/>
        </w:rPr>
        <w:t>a</w:t>
      </w:r>
      <w:r w:rsidRPr="0064005C">
        <w:rPr>
          <w:rFonts w:ascii="Times New Roman" w:hAnsi="Times New Roman"/>
          <w:sz w:val="24"/>
          <w:szCs w:val="24"/>
        </w:rPr>
        <w:t>和大头针</w:t>
      </w:r>
      <w:r w:rsidRPr="0064005C">
        <w:rPr>
          <w:rFonts w:ascii="Times New Roman" w:hAnsi="Times New Roman"/>
          <w:i/>
          <w:sz w:val="24"/>
          <w:szCs w:val="24"/>
        </w:rPr>
        <w:t>A</w:t>
      </w:r>
      <w:r w:rsidRPr="0064005C">
        <w:rPr>
          <w:rFonts w:ascii="Times New Roman" w:hAnsi="Times New Roman"/>
          <w:sz w:val="24"/>
          <w:szCs w:val="24"/>
        </w:rPr>
        <w:t>。</w:t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宋体" w:hAnsi="宋体" w:cs="宋体" w:hint="eastAsia"/>
          <w:sz w:val="24"/>
          <w:szCs w:val="24"/>
        </w:rPr>
        <w:t>③</w:t>
      </w:r>
      <w:r w:rsidRPr="0064005C">
        <w:rPr>
          <w:rFonts w:ascii="Times New Roman" w:hAnsi="Times New Roman"/>
          <w:sz w:val="24"/>
          <w:szCs w:val="24"/>
        </w:rPr>
        <w:t>撤去玻璃砖和大头针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在白纸上画出光线的径迹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测量相应的角度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计算玻璃砖的折射率。</w:t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(1)</w:t>
      </w:r>
      <w:r w:rsidRPr="0064005C">
        <w:rPr>
          <w:rFonts w:ascii="Times New Roman" w:hAnsi="Times New Roman"/>
          <w:sz w:val="24"/>
          <w:szCs w:val="24"/>
        </w:rPr>
        <w:t>请在图甲中画出光路图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标出入射角</w:t>
      </w:r>
      <w:r w:rsidRPr="0064005C">
        <w:rPr>
          <w:rFonts w:ascii="Times New Roman" w:hAnsi="Times New Roman"/>
          <w:i/>
          <w:sz w:val="24"/>
          <w:szCs w:val="24"/>
        </w:rPr>
        <w:t>i</w:t>
      </w:r>
      <w:r w:rsidRPr="0064005C">
        <w:rPr>
          <w:rFonts w:ascii="Times New Roman" w:hAnsi="Times New Roman"/>
          <w:sz w:val="24"/>
          <w:szCs w:val="24"/>
        </w:rPr>
        <w:t>和折射角</w:t>
      </w:r>
      <w:r w:rsidRPr="0064005C">
        <w:rPr>
          <w:rFonts w:ascii="Times New Roman" w:hAnsi="Times New Roman"/>
          <w:i/>
          <w:sz w:val="24"/>
          <w:szCs w:val="24"/>
        </w:rPr>
        <w:t>r</w:t>
      </w:r>
      <w:r w:rsidRPr="0064005C">
        <w:rPr>
          <w:rFonts w:ascii="Times New Roman" w:hAnsi="Times New Roman"/>
          <w:sz w:val="24"/>
          <w:szCs w:val="24"/>
        </w:rPr>
        <w:t>。</w:t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(2)</w:t>
      </w:r>
      <w:r w:rsidRPr="0064005C">
        <w:rPr>
          <w:rFonts w:ascii="Times New Roman" w:hAnsi="Times New Roman"/>
          <w:sz w:val="24"/>
          <w:szCs w:val="24"/>
        </w:rPr>
        <w:t>关于该实验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下列说法正确的是</w:t>
      </w:r>
      <w:r w:rsidRPr="0064005C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4005C">
        <w:rPr>
          <w:rFonts w:ascii="Times New Roman" w:hAnsi="Times New Roman"/>
          <w:sz w:val="24"/>
          <w:szCs w:val="24"/>
        </w:rPr>
        <w:t>。</w:t>
      </w:r>
      <w:r w:rsidRPr="0064005C">
        <w:rPr>
          <w:rFonts w:ascii="Times New Roman" w:hAnsi="Times New Roman"/>
          <w:sz w:val="24"/>
          <w:szCs w:val="24"/>
        </w:rPr>
        <w:t> </w:t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A.</w:t>
      </w:r>
      <w:r w:rsidRPr="0064005C">
        <w:rPr>
          <w:rFonts w:ascii="Times New Roman" w:hAnsi="Times New Roman"/>
          <w:sz w:val="24"/>
          <w:szCs w:val="24"/>
        </w:rPr>
        <w:t>为减小误差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要用铅笔紧贴着玻璃砖画出界面</w:t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B.</w:t>
      </w:r>
      <w:r w:rsidRPr="0064005C">
        <w:rPr>
          <w:rFonts w:ascii="Times New Roman" w:hAnsi="Times New Roman"/>
          <w:sz w:val="24"/>
          <w:szCs w:val="24"/>
        </w:rPr>
        <w:t>判断棱与大头针是否在同一光路上时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应该观察大头针的头部</w:t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C.</w:t>
      </w:r>
      <w:r w:rsidRPr="0064005C">
        <w:rPr>
          <w:rFonts w:ascii="Times New Roman" w:hAnsi="Times New Roman"/>
          <w:sz w:val="24"/>
          <w:szCs w:val="24"/>
        </w:rPr>
        <w:t>两枚大头针间距要适当远一些</w:t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D.</w:t>
      </w:r>
      <w:r w:rsidRPr="0064005C">
        <w:rPr>
          <w:rFonts w:ascii="Times New Roman" w:hAnsi="Times New Roman"/>
          <w:sz w:val="24"/>
          <w:szCs w:val="24"/>
        </w:rPr>
        <w:t>选用</w:t>
      </w:r>
      <w:r w:rsidRPr="0064005C">
        <w:rPr>
          <w:rFonts w:ascii="Times New Roman" w:hAnsi="Times New Roman"/>
          <w:i/>
          <w:sz w:val="24"/>
          <w:szCs w:val="24"/>
        </w:rPr>
        <w:t>ab</w:t>
      </w:r>
      <w:r w:rsidRPr="0064005C">
        <w:rPr>
          <w:rFonts w:ascii="Times New Roman" w:hAnsi="Times New Roman"/>
          <w:sz w:val="24"/>
          <w:szCs w:val="24"/>
        </w:rPr>
        <w:t>边和</w:t>
      </w:r>
      <w:r w:rsidRPr="0064005C">
        <w:rPr>
          <w:rFonts w:ascii="Times New Roman" w:hAnsi="Times New Roman"/>
          <w:i/>
          <w:sz w:val="24"/>
          <w:szCs w:val="24"/>
        </w:rPr>
        <w:t>cd</w:t>
      </w:r>
      <w:r w:rsidRPr="0064005C">
        <w:rPr>
          <w:rFonts w:ascii="Times New Roman" w:hAnsi="Times New Roman"/>
          <w:sz w:val="24"/>
          <w:szCs w:val="24"/>
        </w:rPr>
        <w:t>边距离较大的玻璃砖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可减小测量误差</w:t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(3)</w:t>
      </w:r>
      <w:r w:rsidRPr="0064005C">
        <w:rPr>
          <w:rFonts w:ascii="Times New Roman" w:hAnsi="Times New Roman"/>
          <w:sz w:val="24"/>
          <w:szCs w:val="24"/>
        </w:rPr>
        <w:t>若插针前不小心将玻璃砖向左移动了少许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如图乙所示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则折射率的测量结果</w:t>
      </w:r>
      <w:r w:rsidRPr="0064005C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4005C">
        <w:rPr>
          <w:rFonts w:ascii="Times New Roman" w:hAnsi="Times New Roman"/>
          <w:sz w:val="24"/>
          <w:szCs w:val="24"/>
        </w:rPr>
        <w:t>(</w:t>
      </w:r>
      <w:r w:rsidRPr="0064005C">
        <w:rPr>
          <w:rFonts w:ascii="Times New Roman" w:hAnsi="Times New Roman"/>
          <w:sz w:val="24"/>
          <w:szCs w:val="24"/>
        </w:rPr>
        <w:t>选填</w:t>
      </w:r>
      <w:r w:rsidRPr="0064005C">
        <w:rPr>
          <w:rFonts w:asciiTheme="majorEastAsia" w:eastAsiaTheme="majorEastAsia" w:hAnsiTheme="majorEastAsia"/>
          <w:sz w:val="24"/>
          <w:szCs w:val="24"/>
        </w:rPr>
        <w:t>“</w:t>
      </w:r>
      <w:r w:rsidRPr="0064005C">
        <w:rPr>
          <w:rFonts w:ascii="Times New Roman" w:hAnsi="Times New Roman"/>
          <w:sz w:val="24"/>
          <w:szCs w:val="24"/>
        </w:rPr>
        <w:t>偏大</w:t>
      </w:r>
      <w:r w:rsidRPr="0064005C">
        <w:rPr>
          <w:rFonts w:asciiTheme="majorEastAsia" w:eastAsiaTheme="majorEastAsia" w:hAnsiTheme="majorEastAsia"/>
          <w:sz w:val="24"/>
          <w:szCs w:val="24"/>
        </w:rPr>
        <w:t>”“</w:t>
      </w:r>
      <w:r w:rsidRPr="0064005C">
        <w:rPr>
          <w:rFonts w:ascii="Times New Roman" w:hAnsi="Times New Roman"/>
          <w:sz w:val="24"/>
          <w:szCs w:val="24"/>
        </w:rPr>
        <w:t>偏小</w:t>
      </w:r>
      <w:r w:rsidRPr="0064005C">
        <w:rPr>
          <w:rFonts w:asciiTheme="majorEastAsia" w:eastAsiaTheme="majorEastAsia" w:hAnsiTheme="majorEastAsia"/>
          <w:sz w:val="24"/>
          <w:szCs w:val="24"/>
        </w:rPr>
        <w:t>”</w:t>
      </w:r>
      <w:r w:rsidRPr="0064005C">
        <w:rPr>
          <w:rFonts w:ascii="Times New Roman" w:hAnsi="Times New Roman"/>
          <w:sz w:val="24"/>
          <w:szCs w:val="24"/>
        </w:rPr>
        <w:t>或</w:t>
      </w:r>
      <w:r w:rsidRPr="0064005C">
        <w:rPr>
          <w:rFonts w:asciiTheme="majorEastAsia" w:eastAsiaTheme="majorEastAsia" w:hAnsiTheme="majorEastAsia"/>
          <w:sz w:val="24"/>
          <w:szCs w:val="24"/>
        </w:rPr>
        <w:t>“</w:t>
      </w:r>
      <w:r w:rsidRPr="0064005C">
        <w:rPr>
          <w:rFonts w:ascii="Times New Roman" w:hAnsi="Times New Roman"/>
          <w:sz w:val="24"/>
          <w:szCs w:val="24"/>
        </w:rPr>
        <w:t>不变</w:t>
      </w:r>
      <w:r w:rsidRPr="0064005C">
        <w:rPr>
          <w:rFonts w:asciiTheme="majorEastAsia" w:eastAsiaTheme="majorEastAsia" w:hAnsiTheme="majorEastAsia"/>
          <w:sz w:val="24"/>
          <w:szCs w:val="24"/>
        </w:rPr>
        <w:t>”</w:t>
      </w:r>
      <w:r w:rsidRPr="0064005C">
        <w:rPr>
          <w:rFonts w:ascii="Times New Roman" w:hAnsi="Times New Roman"/>
          <w:sz w:val="24"/>
          <w:szCs w:val="24"/>
        </w:rPr>
        <w:t>)</w:t>
      </w:r>
      <w:r w:rsidRPr="0064005C">
        <w:rPr>
          <w:rFonts w:ascii="Times New Roman" w:hAnsi="Times New Roman"/>
          <w:sz w:val="24"/>
          <w:szCs w:val="24"/>
        </w:rPr>
        <w:t>。</w:t>
      </w:r>
      <w:r w:rsidRPr="0064005C">
        <w:rPr>
          <w:rFonts w:ascii="Times New Roman" w:hAnsi="Times New Roman"/>
          <w:sz w:val="24"/>
          <w:szCs w:val="24"/>
        </w:rPr>
        <w:t> </w:t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答案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(1)</w:t>
      </w:r>
      <w:r w:rsidRPr="0064005C">
        <w:rPr>
          <w:rFonts w:ascii="Times New Roman" w:hAnsi="Times New Roman"/>
          <w:sz w:val="24"/>
          <w:szCs w:val="24"/>
        </w:rPr>
        <w:t xml:space="preserve">见解析图　</w:t>
      </w:r>
      <w:r w:rsidRPr="0064005C">
        <w:rPr>
          <w:rFonts w:ascii="Times New Roman" w:hAnsi="Times New Roman"/>
          <w:sz w:val="24"/>
          <w:szCs w:val="24"/>
        </w:rPr>
        <w:t>(2)CD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(3)</w:t>
      </w:r>
      <w:r w:rsidRPr="0064005C">
        <w:rPr>
          <w:rFonts w:ascii="Times New Roman" w:hAnsi="Times New Roman"/>
          <w:sz w:val="24"/>
          <w:szCs w:val="24"/>
        </w:rPr>
        <w:t>偏大</w:t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解析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(1)</w:t>
      </w:r>
      <w:r w:rsidRPr="0064005C">
        <w:rPr>
          <w:rFonts w:ascii="Times New Roman" w:eastAsia="仿宋_GB2312" w:hAnsi="Times New Roman"/>
          <w:sz w:val="24"/>
          <w:szCs w:val="24"/>
        </w:rPr>
        <w:t>连接</w:t>
      </w:r>
      <w:r w:rsidRPr="0064005C">
        <w:rPr>
          <w:rFonts w:ascii="Times New Roman" w:hAnsi="Times New Roman"/>
          <w:i/>
          <w:sz w:val="24"/>
          <w:szCs w:val="24"/>
        </w:rPr>
        <w:t>AB</w:t>
      </w:r>
      <w:r w:rsidRPr="0064005C">
        <w:rPr>
          <w:rFonts w:ascii="Times New Roman" w:eastAsia="仿宋_GB2312" w:hAnsi="Times New Roman"/>
          <w:sz w:val="24"/>
          <w:szCs w:val="24"/>
        </w:rPr>
        <w:t>作出折射光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延长</w:t>
      </w:r>
      <w:r w:rsidRPr="0064005C">
        <w:rPr>
          <w:rFonts w:ascii="Times New Roman" w:hAnsi="Times New Roman"/>
          <w:i/>
          <w:sz w:val="24"/>
          <w:szCs w:val="24"/>
        </w:rPr>
        <w:t>AB</w:t>
      </w:r>
      <w:r w:rsidRPr="0064005C">
        <w:rPr>
          <w:rFonts w:ascii="Times New Roman" w:eastAsia="仿宋_GB2312" w:hAnsi="Times New Roman"/>
          <w:sz w:val="24"/>
          <w:szCs w:val="24"/>
        </w:rPr>
        <w:t>与</w:t>
      </w:r>
      <w:r w:rsidRPr="0064005C">
        <w:rPr>
          <w:rFonts w:ascii="Times New Roman" w:hAnsi="Times New Roman"/>
          <w:i/>
          <w:sz w:val="24"/>
          <w:szCs w:val="24"/>
        </w:rPr>
        <w:t>cd</w:t>
      </w:r>
      <w:r w:rsidRPr="0064005C">
        <w:rPr>
          <w:rFonts w:ascii="Times New Roman" w:eastAsia="仿宋_GB2312" w:hAnsi="Times New Roman"/>
          <w:sz w:val="24"/>
          <w:szCs w:val="24"/>
        </w:rPr>
        <w:t>相交作出入射点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并与</w:t>
      </w:r>
      <w:r w:rsidRPr="0064005C">
        <w:rPr>
          <w:rFonts w:ascii="Times New Roman" w:hAnsi="Times New Roman"/>
          <w:i/>
          <w:sz w:val="24"/>
          <w:szCs w:val="24"/>
        </w:rPr>
        <w:t>a</w:t>
      </w:r>
      <w:r w:rsidRPr="0064005C">
        <w:rPr>
          <w:rFonts w:ascii="Times New Roman" w:eastAsia="仿宋_GB2312" w:hAnsi="Times New Roman"/>
          <w:sz w:val="24"/>
          <w:szCs w:val="24"/>
        </w:rPr>
        <w:t>连接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作出入射光线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光路图如图所示。</w:t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780AAE19" wp14:editId="4CC5FF53">
            <wp:extent cx="1257935" cy="753745"/>
            <wp:effectExtent l="0" t="0" r="0" b="8255"/>
            <wp:docPr id="965" name="image1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6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935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(2)</w:t>
      </w:r>
      <w:r w:rsidRPr="0064005C">
        <w:rPr>
          <w:rFonts w:ascii="Times New Roman" w:eastAsia="仿宋_GB2312" w:hAnsi="Times New Roman"/>
          <w:sz w:val="24"/>
          <w:szCs w:val="24"/>
        </w:rPr>
        <w:t>为了避免影响玻璃砖界面的清晰程度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实验中不能用铅笔紧贴着玻璃砖画出界面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应沿界面作出两点之后将两点连接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故</w:t>
      </w:r>
      <w:r w:rsidRPr="0064005C">
        <w:rPr>
          <w:rFonts w:ascii="Times New Roman" w:hAnsi="Times New Roman"/>
          <w:sz w:val="24"/>
          <w:szCs w:val="24"/>
        </w:rPr>
        <w:t>A</w:t>
      </w:r>
      <w:r w:rsidRPr="0064005C">
        <w:rPr>
          <w:rFonts w:ascii="Times New Roman" w:eastAsia="仿宋_GB2312" w:hAnsi="Times New Roman"/>
          <w:sz w:val="24"/>
          <w:szCs w:val="24"/>
        </w:rPr>
        <w:t>错误</w:t>
      </w:r>
      <w:r w:rsidRPr="0064005C">
        <w:rPr>
          <w:rFonts w:ascii="Times New Roman" w:hAnsi="Times New Roman"/>
          <w:sz w:val="24"/>
          <w:szCs w:val="24"/>
        </w:rPr>
        <w:t>;</w:t>
      </w:r>
      <w:r w:rsidRPr="0064005C">
        <w:rPr>
          <w:rFonts w:ascii="Times New Roman" w:eastAsia="仿宋_GB2312" w:hAnsi="Times New Roman"/>
          <w:sz w:val="24"/>
          <w:szCs w:val="24"/>
        </w:rPr>
        <w:t>为了判断棱与针是否在同一光路上时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应该观察大头针的底部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故</w:t>
      </w:r>
      <w:r w:rsidRPr="0064005C">
        <w:rPr>
          <w:rFonts w:ascii="Times New Roman" w:hAnsi="Times New Roman"/>
          <w:sz w:val="24"/>
          <w:szCs w:val="24"/>
        </w:rPr>
        <w:t>B</w:t>
      </w:r>
      <w:r w:rsidRPr="0064005C">
        <w:rPr>
          <w:rFonts w:ascii="Times New Roman" w:eastAsia="仿宋_GB2312" w:hAnsi="Times New Roman"/>
          <w:sz w:val="24"/>
          <w:szCs w:val="24"/>
        </w:rPr>
        <w:t>错误</w:t>
      </w:r>
      <w:r w:rsidRPr="0064005C">
        <w:rPr>
          <w:rFonts w:ascii="Times New Roman" w:hAnsi="Times New Roman"/>
          <w:sz w:val="24"/>
          <w:szCs w:val="24"/>
        </w:rPr>
        <w:t>;</w:t>
      </w:r>
      <w:r w:rsidRPr="0064005C">
        <w:rPr>
          <w:rFonts w:ascii="Times New Roman" w:eastAsia="仿宋_GB2312" w:hAnsi="Times New Roman"/>
          <w:sz w:val="24"/>
          <w:szCs w:val="24"/>
        </w:rPr>
        <w:t>为了准确确定光路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两枚大头针间距要适当远一些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选用</w:t>
      </w:r>
      <w:r w:rsidRPr="0064005C">
        <w:rPr>
          <w:rFonts w:ascii="Times New Roman" w:hAnsi="Times New Roman"/>
          <w:i/>
          <w:sz w:val="24"/>
          <w:szCs w:val="24"/>
        </w:rPr>
        <w:t>ab</w:t>
      </w:r>
      <w:r w:rsidRPr="0064005C">
        <w:rPr>
          <w:rFonts w:ascii="Times New Roman" w:eastAsia="仿宋_GB2312" w:hAnsi="Times New Roman"/>
          <w:sz w:val="24"/>
          <w:szCs w:val="24"/>
        </w:rPr>
        <w:t>边和</w:t>
      </w:r>
      <w:r w:rsidRPr="0064005C">
        <w:rPr>
          <w:rFonts w:ascii="Times New Roman" w:hAnsi="Times New Roman"/>
          <w:i/>
          <w:sz w:val="24"/>
          <w:szCs w:val="24"/>
        </w:rPr>
        <w:t>cd</w:t>
      </w:r>
      <w:r w:rsidRPr="0064005C">
        <w:rPr>
          <w:rFonts w:ascii="Times New Roman" w:eastAsia="仿宋_GB2312" w:hAnsi="Times New Roman"/>
          <w:sz w:val="24"/>
          <w:szCs w:val="24"/>
        </w:rPr>
        <w:t>边距离较大的玻璃砖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可减小测量误差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故</w:t>
      </w:r>
      <w:r w:rsidRPr="0064005C">
        <w:rPr>
          <w:rFonts w:ascii="Times New Roman" w:hAnsi="Times New Roman"/>
          <w:sz w:val="24"/>
          <w:szCs w:val="24"/>
        </w:rPr>
        <w:t>C</w:t>
      </w:r>
      <w:r w:rsidRPr="0064005C">
        <w:rPr>
          <w:rFonts w:ascii="Times New Roman" w:eastAsia="仿宋_GB2312" w:hAnsi="Times New Roman"/>
          <w:sz w:val="24"/>
          <w:szCs w:val="24"/>
        </w:rPr>
        <w:t>、</w:t>
      </w:r>
      <w:r w:rsidRPr="0064005C">
        <w:rPr>
          <w:rFonts w:ascii="Times New Roman" w:hAnsi="Times New Roman"/>
          <w:sz w:val="24"/>
          <w:szCs w:val="24"/>
        </w:rPr>
        <w:t>D</w:t>
      </w:r>
      <w:r w:rsidRPr="0064005C">
        <w:rPr>
          <w:rFonts w:ascii="Times New Roman" w:eastAsia="仿宋_GB2312" w:hAnsi="Times New Roman"/>
          <w:sz w:val="24"/>
          <w:szCs w:val="24"/>
        </w:rPr>
        <w:t>正确。</w:t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(3)</w:t>
      </w:r>
      <w:r w:rsidRPr="0064005C">
        <w:rPr>
          <w:rFonts w:ascii="Times New Roman" w:eastAsia="仿宋_GB2312" w:hAnsi="Times New Roman"/>
          <w:sz w:val="24"/>
          <w:szCs w:val="24"/>
        </w:rPr>
        <w:t>若插针前不小心将玻璃砖向左移动了少许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玻璃砖中入射角的测量值偏小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空气中的折射角不变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根据折射定律可知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折射率的测量结果偏大。</w:t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3.(2026·</w:t>
      </w:r>
      <w:r w:rsidRPr="0064005C">
        <w:rPr>
          <w:rFonts w:ascii="Times New Roman" w:eastAsia="楷体_GB2312" w:hAnsi="Times New Roman"/>
          <w:sz w:val="24"/>
          <w:szCs w:val="24"/>
        </w:rPr>
        <w:t>广东广州高三月考</w:t>
      </w:r>
      <w:r w:rsidRPr="0064005C">
        <w:rPr>
          <w:rFonts w:ascii="Times New Roman" w:hAnsi="Times New Roman"/>
          <w:sz w:val="24"/>
          <w:szCs w:val="24"/>
        </w:rPr>
        <w:t>)</w:t>
      </w:r>
      <w:r w:rsidRPr="0064005C">
        <w:rPr>
          <w:rFonts w:ascii="Times New Roman" w:hAnsi="Times New Roman"/>
          <w:sz w:val="24"/>
          <w:szCs w:val="24"/>
        </w:rPr>
        <w:t>某同学用激光笔和透明长方体玻璃砖测量玻璃的折射率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实验过程如下</w:t>
      </w:r>
      <w:r w:rsidRPr="0064005C">
        <w:rPr>
          <w:rFonts w:ascii="Times New Roman" w:hAnsi="Times New Roman"/>
          <w:sz w:val="24"/>
          <w:szCs w:val="24"/>
        </w:rPr>
        <w:t>:</w:t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(1)</w:t>
      </w:r>
      <w:r w:rsidRPr="0064005C">
        <w:rPr>
          <w:rFonts w:ascii="Times New Roman" w:hAnsi="Times New Roman"/>
          <w:sz w:val="24"/>
          <w:szCs w:val="24"/>
        </w:rPr>
        <w:t>将玻璃砖平放在水平桌面上的白纸上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用大头针在白纸上标记玻璃砖的边界。</w:t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(2)</w:t>
      </w:r>
      <w:r w:rsidRPr="0064005C">
        <w:rPr>
          <w:rFonts w:ascii="宋体" w:hAnsi="宋体" w:cs="宋体" w:hint="eastAsia"/>
          <w:sz w:val="24"/>
          <w:szCs w:val="24"/>
        </w:rPr>
        <w:t>①</w:t>
      </w:r>
      <w:r w:rsidRPr="0064005C">
        <w:rPr>
          <w:rFonts w:ascii="Times New Roman" w:hAnsi="Times New Roman"/>
          <w:sz w:val="24"/>
          <w:szCs w:val="24"/>
        </w:rPr>
        <w:t>激光笔发出的激光从玻璃砖上的</w:t>
      </w:r>
      <w:r w:rsidRPr="0064005C">
        <w:rPr>
          <w:rFonts w:ascii="Times New Roman" w:hAnsi="Times New Roman"/>
          <w:i/>
          <w:sz w:val="24"/>
          <w:szCs w:val="24"/>
        </w:rPr>
        <w:t>M</w:t>
      </w:r>
      <w:r w:rsidRPr="0064005C">
        <w:rPr>
          <w:rFonts w:ascii="Times New Roman" w:hAnsi="Times New Roman"/>
          <w:sz w:val="24"/>
          <w:szCs w:val="24"/>
        </w:rPr>
        <w:t>点水平入射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到达</w:t>
      </w:r>
      <w:r w:rsidRPr="0064005C">
        <w:rPr>
          <w:rFonts w:ascii="Times New Roman" w:hAnsi="Times New Roman"/>
          <w:i/>
          <w:sz w:val="24"/>
          <w:szCs w:val="24"/>
        </w:rPr>
        <w:t>ef</w:t>
      </w:r>
      <w:r w:rsidRPr="0064005C">
        <w:rPr>
          <w:rFonts w:ascii="Times New Roman" w:hAnsi="Times New Roman"/>
          <w:sz w:val="24"/>
          <w:szCs w:val="24"/>
        </w:rPr>
        <w:t>面上的</w:t>
      </w:r>
      <w:r w:rsidRPr="0064005C">
        <w:rPr>
          <w:rFonts w:ascii="Times New Roman" w:hAnsi="Times New Roman"/>
          <w:i/>
          <w:sz w:val="24"/>
          <w:szCs w:val="24"/>
        </w:rPr>
        <w:t>O</w:t>
      </w:r>
      <w:r w:rsidRPr="0064005C">
        <w:rPr>
          <w:rFonts w:ascii="Times New Roman" w:hAnsi="Times New Roman"/>
          <w:sz w:val="24"/>
          <w:szCs w:val="24"/>
        </w:rPr>
        <w:t>点后反射到</w:t>
      </w:r>
      <w:r w:rsidRPr="0064005C">
        <w:rPr>
          <w:rFonts w:ascii="Times New Roman" w:hAnsi="Times New Roman"/>
          <w:i/>
          <w:sz w:val="24"/>
          <w:szCs w:val="24"/>
        </w:rPr>
        <w:t>N</w:t>
      </w:r>
      <w:r w:rsidRPr="0064005C">
        <w:rPr>
          <w:rFonts w:ascii="Times New Roman" w:hAnsi="Times New Roman"/>
          <w:sz w:val="24"/>
          <w:szCs w:val="24"/>
        </w:rPr>
        <w:t>点射出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用大头针在白纸上标记</w:t>
      </w:r>
      <w:r w:rsidRPr="0064005C">
        <w:rPr>
          <w:rFonts w:ascii="Times New Roman" w:hAnsi="Times New Roman"/>
          <w:i/>
          <w:sz w:val="24"/>
          <w:szCs w:val="24"/>
        </w:rPr>
        <w:t>O</w:t>
      </w:r>
      <w:r w:rsidRPr="0064005C">
        <w:rPr>
          <w:rFonts w:ascii="Times New Roman" w:hAnsi="Times New Roman"/>
          <w:sz w:val="24"/>
          <w:szCs w:val="24"/>
        </w:rPr>
        <w:t>点、</w:t>
      </w:r>
      <w:r w:rsidRPr="0064005C">
        <w:rPr>
          <w:rFonts w:ascii="Times New Roman" w:hAnsi="Times New Roman"/>
          <w:i/>
          <w:sz w:val="24"/>
          <w:szCs w:val="24"/>
        </w:rPr>
        <w:t>M</w:t>
      </w:r>
      <w:r w:rsidRPr="0064005C">
        <w:rPr>
          <w:rFonts w:ascii="Times New Roman" w:hAnsi="Times New Roman"/>
          <w:sz w:val="24"/>
          <w:szCs w:val="24"/>
        </w:rPr>
        <w:t>点和激光笔出光孔</w:t>
      </w:r>
      <w:r w:rsidRPr="0064005C">
        <w:rPr>
          <w:rFonts w:ascii="Times New Roman" w:hAnsi="Times New Roman"/>
          <w:i/>
          <w:sz w:val="24"/>
          <w:szCs w:val="24"/>
        </w:rPr>
        <w:t>Q</w:t>
      </w:r>
      <w:r w:rsidRPr="0064005C">
        <w:rPr>
          <w:rFonts w:ascii="Times New Roman" w:hAnsi="Times New Roman"/>
          <w:sz w:val="24"/>
          <w:szCs w:val="24"/>
        </w:rPr>
        <w:t>的位置</w:t>
      </w:r>
      <w:r w:rsidRPr="0064005C">
        <w:rPr>
          <w:rFonts w:ascii="Times New Roman" w:hAnsi="Times New Roman"/>
          <w:sz w:val="24"/>
          <w:szCs w:val="24"/>
        </w:rPr>
        <w:t>;</w:t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宋体" w:hAnsi="宋体" w:cs="宋体" w:hint="eastAsia"/>
          <w:sz w:val="24"/>
          <w:szCs w:val="24"/>
        </w:rPr>
        <w:t>②</w:t>
      </w:r>
      <w:r w:rsidRPr="0064005C">
        <w:rPr>
          <w:rFonts w:ascii="Times New Roman" w:hAnsi="Times New Roman"/>
          <w:sz w:val="24"/>
          <w:szCs w:val="24"/>
        </w:rPr>
        <w:t>移走玻璃砖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在白纸上描绘玻璃砖的边界和激光的光路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作</w:t>
      </w:r>
      <w:r w:rsidRPr="0064005C">
        <w:rPr>
          <w:rFonts w:ascii="Times New Roman" w:hAnsi="Times New Roman"/>
          <w:i/>
          <w:sz w:val="24"/>
          <w:szCs w:val="24"/>
        </w:rPr>
        <w:t>QM</w:t>
      </w:r>
      <w:r w:rsidRPr="0064005C">
        <w:rPr>
          <w:rFonts w:ascii="Times New Roman" w:hAnsi="Times New Roman"/>
          <w:sz w:val="24"/>
          <w:szCs w:val="24"/>
        </w:rPr>
        <w:t>连线的延长线与</w:t>
      </w:r>
      <w:r w:rsidRPr="0064005C">
        <w:rPr>
          <w:rFonts w:ascii="Times New Roman" w:hAnsi="Times New Roman"/>
          <w:i/>
          <w:sz w:val="24"/>
          <w:szCs w:val="24"/>
        </w:rPr>
        <w:t>ef</w:t>
      </w:r>
      <w:r w:rsidRPr="0064005C">
        <w:rPr>
          <w:rFonts w:ascii="Times New Roman" w:hAnsi="Times New Roman"/>
          <w:sz w:val="24"/>
          <w:szCs w:val="24"/>
        </w:rPr>
        <w:t>面的边界交于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</w:rPr>
        <w:t>点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如图甲所示</w:t>
      </w:r>
      <w:r w:rsidRPr="0064005C">
        <w:rPr>
          <w:rFonts w:ascii="Times New Roman" w:hAnsi="Times New Roman"/>
          <w:sz w:val="24"/>
          <w:szCs w:val="24"/>
        </w:rPr>
        <w:t>;</w:t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2E0F1EF" wp14:editId="6AAE5568">
            <wp:extent cx="1514475" cy="1119505"/>
            <wp:effectExtent l="0" t="0" r="9525" b="4445"/>
            <wp:docPr id="966" name="image16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7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11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宋体" w:hAnsi="宋体" w:cs="宋体" w:hint="eastAsia"/>
          <w:sz w:val="24"/>
          <w:szCs w:val="24"/>
        </w:rPr>
        <w:t>③</w:t>
      </w:r>
      <w:r w:rsidRPr="0064005C">
        <w:rPr>
          <w:rFonts w:ascii="Times New Roman" w:hAnsi="Times New Roman"/>
          <w:sz w:val="24"/>
          <w:szCs w:val="24"/>
        </w:rPr>
        <w:t>用刻度尺测量</w:t>
      </w:r>
      <w:r w:rsidRPr="0064005C">
        <w:rPr>
          <w:rFonts w:ascii="Times New Roman" w:hAnsi="Times New Roman"/>
          <w:i/>
          <w:sz w:val="24"/>
          <w:szCs w:val="24"/>
        </w:rPr>
        <w:t>PM</w:t>
      </w:r>
      <w:r w:rsidRPr="0064005C">
        <w:rPr>
          <w:rFonts w:ascii="Times New Roman" w:hAnsi="Times New Roman"/>
          <w:sz w:val="24"/>
          <w:szCs w:val="24"/>
        </w:rPr>
        <w:t>和</w:t>
      </w:r>
      <w:r w:rsidRPr="0064005C">
        <w:rPr>
          <w:rFonts w:ascii="Times New Roman" w:hAnsi="Times New Roman"/>
          <w:i/>
          <w:sz w:val="24"/>
          <w:szCs w:val="24"/>
        </w:rPr>
        <w:t>OM</w:t>
      </w:r>
      <w:r w:rsidRPr="0064005C">
        <w:rPr>
          <w:rFonts w:ascii="Times New Roman" w:hAnsi="Times New Roman"/>
          <w:sz w:val="24"/>
          <w:szCs w:val="24"/>
        </w:rPr>
        <w:t>的长度</w:t>
      </w:r>
      <w:r w:rsidRPr="0064005C">
        <w:rPr>
          <w:rFonts w:ascii="Times New Roman" w:hAnsi="Times New Roman"/>
          <w:i/>
          <w:sz w:val="24"/>
          <w:szCs w:val="24"/>
        </w:rPr>
        <w:t>d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sz w:val="24"/>
          <w:szCs w:val="24"/>
        </w:rPr>
        <w:t>和</w:t>
      </w:r>
      <w:r w:rsidRPr="0064005C">
        <w:rPr>
          <w:rFonts w:ascii="Times New Roman" w:hAnsi="Times New Roman"/>
          <w:i/>
          <w:sz w:val="24"/>
          <w:szCs w:val="24"/>
        </w:rPr>
        <w:t>d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i/>
          <w:sz w:val="24"/>
          <w:szCs w:val="24"/>
        </w:rPr>
        <w:t>PM</w:t>
      </w:r>
      <w:r w:rsidRPr="0064005C">
        <w:rPr>
          <w:rFonts w:ascii="Times New Roman" w:hAnsi="Times New Roman"/>
          <w:sz w:val="24"/>
          <w:szCs w:val="24"/>
        </w:rPr>
        <w:t>的示数如图乙所示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i/>
          <w:sz w:val="24"/>
          <w:szCs w:val="24"/>
        </w:rPr>
        <w:t>d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sz w:val="24"/>
          <w:szCs w:val="24"/>
        </w:rPr>
        <w:t>为</w:t>
      </w:r>
      <w:r w:rsidRPr="0064005C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4005C">
        <w:rPr>
          <w:rFonts w:ascii="Times New Roman" w:hAnsi="Times New Roman"/>
          <w:sz w:val="24"/>
          <w:szCs w:val="24"/>
        </w:rPr>
        <w:t>cm</w:t>
      </w:r>
      <w:r w:rsidRPr="0064005C">
        <w:rPr>
          <w:rFonts w:ascii="Times New Roman" w:hAnsi="Times New Roman"/>
          <w:sz w:val="24"/>
          <w:szCs w:val="24"/>
        </w:rPr>
        <w:t>。测得</w:t>
      </w:r>
      <w:r w:rsidRPr="0064005C">
        <w:rPr>
          <w:rFonts w:ascii="Times New Roman" w:hAnsi="Times New Roman"/>
          <w:i/>
          <w:sz w:val="24"/>
          <w:szCs w:val="24"/>
        </w:rPr>
        <w:t>d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  <w:r w:rsidRPr="0064005C">
        <w:rPr>
          <w:rFonts w:ascii="Times New Roman" w:hAnsi="Times New Roman"/>
          <w:sz w:val="24"/>
          <w:szCs w:val="24"/>
        </w:rPr>
        <w:t>为</w:t>
      </w:r>
      <w:r w:rsidRPr="0064005C">
        <w:rPr>
          <w:rFonts w:ascii="Times New Roman" w:hAnsi="Times New Roman"/>
          <w:sz w:val="24"/>
          <w:szCs w:val="24"/>
        </w:rPr>
        <w:t>3.40 cm</w:t>
      </w:r>
      <w:r w:rsidRPr="0064005C">
        <w:rPr>
          <w:rFonts w:ascii="Times New Roman" w:hAnsi="Times New Roman"/>
          <w:sz w:val="24"/>
          <w:szCs w:val="24"/>
        </w:rPr>
        <w:t>。</w:t>
      </w:r>
      <w:r w:rsidRPr="0064005C">
        <w:rPr>
          <w:rFonts w:ascii="Times New Roman" w:hAnsi="Times New Roman"/>
          <w:sz w:val="24"/>
          <w:szCs w:val="24"/>
        </w:rPr>
        <w:t> </w:t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D0F7316" wp14:editId="14BEF9F2">
            <wp:extent cx="1616710" cy="716915"/>
            <wp:effectExtent l="0" t="0" r="2540" b="6985"/>
            <wp:docPr id="967" name="image16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8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710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(3)</w:t>
      </w:r>
      <w:r w:rsidRPr="0064005C">
        <w:rPr>
          <w:rFonts w:ascii="Times New Roman" w:hAnsi="Times New Roman"/>
          <w:sz w:val="24"/>
          <w:szCs w:val="24"/>
        </w:rPr>
        <w:t>利用所测量的物理量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写出玻璃砖折射率的表达式</w:t>
      </w:r>
      <w:r w:rsidRPr="0064005C">
        <w:rPr>
          <w:rFonts w:ascii="Times New Roman" w:hAnsi="Times New Roman"/>
          <w:i/>
          <w:sz w:val="24"/>
          <w:szCs w:val="24"/>
        </w:rPr>
        <w:t>n</w:t>
      </w:r>
      <w:r w:rsidRPr="0064005C">
        <w:rPr>
          <w:rFonts w:ascii="Times New Roman" w:hAnsi="Times New Roman"/>
          <w:sz w:val="24"/>
          <w:szCs w:val="24"/>
        </w:rPr>
        <w:t>=</w:t>
      </w:r>
      <w:r w:rsidRPr="0064005C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4005C">
        <w:rPr>
          <w:rFonts w:ascii="Times New Roman" w:hAnsi="Times New Roman"/>
          <w:sz w:val="24"/>
          <w:szCs w:val="24"/>
        </w:rPr>
        <w:t>;</w:t>
      </w:r>
      <w:r w:rsidRPr="0064005C">
        <w:rPr>
          <w:rFonts w:ascii="Times New Roman" w:hAnsi="Times New Roman"/>
          <w:sz w:val="24"/>
          <w:szCs w:val="24"/>
        </w:rPr>
        <w:t>由测得的数据可得折射率</w:t>
      </w:r>
      <w:r w:rsidRPr="0064005C">
        <w:rPr>
          <w:rFonts w:ascii="Times New Roman" w:hAnsi="Times New Roman"/>
          <w:i/>
          <w:sz w:val="24"/>
          <w:szCs w:val="24"/>
        </w:rPr>
        <w:t>n</w:t>
      </w:r>
      <w:r w:rsidRPr="0064005C">
        <w:rPr>
          <w:rFonts w:ascii="Times New Roman" w:hAnsi="Times New Roman"/>
          <w:sz w:val="24"/>
          <w:szCs w:val="24"/>
        </w:rPr>
        <w:t>为</w:t>
      </w:r>
      <w:r w:rsidRPr="0064005C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4005C">
        <w:rPr>
          <w:rFonts w:ascii="Times New Roman" w:hAnsi="Times New Roman"/>
          <w:sz w:val="24"/>
          <w:szCs w:val="24"/>
        </w:rPr>
        <w:t>(</w:t>
      </w:r>
      <w:r w:rsidRPr="0064005C">
        <w:rPr>
          <w:rFonts w:ascii="Times New Roman" w:hAnsi="Times New Roman"/>
          <w:sz w:val="24"/>
          <w:szCs w:val="24"/>
        </w:rPr>
        <w:t>结果保留</w:t>
      </w:r>
      <w:r w:rsidRPr="0064005C">
        <w:rPr>
          <w:rFonts w:ascii="Times New Roman" w:hAnsi="Times New Roman"/>
          <w:sz w:val="24"/>
          <w:szCs w:val="24"/>
        </w:rPr>
        <w:t>3</w:t>
      </w:r>
      <w:r w:rsidRPr="0064005C">
        <w:rPr>
          <w:rFonts w:ascii="Times New Roman" w:hAnsi="Times New Roman"/>
          <w:sz w:val="24"/>
          <w:szCs w:val="24"/>
        </w:rPr>
        <w:t>位有效数字</w:t>
      </w:r>
      <w:r w:rsidRPr="0064005C">
        <w:rPr>
          <w:rFonts w:ascii="Times New Roman" w:hAnsi="Times New Roman"/>
          <w:sz w:val="24"/>
          <w:szCs w:val="24"/>
        </w:rPr>
        <w:t>)</w:t>
      </w:r>
      <w:r w:rsidRPr="0064005C">
        <w:rPr>
          <w:rFonts w:ascii="Times New Roman" w:hAnsi="Times New Roman"/>
          <w:sz w:val="24"/>
          <w:szCs w:val="24"/>
        </w:rPr>
        <w:t>。</w:t>
      </w:r>
      <w:r w:rsidRPr="0064005C">
        <w:rPr>
          <w:rFonts w:ascii="Times New Roman" w:hAnsi="Times New Roman"/>
          <w:sz w:val="24"/>
          <w:szCs w:val="24"/>
        </w:rPr>
        <w:t> </w:t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(4)</w:t>
      </w:r>
      <w:r w:rsidRPr="0064005C">
        <w:rPr>
          <w:rFonts w:ascii="Times New Roman" w:hAnsi="Times New Roman"/>
          <w:sz w:val="24"/>
          <w:szCs w:val="24"/>
        </w:rPr>
        <w:t>相对误差的计算式为</w:t>
      </w:r>
      <w:r w:rsidRPr="0064005C">
        <w:rPr>
          <w:rFonts w:ascii="Times New Roman" w:hAnsi="Times New Roman"/>
          <w:i/>
          <w:sz w:val="24"/>
          <w:szCs w:val="24"/>
        </w:rPr>
        <w:t>δ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测量值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真实值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真实值</m:t>
            </m:r>
          </m:den>
        </m:f>
      </m:oMath>
      <w:r w:rsidRPr="0064005C">
        <w:rPr>
          <w:rFonts w:asciiTheme="majorEastAsia" w:eastAsiaTheme="majorEastAsia" w:hAnsiTheme="majorEastAsia"/>
          <w:sz w:val="24"/>
          <w:szCs w:val="24"/>
        </w:rPr>
        <w:t>×</w:t>
      </w:r>
      <w:r w:rsidRPr="0064005C">
        <w:rPr>
          <w:rFonts w:ascii="Times New Roman" w:hAnsi="Times New Roman"/>
          <w:sz w:val="24"/>
          <w:szCs w:val="24"/>
        </w:rPr>
        <w:t>100%</w:t>
      </w:r>
      <w:r w:rsidRPr="0064005C">
        <w:rPr>
          <w:rFonts w:ascii="Times New Roman" w:hAnsi="Times New Roman"/>
          <w:sz w:val="24"/>
          <w:szCs w:val="24"/>
        </w:rPr>
        <w:t>。为了减小</w:t>
      </w:r>
      <w:r w:rsidRPr="0064005C">
        <w:rPr>
          <w:rFonts w:ascii="Times New Roman" w:hAnsi="Times New Roman"/>
          <w:i/>
          <w:sz w:val="24"/>
          <w:szCs w:val="24"/>
        </w:rPr>
        <w:t>d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sz w:val="24"/>
          <w:szCs w:val="24"/>
        </w:rPr>
        <w:t>、</w:t>
      </w:r>
      <w:r w:rsidRPr="0064005C">
        <w:rPr>
          <w:rFonts w:ascii="Times New Roman" w:hAnsi="Times New Roman"/>
          <w:i/>
          <w:sz w:val="24"/>
          <w:szCs w:val="24"/>
        </w:rPr>
        <w:t>d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  <w:r w:rsidRPr="0064005C">
        <w:rPr>
          <w:rFonts w:ascii="Times New Roman" w:hAnsi="Times New Roman"/>
          <w:sz w:val="24"/>
          <w:szCs w:val="24"/>
        </w:rPr>
        <w:t>测量的相对误差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实验中激光在</w:t>
      </w:r>
      <w:r w:rsidRPr="0064005C">
        <w:rPr>
          <w:rFonts w:ascii="Times New Roman" w:hAnsi="Times New Roman"/>
          <w:i/>
          <w:sz w:val="24"/>
          <w:szCs w:val="24"/>
        </w:rPr>
        <w:t>M</w:t>
      </w:r>
      <w:r w:rsidRPr="0064005C">
        <w:rPr>
          <w:rFonts w:ascii="Times New Roman" w:hAnsi="Times New Roman"/>
          <w:sz w:val="24"/>
          <w:szCs w:val="24"/>
        </w:rPr>
        <w:t>点入射时应尽量使入射角</w:t>
      </w:r>
      <w:r w:rsidRPr="0064005C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4005C">
        <w:rPr>
          <w:rFonts w:ascii="Times New Roman" w:hAnsi="Times New Roman"/>
          <w:sz w:val="24"/>
          <w:szCs w:val="24"/>
        </w:rPr>
        <w:t>。</w:t>
      </w:r>
      <w:r w:rsidRPr="0064005C">
        <w:rPr>
          <w:rFonts w:ascii="Times New Roman" w:hAnsi="Times New Roman"/>
          <w:sz w:val="24"/>
          <w:szCs w:val="24"/>
        </w:rPr>
        <w:t> </w:t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答案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(2)</w:t>
      </w:r>
      <w:r w:rsidRPr="0064005C">
        <w:rPr>
          <w:rFonts w:ascii="宋体" w:hAnsi="宋体" w:cs="宋体" w:hint="eastAsia"/>
          <w:sz w:val="24"/>
          <w:szCs w:val="24"/>
        </w:rPr>
        <w:t>③</w:t>
      </w:r>
      <w:r w:rsidRPr="0064005C">
        <w:rPr>
          <w:rFonts w:ascii="Times New Roman" w:hAnsi="Times New Roman"/>
          <w:sz w:val="24"/>
          <w:szCs w:val="24"/>
        </w:rPr>
        <w:t>2.25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(3)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d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d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den>
        </m:f>
      </m:oMath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1.51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(4)</w:t>
      </w:r>
      <w:r w:rsidRPr="0064005C">
        <w:rPr>
          <w:rFonts w:ascii="Times New Roman" w:hAnsi="Times New Roman"/>
          <w:sz w:val="24"/>
          <w:szCs w:val="24"/>
        </w:rPr>
        <w:t>稍小一些</w:t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解析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(2)</w:t>
      </w:r>
      <w:r w:rsidRPr="0064005C">
        <w:rPr>
          <w:rFonts w:ascii="宋体" w:hAnsi="宋体" w:cs="宋体" w:hint="eastAsia"/>
          <w:sz w:val="24"/>
          <w:szCs w:val="24"/>
        </w:rPr>
        <w:t>③</w:t>
      </w:r>
      <w:r w:rsidRPr="0064005C">
        <w:rPr>
          <w:rFonts w:ascii="Times New Roman" w:eastAsia="仿宋_GB2312" w:hAnsi="Times New Roman"/>
          <w:sz w:val="24"/>
          <w:szCs w:val="24"/>
        </w:rPr>
        <w:t>刻度尺的最小分度为</w:t>
      </w:r>
      <w:r w:rsidRPr="0064005C">
        <w:rPr>
          <w:rFonts w:ascii="Times New Roman" w:hAnsi="Times New Roman"/>
          <w:sz w:val="24"/>
          <w:szCs w:val="24"/>
        </w:rPr>
        <w:t>0.1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cm,</w:t>
      </w:r>
      <w:r w:rsidRPr="0064005C">
        <w:rPr>
          <w:rFonts w:ascii="Times New Roman" w:eastAsia="仿宋_GB2312" w:hAnsi="Times New Roman"/>
          <w:sz w:val="24"/>
          <w:szCs w:val="24"/>
        </w:rPr>
        <w:t>由图乙可知</w:t>
      </w:r>
      <w:r w:rsidRPr="0064005C">
        <w:rPr>
          <w:rFonts w:ascii="Times New Roman" w:hAnsi="Times New Roman"/>
          <w:i/>
          <w:sz w:val="24"/>
          <w:szCs w:val="24"/>
        </w:rPr>
        <w:t>d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eastAsia="仿宋_GB2312" w:hAnsi="Times New Roman"/>
          <w:sz w:val="24"/>
          <w:szCs w:val="24"/>
        </w:rPr>
        <w:t>为</w:t>
      </w:r>
      <w:r w:rsidRPr="0064005C">
        <w:rPr>
          <w:rFonts w:ascii="Times New Roman" w:hAnsi="Times New Roman"/>
          <w:sz w:val="24"/>
          <w:szCs w:val="24"/>
        </w:rPr>
        <w:t>2.25</w:t>
      </w:r>
      <w:r w:rsidRPr="0064005C">
        <w:rPr>
          <w:rFonts w:ascii="Times New Roman" w:eastAsia="仿宋_GB2312" w:hAnsi="Times New Roman"/>
          <w:sz w:val="24"/>
          <w:szCs w:val="24"/>
        </w:rPr>
        <w:t xml:space="preserve"> </w:t>
      </w:r>
      <w:r w:rsidRPr="0064005C">
        <w:rPr>
          <w:rFonts w:ascii="Times New Roman" w:hAnsi="Times New Roman"/>
          <w:sz w:val="24"/>
          <w:szCs w:val="24"/>
        </w:rPr>
        <w:t>cm</w:t>
      </w:r>
      <w:r w:rsidRPr="0064005C">
        <w:rPr>
          <w:rFonts w:ascii="Times New Roman" w:eastAsia="仿宋_GB2312" w:hAnsi="Times New Roman"/>
          <w:sz w:val="24"/>
          <w:szCs w:val="24"/>
        </w:rPr>
        <w:t>。</w:t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(3)</w:t>
      </w:r>
      <w:r w:rsidRPr="0064005C">
        <w:rPr>
          <w:rFonts w:ascii="Times New Roman" w:eastAsia="仿宋_GB2312" w:hAnsi="Times New Roman"/>
          <w:sz w:val="24"/>
          <w:szCs w:val="24"/>
        </w:rPr>
        <w:t>玻璃砖折射率的表达式</w:t>
      </w:r>
      <w:r w:rsidRPr="0064005C">
        <w:rPr>
          <w:rFonts w:ascii="Times New Roman" w:hAnsi="Times New Roman"/>
          <w:i/>
          <w:sz w:val="24"/>
          <w:szCs w:val="24"/>
        </w:rPr>
        <w:t>n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sin</m:t>
            </m:r>
            <m:r>
              <w:rPr>
                <w:rFonts w:ascii="Cambria Math" w:hAnsi="Cambria Math"/>
                <w:sz w:val="24"/>
                <w:szCs w:val="24"/>
              </w:rPr>
              <m:t>i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sin</m:t>
            </m:r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fM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PM</m:t>
                </m:r>
              </m:den>
            </m:f>
          </m:num>
          <m:den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fM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OM</m:t>
                </m:r>
              </m:den>
            </m:f>
          </m:den>
        </m:f>
      </m:oMath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OM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PM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d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d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den>
        </m:f>
      </m:oMath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代入数据可得</w:t>
      </w:r>
      <w:r w:rsidRPr="0064005C">
        <w:rPr>
          <w:rFonts w:ascii="Times New Roman" w:hAnsi="Times New Roman"/>
          <w:i/>
          <w:sz w:val="24"/>
          <w:szCs w:val="24"/>
        </w:rPr>
        <w:t>n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3.40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2.25</m:t>
            </m:r>
          </m:den>
        </m:f>
      </m:oMath>
      <w:r w:rsidRPr="0064005C">
        <w:rPr>
          <w:rFonts w:ascii="Times New Roman" w:hAnsi="Times New Roman"/>
          <w:sz w:val="24"/>
          <w:szCs w:val="24"/>
        </w:rPr>
        <w:t>=1.51</w:t>
      </w:r>
      <w:r w:rsidRPr="0064005C">
        <w:rPr>
          <w:rFonts w:ascii="Times New Roman" w:eastAsia="仿宋_GB2312" w:hAnsi="Times New Roman"/>
          <w:sz w:val="24"/>
          <w:szCs w:val="24"/>
        </w:rPr>
        <w:t>。</w:t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lastRenderedPageBreak/>
        <w:t>(4)</w:t>
      </w:r>
      <w:r w:rsidRPr="0064005C">
        <w:rPr>
          <w:rFonts w:ascii="Times New Roman" w:eastAsia="仿宋_GB2312" w:hAnsi="Times New Roman"/>
          <w:sz w:val="24"/>
          <w:szCs w:val="24"/>
        </w:rPr>
        <w:t>相对误差的计算式为</w:t>
      </w:r>
      <w:r w:rsidRPr="0064005C">
        <w:rPr>
          <w:rFonts w:ascii="Times New Roman" w:hAnsi="Times New Roman"/>
          <w:i/>
          <w:sz w:val="24"/>
          <w:szCs w:val="24"/>
        </w:rPr>
        <w:t>δ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测量值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真实值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真实值</m:t>
            </m:r>
          </m:den>
        </m:f>
      </m:oMath>
      <w:r w:rsidRPr="0064005C">
        <w:rPr>
          <w:rFonts w:asciiTheme="majorEastAsia" w:eastAsiaTheme="majorEastAsia" w:hAnsiTheme="majorEastAsia"/>
          <w:sz w:val="24"/>
          <w:szCs w:val="24"/>
        </w:rPr>
        <w:t>×</w:t>
      </w:r>
      <w:r w:rsidRPr="0064005C">
        <w:rPr>
          <w:rFonts w:ascii="Times New Roman" w:hAnsi="Times New Roman"/>
          <w:sz w:val="24"/>
          <w:szCs w:val="24"/>
        </w:rPr>
        <w:t>100%,</w:t>
      </w:r>
      <w:r w:rsidRPr="0064005C">
        <w:rPr>
          <w:rFonts w:ascii="Times New Roman" w:eastAsia="仿宋_GB2312" w:hAnsi="Times New Roman"/>
          <w:sz w:val="24"/>
          <w:szCs w:val="24"/>
        </w:rPr>
        <w:t>为了减小</w:t>
      </w:r>
      <w:r w:rsidRPr="0064005C">
        <w:rPr>
          <w:rFonts w:ascii="Times New Roman" w:hAnsi="Times New Roman"/>
          <w:i/>
          <w:sz w:val="24"/>
          <w:szCs w:val="24"/>
        </w:rPr>
        <w:t>d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eastAsia="仿宋_GB2312" w:hAnsi="Times New Roman"/>
          <w:sz w:val="24"/>
          <w:szCs w:val="24"/>
        </w:rPr>
        <w:t>、</w:t>
      </w:r>
      <w:r w:rsidRPr="0064005C">
        <w:rPr>
          <w:rFonts w:ascii="Times New Roman" w:hAnsi="Times New Roman"/>
          <w:i/>
          <w:sz w:val="24"/>
          <w:szCs w:val="24"/>
        </w:rPr>
        <w:t>d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  <w:r w:rsidRPr="0064005C">
        <w:rPr>
          <w:rFonts w:ascii="Times New Roman" w:eastAsia="仿宋_GB2312" w:hAnsi="Times New Roman"/>
          <w:sz w:val="24"/>
          <w:szCs w:val="24"/>
        </w:rPr>
        <w:t>测量的相对误差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实验中</w:t>
      </w:r>
      <w:r w:rsidRPr="0064005C">
        <w:rPr>
          <w:rFonts w:ascii="Times New Roman" w:hAnsi="Times New Roman"/>
          <w:i/>
          <w:sz w:val="24"/>
          <w:szCs w:val="24"/>
        </w:rPr>
        <w:t>d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eastAsia="仿宋_GB2312" w:hAnsi="Times New Roman"/>
          <w:sz w:val="24"/>
          <w:szCs w:val="24"/>
        </w:rPr>
        <w:t>、</w:t>
      </w:r>
      <w:r w:rsidRPr="0064005C">
        <w:rPr>
          <w:rFonts w:ascii="Times New Roman" w:hAnsi="Times New Roman"/>
          <w:i/>
          <w:sz w:val="24"/>
          <w:szCs w:val="24"/>
        </w:rPr>
        <w:t>d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  <w:r w:rsidRPr="0064005C">
        <w:rPr>
          <w:rFonts w:ascii="Times New Roman" w:eastAsia="仿宋_GB2312" w:hAnsi="Times New Roman"/>
          <w:sz w:val="24"/>
          <w:szCs w:val="24"/>
        </w:rPr>
        <w:t>要尽量稍大一些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即激光在</w:t>
      </w:r>
      <w:r w:rsidRPr="0064005C">
        <w:rPr>
          <w:rFonts w:ascii="Times New Roman" w:hAnsi="Times New Roman"/>
          <w:i/>
          <w:sz w:val="24"/>
          <w:szCs w:val="24"/>
        </w:rPr>
        <w:t>M</w:t>
      </w:r>
      <w:r w:rsidRPr="0064005C">
        <w:rPr>
          <w:rFonts w:ascii="Times New Roman" w:eastAsia="仿宋_GB2312" w:hAnsi="Times New Roman"/>
          <w:sz w:val="24"/>
          <w:szCs w:val="24"/>
        </w:rPr>
        <w:t>点入射时应尽量使入射角稍小一些。</w:t>
      </w:r>
    </w:p>
    <w:p w:rsidR="006127C9" w:rsidRDefault="006127C9" w:rsidP="006127C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4.(2026·</w:t>
      </w:r>
      <w:r w:rsidRPr="0064005C">
        <w:rPr>
          <w:rFonts w:ascii="Times New Roman" w:eastAsia="楷体_GB2312" w:hAnsi="Times New Roman"/>
          <w:sz w:val="24"/>
          <w:szCs w:val="24"/>
        </w:rPr>
        <w:t>辽宁鞍山模拟</w:t>
      </w:r>
      <w:r w:rsidRPr="0064005C">
        <w:rPr>
          <w:rFonts w:ascii="Times New Roman" w:hAnsi="Times New Roman"/>
          <w:sz w:val="24"/>
          <w:szCs w:val="24"/>
        </w:rPr>
        <w:t>)(1)</w:t>
      </w:r>
      <w:r w:rsidRPr="0064005C">
        <w:rPr>
          <w:rFonts w:asciiTheme="majorEastAsia" w:eastAsiaTheme="majorEastAsia" w:hAnsiTheme="majorEastAsia"/>
          <w:sz w:val="24"/>
          <w:szCs w:val="24"/>
        </w:rPr>
        <w:t>“</w:t>
      </w:r>
      <w:r w:rsidRPr="0064005C">
        <w:rPr>
          <w:rFonts w:ascii="Times New Roman" w:hAnsi="Times New Roman"/>
          <w:sz w:val="24"/>
          <w:szCs w:val="24"/>
        </w:rPr>
        <w:t>测量玻璃的折射率</w:t>
      </w:r>
      <w:r w:rsidRPr="0064005C">
        <w:rPr>
          <w:rFonts w:asciiTheme="majorEastAsia" w:eastAsiaTheme="majorEastAsia" w:hAnsiTheme="majorEastAsia"/>
          <w:sz w:val="24"/>
          <w:szCs w:val="24"/>
        </w:rPr>
        <w:t>”</w:t>
      </w:r>
      <w:r w:rsidRPr="0064005C">
        <w:rPr>
          <w:rFonts w:ascii="Times New Roman" w:hAnsi="Times New Roman"/>
          <w:sz w:val="24"/>
          <w:szCs w:val="24"/>
        </w:rPr>
        <w:t>的实验中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某同学在白纸上放好玻璃砖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i/>
          <w:sz w:val="24"/>
          <w:szCs w:val="24"/>
        </w:rPr>
        <w:t>aa'</w:t>
      </w:r>
      <w:r w:rsidRPr="0064005C">
        <w:rPr>
          <w:rFonts w:ascii="Times New Roman" w:hAnsi="Times New Roman"/>
          <w:sz w:val="24"/>
          <w:szCs w:val="24"/>
        </w:rPr>
        <w:t>和</w:t>
      </w:r>
      <w:r w:rsidRPr="0064005C">
        <w:rPr>
          <w:rFonts w:ascii="Times New Roman" w:hAnsi="Times New Roman"/>
          <w:i/>
          <w:sz w:val="24"/>
          <w:szCs w:val="24"/>
        </w:rPr>
        <w:t>bb'</w:t>
      </w:r>
      <w:r w:rsidRPr="0064005C">
        <w:rPr>
          <w:rFonts w:ascii="Times New Roman" w:hAnsi="Times New Roman"/>
          <w:sz w:val="24"/>
          <w:szCs w:val="24"/>
        </w:rPr>
        <w:t>分别是玻璃砖与空气的两个界面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如图甲所示。在玻璃砖的一侧插上两枚大头针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sz w:val="24"/>
          <w:szCs w:val="24"/>
        </w:rPr>
        <w:t>和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用</w:t>
      </w:r>
      <w:r w:rsidRPr="0064005C">
        <w:rPr>
          <w:rFonts w:asciiTheme="majorEastAsia" w:eastAsiaTheme="majorEastAsia" w:hAnsiTheme="majorEastAsia"/>
          <w:sz w:val="24"/>
          <w:szCs w:val="24"/>
        </w:rPr>
        <w:t>“×”</w:t>
      </w:r>
      <w:r w:rsidRPr="0064005C">
        <w:rPr>
          <w:rFonts w:ascii="Times New Roman" w:hAnsi="Times New Roman"/>
          <w:sz w:val="24"/>
          <w:szCs w:val="24"/>
        </w:rPr>
        <w:t>表示大头针的位置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然后在另一侧透过玻璃砖观察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并依次插上大头针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3</w:t>
      </w:r>
      <w:r w:rsidRPr="0064005C">
        <w:rPr>
          <w:rFonts w:ascii="Times New Roman" w:hAnsi="Times New Roman"/>
          <w:sz w:val="24"/>
          <w:szCs w:val="24"/>
        </w:rPr>
        <w:t>和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4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在插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3</w:t>
      </w:r>
      <w:r w:rsidRPr="0064005C">
        <w:rPr>
          <w:rFonts w:ascii="Times New Roman" w:hAnsi="Times New Roman"/>
          <w:sz w:val="24"/>
          <w:szCs w:val="24"/>
        </w:rPr>
        <w:t>和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4</w:t>
      </w:r>
      <w:r w:rsidRPr="0064005C">
        <w:rPr>
          <w:rFonts w:ascii="Times New Roman" w:hAnsi="Times New Roman"/>
          <w:sz w:val="24"/>
          <w:szCs w:val="24"/>
        </w:rPr>
        <w:t>时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应</w:t>
      </w:r>
      <w:r w:rsidRPr="0064005C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4005C">
        <w:rPr>
          <w:rFonts w:ascii="Times New Roman" w:hAnsi="Times New Roman"/>
          <w:sz w:val="24"/>
          <w:szCs w:val="24"/>
        </w:rPr>
        <w:t>(</w:t>
      </w:r>
      <w:r w:rsidRPr="0064005C">
        <w:rPr>
          <w:rFonts w:ascii="Times New Roman" w:hAnsi="Times New Roman"/>
          <w:sz w:val="24"/>
          <w:szCs w:val="24"/>
        </w:rPr>
        <w:t>填正确选项前的字母</w:t>
      </w:r>
      <w:r w:rsidRPr="0064005C">
        <w:rPr>
          <w:rFonts w:ascii="Times New Roman" w:hAnsi="Times New Roman"/>
          <w:sz w:val="24"/>
          <w:szCs w:val="24"/>
        </w:rPr>
        <w:t>)</w:t>
      </w:r>
      <w:r w:rsidRPr="0064005C">
        <w:rPr>
          <w:rFonts w:ascii="Times New Roman" w:hAnsi="Times New Roman"/>
          <w:sz w:val="24"/>
          <w:szCs w:val="24"/>
        </w:rPr>
        <w:t>。</w:t>
      </w:r>
      <w:r w:rsidRPr="0064005C">
        <w:rPr>
          <w:rFonts w:ascii="Times New Roman" w:hAnsi="Times New Roman"/>
          <w:sz w:val="24"/>
          <w:szCs w:val="24"/>
        </w:rPr>
        <w:t> </w:t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D87826A" wp14:editId="52A323FA">
            <wp:extent cx="1257935" cy="936625"/>
            <wp:effectExtent l="0" t="0" r="0" b="0"/>
            <wp:docPr id="984" name="image1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9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935" cy="93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A.</w:t>
      </w:r>
      <w:r w:rsidRPr="0064005C">
        <w:rPr>
          <w:rFonts w:ascii="Times New Roman" w:hAnsi="Times New Roman"/>
          <w:sz w:val="24"/>
          <w:szCs w:val="24"/>
        </w:rPr>
        <w:t>插上大头针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3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使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3</w:t>
      </w:r>
      <w:r w:rsidRPr="0064005C">
        <w:rPr>
          <w:rFonts w:ascii="Times New Roman" w:hAnsi="Times New Roman"/>
          <w:sz w:val="24"/>
          <w:szCs w:val="24"/>
        </w:rPr>
        <w:t>仅挡住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  <w:r w:rsidRPr="0064005C">
        <w:rPr>
          <w:rFonts w:ascii="Times New Roman" w:hAnsi="Times New Roman"/>
          <w:sz w:val="24"/>
          <w:szCs w:val="24"/>
        </w:rPr>
        <w:t>的像</w:t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B.</w:t>
      </w:r>
      <w:r w:rsidRPr="0064005C">
        <w:rPr>
          <w:rFonts w:ascii="Times New Roman" w:hAnsi="Times New Roman"/>
          <w:sz w:val="24"/>
          <w:szCs w:val="24"/>
        </w:rPr>
        <w:t>插上大头针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3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使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3</w:t>
      </w:r>
      <w:r w:rsidRPr="0064005C">
        <w:rPr>
          <w:rFonts w:ascii="Times New Roman" w:hAnsi="Times New Roman"/>
          <w:sz w:val="24"/>
          <w:szCs w:val="24"/>
        </w:rPr>
        <w:t>挡住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sz w:val="24"/>
          <w:szCs w:val="24"/>
        </w:rPr>
        <w:t>的像和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  <w:r w:rsidRPr="0064005C">
        <w:rPr>
          <w:rFonts w:ascii="Times New Roman" w:hAnsi="Times New Roman"/>
          <w:sz w:val="24"/>
          <w:szCs w:val="24"/>
        </w:rPr>
        <w:t>的像</w:t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C.</w:t>
      </w:r>
      <w:r w:rsidRPr="0064005C">
        <w:rPr>
          <w:rFonts w:ascii="Times New Roman" w:hAnsi="Times New Roman"/>
          <w:sz w:val="24"/>
          <w:szCs w:val="24"/>
        </w:rPr>
        <w:t>插上大头针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4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使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4</w:t>
      </w:r>
      <w:r w:rsidRPr="0064005C">
        <w:rPr>
          <w:rFonts w:ascii="Times New Roman" w:hAnsi="Times New Roman"/>
          <w:sz w:val="24"/>
          <w:szCs w:val="24"/>
        </w:rPr>
        <w:t>仅挡住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3</w:t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D.</w:t>
      </w:r>
      <w:r w:rsidRPr="0064005C">
        <w:rPr>
          <w:rFonts w:ascii="Times New Roman" w:hAnsi="Times New Roman"/>
          <w:sz w:val="24"/>
          <w:szCs w:val="24"/>
        </w:rPr>
        <w:t>插上大头针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4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使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4</w:t>
      </w:r>
      <w:r w:rsidRPr="0064005C">
        <w:rPr>
          <w:rFonts w:ascii="Times New Roman" w:hAnsi="Times New Roman"/>
          <w:sz w:val="24"/>
          <w:szCs w:val="24"/>
        </w:rPr>
        <w:t>挡住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3</w:t>
      </w:r>
      <w:r w:rsidRPr="0064005C">
        <w:rPr>
          <w:rFonts w:ascii="Times New Roman" w:hAnsi="Times New Roman"/>
          <w:sz w:val="24"/>
          <w:szCs w:val="24"/>
        </w:rPr>
        <w:t>和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hAnsi="Times New Roman"/>
          <w:sz w:val="24"/>
          <w:szCs w:val="24"/>
        </w:rPr>
        <w:t>、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  <w:r w:rsidRPr="0064005C">
        <w:rPr>
          <w:rFonts w:ascii="Times New Roman" w:hAnsi="Times New Roman"/>
          <w:sz w:val="24"/>
          <w:szCs w:val="24"/>
        </w:rPr>
        <w:t>的像</w:t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(2)</w:t>
      </w:r>
      <w:r w:rsidRPr="0064005C">
        <w:rPr>
          <w:rFonts w:ascii="Times New Roman" w:hAnsi="Times New Roman"/>
          <w:sz w:val="24"/>
          <w:szCs w:val="24"/>
        </w:rPr>
        <w:t>在用两面平行的玻璃砖测量玻璃折射率的实验中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下列说法正确的是</w:t>
      </w:r>
      <w:r w:rsidRPr="0064005C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4005C">
        <w:rPr>
          <w:rFonts w:ascii="Times New Roman" w:hAnsi="Times New Roman"/>
          <w:sz w:val="24"/>
          <w:szCs w:val="24"/>
        </w:rPr>
        <w:t>(</w:t>
      </w:r>
      <w:r w:rsidRPr="0064005C">
        <w:rPr>
          <w:rFonts w:ascii="Times New Roman" w:hAnsi="Times New Roman"/>
          <w:sz w:val="24"/>
          <w:szCs w:val="24"/>
        </w:rPr>
        <w:t>填正确选项前的字母</w:t>
      </w:r>
      <w:r w:rsidRPr="0064005C">
        <w:rPr>
          <w:rFonts w:ascii="Times New Roman" w:hAnsi="Times New Roman"/>
          <w:sz w:val="24"/>
          <w:szCs w:val="24"/>
        </w:rPr>
        <w:t>)</w:t>
      </w:r>
      <w:r w:rsidRPr="0064005C">
        <w:rPr>
          <w:rFonts w:ascii="Times New Roman" w:hAnsi="Times New Roman"/>
          <w:sz w:val="24"/>
          <w:szCs w:val="24"/>
        </w:rPr>
        <w:t>。</w:t>
      </w:r>
      <w:r w:rsidRPr="0064005C">
        <w:rPr>
          <w:rFonts w:ascii="Times New Roman" w:hAnsi="Times New Roman"/>
          <w:sz w:val="24"/>
          <w:szCs w:val="24"/>
        </w:rPr>
        <w:t> </w:t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A.</w:t>
      </w:r>
      <w:r w:rsidRPr="0064005C">
        <w:rPr>
          <w:rFonts w:ascii="Times New Roman" w:hAnsi="Times New Roman"/>
          <w:sz w:val="24"/>
          <w:szCs w:val="24"/>
        </w:rPr>
        <w:t>为了减小作图误差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3</w:t>
      </w:r>
      <w:r w:rsidRPr="0064005C">
        <w:rPr>
          <w:rFonts w:ascii="Times New Roman" w:hAnsi="Times New Roman"/>
          <w:sz w:val="24"/>
          <w:szCs w:val="24"/>
        </w:rPr>
        <w:t>和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4</w:t>
      </w:r>
      <w:r w:rsidRPr="0064005C">
        <w:rPr>
          <w:rFonts w:ascii="Times New Roman" w:hAnsi="Times New Roman"/>
          <w:sz w:val="24"/>
          <w:szCs w:val="24"/>
        </w:rPr>
        <w:t>的距离应适当取大些</w:t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B.</w:t>
      </w:r>
      <w:r w:rsidRPr="0064005C">
        <w:rPr>
          <w:rFonts w:ascii="Times New Roman" w:hAnsi="Times New Roman"/>
          <w:sz w:val="24"/>
          <w:szCs w:val="24"/>
        </w:rPr>
        <w:t>如果光在界面</w:t>
      </w:r>
      <w:r w:rsidRPr="0064005C">
        <w:rPr>
          <w:rFonts w:ascii="Times New Roman" w:hAnsi="Times New Roman"/>
          <w:i/>
          <w:sz w:val="24"/>
          <w:szCs w:val="24"/>
        </w:rPr>
        <w:t>aa'</w:t>
      </w:r>
      <w:r w:rsidRPr="0064005C">
        <w:rPr>
          <w:rFonts w:ascii="Times New Roman" w:hAnsi="Times New Roman"/>
          <w:sz w:val="24"/>
          <w:szCs w:val="24"/>
        </w:rPr>
        <w:t>的入射角大于临界角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光将不会进入玻璃砖</w:t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C.</w:t>
      </w:r>
      <w:r w:rsidRPr="0064005C">
        <w:rPr>
          <w:rFonts w:ascii="Times New Roman" w:hAnsi="Times New Roman"/>
          <w:sz w:val="24"/>
          <w:szCs w:val="24"/>
        </w:rPr>
        <w:t>不论光以什么角度从</w:t>
      </w:r>
      <w:r w:rsidRPr="0064005C">
        <w:rPr>
          <w:rFonts w:ascii="Times New Roman" w:hAnsi="Times New Roman"/>
          <w:i/>
          <w:sz w:val="24"/>
          <w:szCs w:val="24"/>
        </w:rPr>
        <w:t>aa'</w:t>
      </w:r>
      <w:r w:rsidRPr="0064005C">
        <w:rPr>
          <w:rFonts w:ascii="Times New Roman" w:hAnsi="Times New Roman"/>
          <w:sz w:val="24"/>
          <w:szCs w:val="24"/>
        </w:rPr>
        <w:t>射入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经一次折射后到达界面</w:t>
      </w:r>
      <w:r w:rsidRPr="0064005C">
        <w:rPr>
          <w:rFonts w:ascii="Times New Roman" w:hAnsi="Times New Roman"/>
          <w:i/>
          <w:sz w:val="24"/>
          <w:szCs w:val="24"/>
        </w:rPr>
        <w:t>bb'</w:t>
      </w:r>
      <w:r w:rsidRPr="0064005C">
        <w:rPr>
          <w:rFonts w:ascii="Times New Roman" w:hAnsi="Times New Roman"/>
          <w:sz w:val="24"/>
          <w:szCs w:val="24"/>
        </w:rPr>
        <w:t>都能射出</w:t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D.</w:t>
      </w:r>
      <w:r w:rsidRPr="0064005C">
        <w:rPr>
          <w:rFonts w:ascii="Times New Roman" w:hAnsi="Times New Roman"/>
          <w:sz w:val="24"/>
          <w:szCs w:val="24"/>
        </w:rPr>
        <w:t>可以用铅笔沿玻璃砖的边缘画边界线</w:t>
      </w:r>
      <w:r w:rsidRPr="0064005C">
        <w:rPr>
          <w:rFonts w:ascii="Times New Roman" w:hAnsi="Times New Roman"/>
          <w:i/>
          <w:sz w:val="24"/>
          <w:szCs w:val="24"/>
        </w:rPr>
        <w:t>aa'</w:t>
      </w:r>
      <w:r w:rsidRPr="0064005C">
        <w:rPr>
          <w:rFonts w:ascii="Times New Roman" w:hAnsi="Times New Roman"/>
          <w:sz w:val="24"/>
          <w:szCs w:val="24"/>
        </w:rPr>
        <w:t>和</w:t>
      </w:r>
      <w:r w:rsidRPr="0064005C">
        <w:rPr>
          <w:rFonts w:ascii="Times New Roman" w:hAnsi="Times New Roman"/>
          <w:i/>
          <w:sz w:val="24"/>
          <w:szCs w:val="24"/>
        </w:rPr>
        <w:t>bb'</w:t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(3)</w:t>
      </w:r>
      <w:r w:rsidRPr="0064005C">
        <w:rPr>
          <w:rFonts w:ascii="Times New Roman" w:hAnsi="Times New Roman"/>
          <w:sz w:val="24"/>
          <w:szCs w:val="24"/>
        </w:rPr>
        <w:t>另一位同学在</w:t>
      </w:r>
      <w:r w:rsidRPr="0064005C">
        <w:rPr>
          <w:rFonts w:asciiTheme="majorEastAsia" w:eastAsiaTheme="majorEastAsia" w:hAnsiTheme="majorEastAsia"/>
          <w:sz w:val="24"/>
          <w:szCs w:val="24"/>
        </w:rPr>
        <w:t>“</w:t>
      </w:r>
      <w:r w:rsidRPr="0064005C">
        <w:rPr>
          <w:rFonts w:ascii="Times New Roman" w:hAnsi="Times New Roman"/>
          <w:sz w:val="24"/>
          <w:szCs w:val="24"/>
        </w:rPr>
        <w:t>测量玻璃的折射率</w:t>
      </w:r>
      <w:r w:rsidRPr="0064005C">
        <w:rPr>
          <w:rFonts w:asciiTheme="majorEastAsia" w:eastAsiaTheme="majorEastAsia" w:hAnsiTheme="majorEastAsia"/>
          <w:sz w:val="24"/>
          <w:szCs w:val="24"/>
        </w:rPr>
        <w:t>”</w:t>
      </w:r>
      <w:r w:rsidRPr="0064005C">
        <w:rPr>
          <w:rFonts w:ascii="Times New Roman" w:hAnsi="Times New Roman"/>
          <w:sz w:val="24"/>
          <w:szCs w:val="24"/>
        </w:rPr>
        <w:t>实验中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画出的玻璃砖界面</w:t>
      </w:r>
      <w:r w:rsidRPr="0064005C">
        <w:rPr>
          <w:rFonts w:ascii="Times New Roman" w:hAnsi="Times New Roman"/>
          <w:i/>
          <w:sz w:val="24"/>
          <w:szCs w:val="24"/>
        </w:rPr>
        <w:t>aa'</w:t>
      </w:r>
      <w:r w:rsidRPr="0064005C">
        <w:rPr>
          <w:rFonts w:ascii="Times New Roman" w:hAnsi="Times New Roman"/>
          <w:sz w:val="24"/>
          <w:szCs w:val="24"/>
        </w:rPr>
        <w:t>、</w:t>
      </w:r>
      <w:r w:rsidRPr="0064005C">
        <w:rPr>
          <w:rFonts w:ascii="Times New Roman" w:hAnsi="Times New Roman"/>
          <w:i/>
          <w:sz w:val="24"/>
          <w:szCs w:val="24"/>
        </w:rPr>
        <w:t>bb'</w:t>
      </w:r>
      <w:r w:rsidRPr="0064005C">
        <w:rPr>
          <w:rFonts w:ascii="Times New Roman" w:hAnsi="Times New Roman"/>
          <w:sz w:val="24"/>
          <w:szCs w:val="24"/>
        </w:rPr>
        <w:t>如图乙所示</w:t>
      </w:r>
      <w:r w:rsidRPr="0064005C">
        <w:rPr>
          <w:rFonts w:ascii="Times New Roman" w:hAnsi="Times New Roman"/>
          <w:sz w:val="24"/>
          <w:szCs w:val="24"/>
        </w:rPr>
        <w:t>(</w:t>
      </w:r>
      <w:r w:rsidRPr="0064005C">
        <w:rPr>
          <w:rFonts w:ascii="Times New Roman" w:hAnsi="Times New Roman"/>
          <w:sz w:val="24"/>
          <w:szCs w:val="24"/>
        </w:rPr>
        <w:t>玻璃砖两边界均与</w:t>
      </w:r>
      <w:r w:rsidRPr="0064005C">
        <w:rPr>
          <w:rFonts w:ascii="Times New Roman" w:hAnsi="Times New Roman"/>
          <w:i/>
          <w:sz w:val="24"/>
          <w:szCs w:val="24"/>
        </w:rPr>
        <w:t>aa'</w:t>
      </w:r>
      <w:r w:rsidRPr="0064005C">
        <w:rPr>
          <w:rFonts w:ascii="Times New Roman" w:hAnsi="Times New Roman"/>
          <w:sz w:val="24"/>
          <w:szCs w:val="24"/>
        </w:rPr>
        <w:t>和</w:t>
      </w:r>
      <w:r w:rsidRPr="0064005C">
        <w:rPr>
          <w:rFonts w:ascii="Times New Roman" w:hAnsi="Times New Roman"/>
          <w:i/>
          <w:sz w:val="24"/>
          <w:szCs w:val="24"/>
        </w:rPr>
        <w:t>bb'</w:t>
      </w:r>
      <w:r w:rsidRPr="0064005C">
        <w:rPr>
          <w:rFonts w:ascii="Times New Roman" w:hAnsi="Times New Roman"/>
          <w:sz w:val="24"/>
          <w:szCs w:val="24"/>
        </w:rPr>
        <w:t>平行</w:t>
      </w:r>
      <w:r w:rsidRPr="0064005C">
        <w:rPr>
          <w:rFonts w:ascii="Times New Roman" w:hAnsi="Times New Roman"/>
          <w:sz w:val="24"/>
          <w:szCs w:val="24"/>
        </w:rPr>
        <w:t>)</w:t>
      </w:r>
      <w:r w:rsidRPr="0064005C">
        <w:rPr>
          <w:rFonts w:ascii="Times New Roman" w:hAnsi="Times New Roman"/>
          <w:sz w:val="24"/>
          <w:szCs w:val="24"/>
        </w:rPr>
        <w:t>。其他操作均正确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该同学测得的折射率与真实值相比</w:t>
      </w:r>
      <w:r w:rsidRPr="0064005C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4005C">
        <w:rPr>
          <w:rFonts w:ascii="Times New Roman" w:hAnsi="Times New Roman"/>
          <w:sz w:val="24"/>
          <w:szCs w:val="24"/>
        </w:rPr>
        <w:t>(</w:t>
      </w:r>
      <w:r w:rsidRPr="0064005C">
        <w:rPr>
          <w:rFonts w:ascii="Times New Roman" w:hAnsi="Times New Roman"/>
          <w:sz w:val="24"/>
          <w:szCs w:val="24"/>
        </w:rPr>
        <w:t>选填</w:t>
      </w:r>
      <w:r w:rsidRPr="0064005C">
        <w:rPr>
          <w:rFonts w:asciiTheme="majorEastAsia" w:eastAsiaTheme="majorEastAsia" w:hAnsiTheme="majorEastAsia"/>
          <w:sz w:val="24"/>
          <w:szCs w:val="24"/>
        </w:rPr>
        <w:t>“</w:t>
      </w:r>
      <w:r w:rsidRPr="0064005C">
        <w:rPr>
          <w:rFonts w:ascii="Times New Roman" w:hAnsi="Times New Roman"/>
          <w:sz w:val="24"/>
          <w:szCs w:val="24"/>
        </w:rPr>
        <w:t>偏大</w:t>
      </w:r>
      <w:r w:rsidRPr="0064005C">
        <w:rPr>
          <w:rFonts w:asciiTheme="majorEastAsia" w:eastAsiaTheme="majorEastAsia" w:hAnsiTheme="majorEastAsia"/>
          <w:sz w:val="24"/>
          <w:szCs w:val="24"/>
        </w:rPr>
        <w:t>”“</w:t>
      </w:r>
      <w:r w:rsidRPr="0064005C">
        <w:rPr>
          <w:rFonts w:ascii="Times New Roman" w:hAnsi="Times New Roman"/>
          <w:sz w:val="24"/>
          <w:szCs w:val="24"/>
        </w:rPr>
        <w:t>偏小</w:t>
      </w:r>
      <w:r w:rsidRPr="0064005C">
        <w:rPr>
          <w:rFonts w:asciiTheme="majorEastAsia" w:eastAsiaTheme="majorEastAsia" w:hAnsiTheme="majorEastAsia"/>
          <w:sz w:val="24"/>
          <w:szCs w:val="24"/>
        </w:rPr>
        <w:t>”</w:t>
      </w:r>
      <w:r w:rsidRPr="0064005C">
        <w:rPr>
          <w:rFonts w:ascii="Times New Roman" w:hAnsi="Times New Roman"/>
          <w:sz w:val="24"/>
          <w:szCs w:val="24"/>
        </w:rPr>
        <w:t>或</w:t>
      </w:r>
      <w:r w:rsidRPr="0064005C">
        <w:rPr>
          <w:rFonts w:asciiTheme="majorEastAsia" w:eastAsiaTheme="majorEastAsia" w:hAnsiTheme="majorEastAsia"/>
          <w:sz w:val="24"/>
          <w:szCs w:val="24"/>
        </w:rPr>
        <w:t>“</w:t>
      </w:r>
      <w:r w:rsidRPr="0064005C">
        <w:rPr>
          <w:rFonts w:ascii="Times New Roman" w:hAnsi="Times New Roman"/>
          <w:sz w:val="24"/>
          <w:szCs w:val="24"/>
        </w:rPr>
        <w:t>不变</w:t>
      </w:r>
      <w:r w:rsidRPr="0064005C">
        <w:rPr>
          <w:rFonts w:asciiTheme="majorEastAsia" w:eastAsiaTheme="majorEastAsia" w:hAnsiTheme="majorEastAsia"/>
          <w:sz w:val="24"/>
          <w:szCs w:val="24"/>
        </w:rPr>
        <w:t>”</w:t>
      </w:r>
      <w:r w:rsidRPr="0064005C">
        <w:rPr>
          <w:rFonts w:ascii="Times New Roman" w:hAnsi="Times New Roman"/>
          <w:sz w:val="24"/>
          <w:szCs w:val="24"/>
        </w:rPr>
        <w:t>)</w:t>
      </w:r>
      <w:r w:rsidRPr="0064005C">
        <w:rPr>
          <w:rFonts w:ascii="Times New Roman" w:hAnsi="Times New Roman"/>
          <w:sz w:val="24"/>
          <w:szCs w:val="24"/>
        </w:rPr>
        <w:t>。</w:t>
      </w:r>
      <w:r w:rsidRPr="0064005C">
        <w:rPr>
          <w:rFonts w:ascii="Times New Roman" w:hAnsi="Times New Roman"/>
          <w:sz w:val="24"/>
          <w:szCs w:val="24"/>
        </w:rPr>
        <w:t> </w:t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7A8173E" wp14:editId="6690952A">
            <wp:extent cx="2523490" cy="862965"/>
            <wp:effectExtent l="0" t="0" r="0" b="0"/>
            <wp:docPr id="985" name="image17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0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490" cy="86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(4)</w:t>
      </w:r>
      <w:r w:rsidRPr="0064005C">
        <w:rPr>
          <w:rFonts w:ascii="Times New Roman" w:hAnsi="Times New Roman"/>
          <w:sz w:val="24"/>
          <w:szCs w:val="24"/>
        </w:rPr>
        <w:t>入射光线和出射光线之间的距离叫作平行玻璃砖的侧移距离。如图丙所示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sz w:val="24"/>
          <w:szCs w:val="24"/>
        </w:rPr>
        <w:t>侧移距离随折射率的增大而</w:t>
      </w:r>
      <w:r w:rsidRPr="0064005C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4005C">
        <w:rPr>
          <w:rFonts w:ascii="Times New Roman" w:hAnsi="Times New Roman"/>
          <w:sz w:val="24"/>
          <w:szCs w:val="24"/>
        </w:rPr>
        <w:t>(</w:t>
      </w:r>
      <w:r w:rsidRPr="0064005C">
        <w:rPr>
          <w:rFonts w:ascii="Times New Roman" w:hAnsi="Times New Roman"/>
          <w:sz w:val="24"/>
          <w:szCs w:val="24"/>
        </w:rPr>
        <w:t>选填</w:t>
      </w:r>
      <w:r w:rsidRPr="0064005C">
        <w:rPr>
          <w:rFonts w:asciiTheme="majorEastAsia" w:eastAsiaTheme="majorEastAsia" w:hAnsiTheme="majorEastAsia"/>
          <w:sz w:val="24"/>
          <w:szCs w:val="24"/>
        </w:rPr>
        <w:t>“</w:t>
      </w:r>
      <w:r w:rsidRPr="0064005C">
        <w:rPr>
          <w:rFonts w:ascii="Times New Roman" w:hAnsi="Times New Roman"/>
          <w:sz w:val="24"/>
          <w:szCs w:val="24"/>
        </w:rPr>
        <w:t>增大</w:t>
      </w:r>
      <w:r w:rsidRPr="0064005C">
        <w:rPr>
          <w:rFonts w:asciiTheme="majorEastAsia" w:eastAsiaTheme="majorEastAsia" w:hAnsiTheme="majorEastAsia"/>
          <w:sz w:val="24"/>
          <w:szCs w:val="24"/>
        </w:rPr>
        <w:t>”“</w:t>
      </w:r>
      <w:r w:rsidRPr="0064005C">
        <w:rPr>
          <w:rFonts w:ascii="Times New Roman" w:hAnsi="Times New Roman"/>
          <w:sz w:val="24"/>
          <w:szCs w:val="24"/>
        </w:rPr>
        <w:t>减小</w:t>
      </w:r>
      <w:r w:rsidRPr="0064005C">
        <w:rPr>
          <w:rFonts w:asciiTheme="majorEastAsia" w:eastAsiaTheme="majorEastAsia" w:hAnsiTheme="majorEastAsia"/>
          <w:sz w:val="24"/>
          <w:szCs w:val="24"/>
        </w:rPr>
        <w:t>”</w:t>
      </w:r>
      <w:r w:rsidRPr="0064005C">
        <w:rPr>
          <w:rFonts w:ascii="Times New Roman" w:hAnsi="Times New Roman"/>
          <w:sz w:val="24"/>
          <w:szCs w:val="24"/>
        </w:rPr>
        <w:t>或</w:t>
      </w:r>
      <w:r w:rsidRPr="0064005C">
        <w:rPr>
          <w:rFonts w:asciiTheme="majorEastAsia" w:eastAsiaTheme="majorEastAsia" w:hAnsiTheme="majorEastAsia"/>
          <w:sz w:val="24"/>
          <w:szCs w:val="24"/>
        </w:rPr>
        <w:t>“</w:t>
      </w:r>
      <w:r w:rsidRPr="0064005C">
        <w:rPr>
          <w:rFonts w:ascii="Times New Roman" w:hAnsi="Times New Roman"/>
          <w:sz w:val="24"/>
          <w:szCs w:val="24"/>
        </w:rPr>
        <w:t>不变</w:t>
      </w:r>
      <w:r w:rsidRPr="0064005C">
        <w:rPr>
          <w:rFonts w:asciiTheme="majorEastAsia" w:eastAsiaTheme="majorEastAsia" w:hAnsiTheme="majorEastAsia"/>
          <w:sz w:val="24"/>
          <w:szCs w:val="24"/>
        </w:rPr>
        <w:t>”</w:t>
      </w:r>
      <w:r w:rsidRPr="0064005C">
        <w:rPr>
          <w:rFonts w:ascii="Times New Roman" w:hAnsi="Times New Roman"/>
          <w:sz w:val="24"/>
          <w:szCs w:val="24"/>
        </w:rPr>
        <w:t>);</w:t>
      </w:r>
      <w:r w:rsidRPr="0064005C">
        <w:rPr>
          <w:rFonts w:ascii="Times New Roman" w:hAnsi="Times New Roman"/>
          <w:sz w:val="24"/>
          <w:szCs w:val="24"/>
        </w:rPr>
        <w:t>随玻璃砖厚度的增大而</w:t>
      </w:r>
      <w:r w:rsidRPr="0064005C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4005C">
        <w:rPr>
          <w:rFonts w:ascii="Times New Roman" w:hAnsi="Times New Roman"/>
          <w:sz w:val="24"/>
          <w:szCs w:val="24"/>
        </w:rPr>
        <w:t>(</w:t>
      </w:r>
      <w:r w:rsidRPr="0064005C">
        <w:rPr>
          <w:rFonts w:ascii="Times New Roman" w:hAnsi="Times New Roman"/>
          <w:sz w:val="24"/>
          <w:szCs w:val="24"/>
        </w:rPr>
        <w:t>选填</w:t>
      </w:r>
      <w:r w:rsidRPr="0064005C">
        <w:rPr>
          <w:rFonts w:asciiTheme="majorEastAsia" w:eastAsiaTheme="majorEastAsia" w:hAnsiTheme="majorEastAsia"/>
          <w:sz w:val="24"/>
          <w:szCs w:val="24"/>
        </w:rPr>
        <w:t>“</w:t>
      </w:r>
      <w:r w:rsidRPr="0064005C">
        <w:rPr>
          <w:rFonts w:ascii="Times New Roman" w:hAnsi="Times New Roman"/>
          <w:sz w:val="24"/>
          <w:szCs w:val="24"/>
        </w:rPr>
        <w:t>增大</w:t>
      </w:r>
      <w:r w:rsidRPr="0064005C">
        <w:rPr>
          <w:rFonts w:asciiTheme="majorEastAsia" w:eastAsiaTheme="majorEastAsia" w:hAnsiTheme="majorEastAsia"/>
          <w:sz w:val="24"/>
          <w:szCs w:val="24"/>
        </w:rPr>
        <w:t>”“</w:t>
      </w:r>
      <w:r w:rsidRPr="0064005C">
        <w:rPr>
          <w:rFonts w:ascii="Times New Roman" w:hAnsi="Times New Roman"/>
          <w:sz w:val="24"/>
          <w:szCs w:val="24"/>
        </w:rPr>
        <w:t>减小</w:t>
      </w:r>
      <w:r w:rsidRPr="0064005C">
        <w:rPr>
          <w:rFonts w:asciiTheme="majorEastAsia" w:eastAsiaTheme="majorEastAsia" w:hAnsiTheme="majorEastAsia"/>
          <w:sz w:val="24"/>
          <w:szCs w:val="24"/>
        </w:rPr>
        <w:t>”</w:t>
      </w:r>
      <w:r w:rsidRPr="0064005C">
        <w:rPr>
          <w:rFonts w:ascii="Times New Roman" w:hAnsi="Times New Roman"/>
          <w:sz w:val="24"/>
          <w:szCs w:val="24"/>
        </w:rPr>
        <w:t>或</w:t>
      </w:r>
      <w:r w:rsidRPr="0064005C">
        <w:rPr>
          <w:rFonts w:asciiTheme="majorEastAsia" w:eastAsiaTheme="majorEastAsia" w:hAnsiTheme="majorEastAsia"/>
          <w:sz w:val="24"/>
          <w:szCs w:val="24"/>
        </w:rPr>
        <w:t>“</w:t>
      </w:r>
      <w:r w:rsidRPr="0064005C">
        <w:rPr>
          <w:rFonts w:ascii="Times New Roman" w:hAnsi="Times New Roman"/>
          <w:sz w:val="24"/>
          <w:szCs w:val="24"/>
        </w:rPr>
        <w:t>不变</w:t>
      </w:r>
      <w:r w:rsidRPr="0064005C">
        <w:rPr>
          <w:rFonts w:asciiTheme="majorEastAsia" w:eastAsiaTheme="majorEastAsia" w:hAnsiTheme="majorEastAsia"/>
          <w:sz w:val="24"/>
          <w:szCs w:val="24"/>
        </w:rPr>
        <w:t>”</w:t>
      </w:r>
      <w:r w:rsidRPr="0064005C">
        <w:rPr>
          <w:rFonts w:ascii="Times New Roman" w:hAnsi="Times New Roman"/>
          <w:sz w:val="24"/>
          <w:szCs w:val="24"/>
        </w:rPr>
        <w:t>)</w:t>
      </w:r>
      <w:r w:rsidRPr="0064005C">
        <w:rPr>
          <w:rFonts w:ascii="Times New Roman" w:hAnsi="Times New Roman"/>
          <w:sz w:val="24"/>
          <w:szCs w:val="24"/>
        </w:rPr>
        <w:t>。</w:t>
      </w:r>
      <w:r w:rsidRPr="0064005C">
        <w:rPr>
          <w:rFonts w:ascii="Times New Roman" w:hAnsi="Times New Roman"/>
          <w:sz w:val="24"/>
          <w:szCs w:val="24"/>
        </w:rPr>
        <w:t> </w:t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答案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(1)BD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(2)AC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(3)</w:t>
      </w:r>
      <w:r w:rsidRPr="0064005C">
        <w:rPr>
          <w:rFonts w:ascii="Times New Roman" w:hAnsi="Times New Roman"/>
          <w:sz w:val="24"/>
          <w:szCs w:val="24"/>
        </w:rPr>
        <w:t xml:space="preserve">偏小　</w:t>
      </w:r>
      <w:r w:rsidRPr="0064005C">
        <w:rPr>
          <w:rFonts w:ascii="Times New Roman" w:hAnsi="Times New Roman"/>
          <w:sz w:val="24"/>
          <w:szCs w:val="24"/>
        </w:rPr>
        <w:t>(4)</w:t>
      </w:r>
      <w:r w:rsidRPr="0064005C">
        <w:rPr>
          <w:rFonts w:ascii="Times New Roman" w:hAnsi="Times New Roman"/>
          <w:sz w:val="24"/>
          <w:szCs w:val="24"/>
        </w:rPr>
        <w:t>增大　增大</w:t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eastAsia="黑体" w:hAnsi="Times New Roman"/>
          <w:sz w:val="24"/>
          <w:szCs w:val="24"/>
        </w:rPr>
        <w:t>解析</w:t>
      </w:r>
      <w:r w:rsidRPr="0064005C">
        <w:rPr>
          <w:rFonts w:ascii="Times New Roman" w:hAnsi="Times New Roman"/>
          <w:sz w:val="24"/>
          <w:szCs w:val="24"/>
        </w:rPr>
        <w:t xml:space="preserve">　</w:t>
      </w:r>
      <w:r w:rsidRPr="0064005C">
        <w:rPr>
          <w:rFonts w:ascii="Times New Roman" w:hAnsi="Times New Roman"/>
          <w:sz w:val="24"/>
          <w:szCs w:val="24"/>
        </w:rPr>
        <w:t>(1)</w:t>
      </w:r>
      <w:r w:rsidRPr="0064005C">
        <w:rPr>
          <w:rFonts w:ascii="Times New Roman" w:eastAsia="仿宋_GB2312" w:hAnsi="Times New Roman"/>
          <w:sz w:val="24"/>
          <w:szCs w:val="24"/>
        </w:rPr>
        <w:t>插上大头针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3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使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3</w:t>
      </w:r>
      <w:r w:rsidRPr="0064005C">
        <w:rPr>
          <w:rFonts w:ascii="Times New Roman" w:eastAsia="仿宋_GB2312" w:hAnsi="Times New Roman"/>
          <w:sz w:val="24"/>
          <w:szCs w:val="24"/>
        </w:rPr>
        <w:t>挡住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eastAsia="仿宋_GB2312" w:hAnsi="Times New Roman"/>
          <w:sz w:val="24"/>
          <w:szCs w:val="24"/>
        </w:rPr>
        <w:t>的像和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  <w:r w:rsidRPr="0064005C">
        <w:rPr>
          <w:rFonts w:ascii="Times New Roman" w:eastAsia="仿宋_GB2312" w:hAnsi="Times New Roman"/>
          <w:sz w:val="24"/>
          <w:szCs w:val="24"/>
        </w:rPr>
        <w:t>的像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接着插上大头针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4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使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4</w:t>
      </w:r>
      <w:r w:rsidRPr="0064005C">
        <w:rPr>
          <w:rFonts w:ascii="Times New Roman" w:eastAsia="仿宋_GB2312" w:hAnsi="Times New Roman"/>
          <w:sz w:val="24"/>
          <w:szCs w:val="24"/>
        </w:rPr>
        <w:t>挡住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3</w:t>
      </w:r>
      <w:r w:rsidRPr="0064005C">
        <w:rPr>
          <w:rFonts w:ascii="Times New Roman" w:eastAsia="仿宋_GB2312" w:hAnsi="Times New Roman"/>
          <w:sz w:val="24"/>
          <w:szCs w:val="24"/>
        </w:rPr>
        <w:t>和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1</w:t>
      </w:r>
      <w:r w:rsidRPr="0064005C">
        <w:rPr>
          <w:rFonts w:ascii="Times New Roman" w:eastAsia="仿宋_GB2312" w:hAnsi="Times New Roman"/>
          <w:sz w:val="24"/>
          <w:szCs w:val="24"/>
        </w:rPr>
        <w:t>、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2</w:t>
      </w:r>
      <w:r w:rsidRPr="0064005C">
        <w:rPr>
          <w:rFonts w:ascii="Times New Roman" w:eastAsia="仿宋_GB2312" w:hAnsi="Times New Roman"/>
          <w:sz w:val="24"/>
          <w:szCs w:val="24"/>
        </w:rPr>
        <w:t>的像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故选</w:t>
      </w:r>
      <w:r w:rsidRPr="0064005C">
        <w:rPr>
          <w:rFonts w:ascii="Times New Roman" w:hAnsi="Times New Roman"/>
          <w:sz w:val="24"/>
          <w:szCs w:val="24"/>
        </w:rPr>
        <w:t>B</w:t>
      </w:r>
      <w:r w:rsidRPr="0064005C">
        <w:rPr>
          <w:rFonts w:ascii="Times New Roman" w:eastAsia="仿宋_GB2312" w:hAnsi="Times New Roman"/>
          <w:sz w:val="24"/>
          <w:szCs w:val="24"/>
        </w:rPr>
        <w:t>、</w:t>
      </w:r>
      <w:r w:rsidRPr="0064005C">
        <w:rPr>
          <w:rFonts w:ascii="Times New Roman" w:hAnsi="Times New Roman"/>
          <w:sz w:val="24"/>
          <w:szCs w:val="24"/>
        </w:rPr>
        <w:t>D</w:t>
      </w:r>
      <w:r w:rsidRPr="0064005C">
        <w:rPr>
          <w:rFonts w:ascii="Times New Roman" w:eastAsia="仿宋_GB2312" w:hAnsi="Times New Roman"/>
          <w:sz w:val="24"/>
          <w:szCs w:val="24"/>
        </w:rPr>
        <w:t>。</w:t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lastRenderedPageBreak/>
        <w:t>(2)</w:t>
      </w:r>
      <w:r w:rsidRPr="0064005C">
        <w:rPr>
          <w:rFonts w:ascii="Times New Roman" w:eastAsia="仿宋_GB2312" w:hAnsi="Times New Roman"/>
          <w:sz w:val="24"/>
          <w:szCs w:val="24"/>
        </w:rPr>
        <w:t>为了减小作图误差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3</w:t>
      </w:r>
      <w:r w:rsidRPr="0064005C">
        <w:rPr>
          <w:rFonts w:ascii="Times New Roman" w:eastAsia="仿宋_GB2312" w:hAnsi="Times New Roman"/>
          <w:sz w:val="24"/>
          <w:szCs w:val="24"/>
        </w:rPr>
        <w:t>和</w:t>
      </w:r>
      <w:r w:rsidRPr="0064005C">
        <w:rPr>
          <w:rFonts w:ascii="Times New Roman" w:hAnsi="Times New Roman"/>
          <w:i/>
          <w:sz w:val="24"/>
          <w:szCs w:val="24"/>
        </w:rPr>
        <w:t>P</w:t>
      </w:r>
      <w:r w:rsidRPr="0064005C">
        <w:rPr>
          <w:rFonts w:ascii="Times New Roman" w:hAnsi="Times New Roman"/>
          <w:sz w:val="24"/>
          <w:szCs w:val="24"/>
          <w:vertAlign w:val="subscript"/>
        </w:rPr>
        <w:t>4</w:t>
      </w:r>
      <w:r w:rsidRPr="0064005C">
        <w:rPr>
          <w:rFonts w:ascii="Times New Roman" w:eastAsia="仿宋_GB2312" w:hAnsi="Times New Roman"/>
          <w:sz w:val="24"/>
          <w:szCs w:val="24"/>
        </w:rPr>
        <w:t>的距离应适当取大些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故</w:t>
      </w:r>
      <w:r w:rsidRPr="0064005C">
        <w:rPr>
          <w:rFonts w:ascii="Times New Roman" w:hAnsi="Times New Roman"/>
          <w:sz w:val="24"/>
          <w:szCs w:val="24"/>
        </w:rPr>
        <w:t>A</w:t>
      </w:r>
      <w:r w:rsidRPr="0064005C">
        <w:rPr>
          <w:rFonts w:ascii="Times New Roman" w:eastAsia="仿宋_GB2312" w:hAnsi="Times New Roman"/>
          <w:sz w:val="24"/>
          <w:szCs w:val="24"/>
        </w:rPr>
        <w:t>正确</w:t>
      </w:r>
      <w:r w:rsidRPr="0064005C">
        <w:rPr>
          <w:rFonts w:ascii="Times New Roman" w:hAnsi="Times New Roman"/>
          <w:sz w:val="24"/>
          <w:szCs w:val="24"/>
        </w:rPr>
        <w:t>;</w:t>
      </w:r>
      <w:r w:rsidRPr="0064005C">
        <w:rPr>
          <w:rFonts w:ascii="Times New Roman" w:eastAsia="仿宋_GB2312" w:hAnsi="Times New Roman"/>
          <w:sz w:val="24"/>
          <w:szCs w:val="24"/>
        </w:rPr>
        <w:t>发生全反射的条件必须满足</w:t>
      </w:r>
      <w:r w:rsidRPr="0064005C">
        <w:rPr>
          <w:rFonts w:ascii="Times New Roman" w:hAnsi="Times New Roman"/>
          <w:sz w:val="24"/>
          <w:szCs w:val="24"/>
        </w:rPr>
        <w:t>:</w:t>
      </w:r>
      <w:r w:rsidRPr="0064005C">
        <w:rPr>
          <w:rFonts w:ascii="宋体" w:hAnsi="宋体" w:cs="宋体" w:hint="eastAsia"/>
          <w:sz w:val="24"/>
          <w:szCs w:val="24"/>
        </w:rPr>
        <w:t>①</w:t>
      </w:r>
      <w:r w:rsidRPr="0064005C">
        <w:rPr>
          <w:rFonts w:ascii="Times New Roman" w:eastAsia="仿宋_GB2312" w:hAnsi="Times New Roman"/>
          <w:sz w:val="24"/>
          <w:szCs w:val="24"/>
        </w:rPr>
        <w:t>光由光密介质射向光疏介质</w:t>
      </w:r>
      <w:r w:rsidRPr="0064005C">
        <w:rPr>
          <w:rFonts w:ascii="Times New Roman" w:hAnsi="Times New Roman"/>
          <w:sz w:val="24"/>
          <w:szCs w:val="24"/>
        </w:rPr>
        <w:t>;</w:t>
      </w:r>
      <w:r w:rsidRPr="0064005C">
        <w:rPr>
          <w:rFonts w:ascii="宋体" w:hAnsi="宋体" w:cs="宋体" w:hint="eastAsia"/>
          <w:sz w:val="24"/>
          <w:szCs w:val="24"/>
        </w:rPr>
        <w:t>②</w:t>
      </w:r>
      <w:r w:rsidRPr="0064005C">
        <w:rPr>
          <w:rFonts w:ascii="Times New Roman" w:eastAsia="仿宋_GB2312" w:hAnsi="Times New Roman"/>
          <w:sz w:val="24"/>
          <w:szCs w:val="24"/>
        </w:rPr>
        <w:t>入射角大于或等于临界角。所以即使光在界面</w:t>
      </w:r>
      <w:r w:rsidRPr="0064005C">
        <w:rPr>
          <w:rFonts w:ascii="Times New Roman" w:hAnsi="Times New Roman"/>
          <w:i/>
          <w:sz w:val="24"/>
          <w:szCs w:val="24"/>
        </w:rPr>
        <w:t>aa'</w:t>
      </w:r>
      <w:r w:rsidRPr="0064005C">
        <w:rPr>
          <w:rFonts w:ascii="Times New Roman" w:eastAsia="仿宋_GB2312" w:hAnsi="Times New Roman"/>
          <w:sz w:val="24"/>
          <w:szCs w:val="24"/>
        </w:rPr>
        <w:t>的入射角大于临界角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光也不会发生全反射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而一定会折射进入玻璃砖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故</w:t>
      </w:r>
      <w:r w:rsidRPr="0064005C">
        <w:rPr>
          <w:rFonts w:ascii="Times New Roman" w:hAnsi="Times New Roman"/>
          <w:sz w:val="24"/>
          <w:szCs w:val="24"/>
        </w:rPr>
        <w:t>B</w:t>
      </w:r>
      <w:r w:rsidRPr="0064005C">
        <w:rPr>
          <w:rFonts w:ascii="Times New Roman" w:eastAsia="仿宋_GB2312" w:hAnsi="Times New Roman"/>
          <w:sz w:val="24"/>
          <w:szCs w:val="24"/>
        </w:rPr>
        <w:t>错误</w:t>
      </w:r>
      <w:r w:rsidRPr="0064005C">
        <w:rPr>
          <w:rFonts w:ascii="Times New Roman" w:hAnsi="Times New Roman"/>
          <w:sz w:val="24"/>
          <w:szCs w:val="24"/>
        </w:rPr>
        <w:t>;</w:t>
      </w:r>
      <w:r w:rsidRPr="0064005C">
        <w:rPr>
          <w:rFonts w:ascii="Times New Roman" w:eastAsia="仿宋_GB2312" w:hAnsi="Times New Roman"/>
          <w:sz w:val="24"/>
          <w:szCs w:val="24"/>
        </w:rPr>
        <w:t>因为</w:t>
      </w:r>
      <w:r w:rsidRPr="0064005C">
        <w:rPr>
          <w:rFonts w:ascii="Times New Roman" w:hAnsi="Times New Roman"/>
          <w:i/>
          <w:sz w:val="24"/>
          <w:szCs w:val="24"/>
        </w:rPr>
        <w:t>aa'</w:t>
      </w:r>
      <w:r w:rsidRPr="0064005C">
        <w:rPr>
          <w:rFonts w:ascii="Times New Roman" w:eastAsia="仿宋_GB2312" w:hAnsi="Times New Roman"/>
          <w:sz w:val="24"/>
          <w:szCs w:val="24"/>
        </w:rPr>
        <w:t>和</w:t>
      </w:r>
      <w:r w:rsidRPr="0064005C">
        <w:rPr>
          <w:rFonts w:ascii="Times New Roman" w:hAnsi="Times New Roman"/>
          <w:i/>
          <w:sz w:val="24"/>
          <w:szCs w:val="24"/>
        </w:rPr>
        <w:t>bb'</w:t>
      </w:r>
      <w:r w:rsidRPr="0064005C">
        <w:rPr>
          <w:rFonts w:ascii="Times New Roman" w:eastAsia="仿宋_GB2312" w:hAnsi="Times New Roman"/>
          <w:sz w:val="24"/>
          <w:szCs w:val="24"/>
        </w:rPr>
        <w:t>平行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从</w:t>
      </w:r>
      <w:r w:rsidRPr="0064005C">
        <w:rPr>
          <w:rFonts w:ascii="Times New Roman" w:hAnsi="Times New Roman"/>
          <w:i/>
          <w:sz w:val="24"/>
          <w:szCs w:val="24"/>
        </w:rPr>
        <w:t>bb'</w:t>
      </w:r>
      <w:r w:rsidRPr="0064005C">
        <w:rPr>
          <w:rFonts w:ascii="Times New Roman" w:eastAsia="仿宋_GB2312" w:hAnsi="Times New Roman"/>
          <w:sz w:val="24"/>
          <w:szCs w:val="24"/>
        </w:rPr>
        <w:t>射出的光线一定平行于从</w:t>
      </w:r>
      <w:r w:rsidRPr="0064005C">
        <w:rPr>
          <w:rFonts w:ascii="Times New Roman" w:hAnsi="Times New Roman"/>
          <w:i/>
          <w:sz w:val="24"/>
          <w:szCs w:val="24"/>
        </w:rPr>
        <w:t>aa'</w:t>
      </w:r>
      <w:r w:rsidRPr="0064005C">
        <w:rPr>
          <w:rFonts w:ascii="Times New Roman" w:eastAsia="仿宋_GB2312" w:hAnsi="Times New Roman"/>
          <w:sz w:val="24"/>
          <w:szCs w:val="24"/>
        </w:rPr>
        <w:t>射入的光线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所以不论光以什么角度从</w:t>
      </w:r>
      <w:r w:rsidRPr="0064005C">
        <w:rPr>
          <w:rFonts w:ascii="Times New Roman" w:hAnsi="Times New Roman"/>
          <w:i/>
          <w:sz w:val="24"/>
          <w:szCs w:val="24"/>
        </w:rPr>
        <w:t>aa'</w:t>
      </w:r>
      <w:r w:rsidRPr="0064005C">
        <w:rPr>
          <w:rFonts w:ascii="Times New Roman" w:eastAsia="仿宋_GB2312" w:hAnsi="Times New Roman"/>
          <w:sz w:val="24"/>
          <w:szCs w:val="24"/>
        </w:rPr>
        <w:t>射入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经一次折射后到达界面</w:t>
      </w:r>
      <w:r w:rsidRPr="0064005C">
        <w:rPr>
          <w:rFonts w:ascii="Times New Roman" w:hAnsi="Times New Roman"/>
          <w:i/>
          <w:sz w:val="24"/>
          <w:szCs w:val="24"/>
        </w:rPr>
        <w:t>bb'</w:t>
      </w:r>
      <w:r w:rsidRPr="0064005C">
        <w:rPr>
          <w:rFonts w:ascii="Times New Roman" w:eastAsia="仿宋_GB2312" w:hAnsi="Times New Roman"/>
          <w:sz w:val="24"/>
          <w:szCs w:val="24"/>
        </w:rPr>
        <w:t>都能射出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故</w:t>
      </w:r>
      <w:r w:rsidRPr="0064005C">
        <w:rPr>
          <w:rFonts w:ascii="Times New Roman" w:hAnsi="Times New Roman"/>
          <w:sz w:val="24"/>
          <w:szCs w:val="24"/>
        </w:rPr>
        <w:t>C</w:t>
      </w:r>
      <w:r w:rsidRPr="0064005C">
        <w:rPr>
          <w:rFonts w:ascii="Times New Roman" w:eastAsia="仿宋_GB2312" w:hAnsi="Times New Roman"/>
          <w:sz w:val="24"/>
          <w:szCs w:val="24"/>
        </w:rPr>
        <w:t>正确</w:t>
      </w:r>
      <w:r w:rsidRPr="0064005C">
        <w:rPr>
          <w:rFonts w:ascii="Times New Roman" w:hAnsi="Times New Roman"/>
          <w:sz w:val="24"/>
          <w:szCs w:val="24"/>
        </w:rPr>
        <w:t>;</w:t>
      </w:r>
      <w:r w:rsidRPr="0064005C">
        <w:rPr>
          <w:rFonts w:ascii="Times New Roman" w:eastAsia="仿宋_GB2312" w:hAnsi="Times New Roman"/>
          <w:sz w:val="24"/>
          <w:szCs w:val="24"/>
        </w:rPr>
        <w:t>用铅笔沿玻璃砖的边缘画边界线</w:t>
      </w:r>
      <w:r w:rsidRPr="0064005C">
        <w:rPr>
          <w:rFonts w:ascii="Times New Roman" w:hAnsi="Times New Roman"/>
          <w:i/>
          <w:sz w:val="24"/>
          <w:szCs w:val="24"/>
        </w:rPr>
        <w:t>aa'</w:t>
      </w:r>
      <w:r w:rsidRPr="0064005C">
        <w:rPr>
          <w:rFonts w:ascii="Times New Roman" w:eastAsia="仿宋_GB2312" w:hAnsi="Times New Roman"/>
          <w:sz w:val="24"/>
          <w:szCs w:val="24"/>
        </w:rPr>
        <w:t>和</w:t>
      </w:r>
      <w:r w:rsidRPr="0064005C">
        <w:rPr>
          <w:rFonts w:ascii="Times New Roman" w:hAnsi="Times New Roman"/>
          <w:i/>
          <w:sz w:val="24"/>
          <w:szCs w:val="24"/>
        </w:rPr>
        <w:t>bb'</w:t>
      </w:r>
      <w:r w:rsidRPr="0064005C">
        <w:rPr>
          <w:rFonts w:ascii="Times New Roman" w:eastAsia="仿宋_GB2312" w:hAnsi="Times New Roman"/>
          <w:sz w:val="24"/>
          <w:szCs w:val="24"/>
        </w:rPr>
        <w:t>属于不规范操作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容易损坏玻璃砖的光学面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故</w:t>
      </w:r>
      <w:r w:rsidRPr="0064005C">
        <w:rPr>
          <w:rFonts w:ascii="Times New Roman" w:hAnsi="Times New Roman"/>
          <w:sz w:val="24"/>
          <w:szCs w:val="24"/>
        </w:rPr>
        <w:t>D</w:t>
      </w:r>
      <w:r w:rsidRPr="0064005C">
        <w:rPr>
          <w:rFonts w:ascii="Times New Roman" w:eastAsia="仿宋_GB2312" w:hAnsi="Times New Roman"/>
          <w:sz w:val="24"/>
          <w:szCs w:val="24"/>
        </w:rPr>
        <w:t>错误。</w:t>
      </w:r>
    </w:p>
    <w:p w:rsidR="006127C9" w:rsidRDefault="006127C9" w:rsidP="006127C9">
      <w:pPr>
        <w:tabs>
          <w:tab w:val="left" w:pos="4678"/>
        </w:tabs>
        <w:snapToGrid w:val="0"/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(3)</w:t>
      </w:r>
      <w:r w:rsidRPr="0064005C">
        <w:rPr>
          <w:rFonts w:ascii="Times New Roman" w:eastAsia="仿宋_GB2312" w:hAnsi="Times New Roman"/>
          <w:sz w:val="24"/>
          <w:szCs w:val="24"/>
        </w:rPr>
        <w:t>根据题意画出光路图如图所示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图中实线为实际的光路图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虚线为实验中作出的折射光线。从图中可以看出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折射角</w:t>
      </w:r>
      <w:r w:rsidRPr="0064005C">
        <w:rPr>
          <w:rFonts w:ascii="Times New Roman" w:hAnsi="Times New Roman"/>
          <w:i/>
          <w:sz w:val="24"/>
          <w:szCs w:val="24"/>
        </w:rPr>
        <w:t>r</w:t>
      </w:r>
      <w:r w:rsidRPr="0064005C">
        <w:rPr>
          <w:rFonts w:ascii="Times New Roman" w:eastAsia="仿宋_GB2312" w:hAnsi="Times New Roman"/>
          <w:sz w:val="24"/>
          <w:szCs w:val="24"/>
        </w:rPr>
        <w:t>的测量值大于真实值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由于玻璃砖上表面与</w:t>
      </w:r>
      <w:r w:rsidRPr="0064005C">
        <w:rPr>
          <w:rFonts w:ascii="Times New Roman" w:hAnsi="Times New Roman"/>
          <w:i/>
          <w:sz w:val="24"/>
          <w:szCs w:val="24"/>
        </w:rPr>
        <w:t>aa'</w:t>
      </w:r>
      <w:r w:rsidRPr="0064005C">
        <w:rPr>
          <w:rFonts w:ascii="Times New Roman" w:eastAsia="仿宋_GB2312" w:hAnsi="Times New Roman"/>
          <w:sz w:val="24"/>
          <w:szCs w:val="24"/>
        </w:rPr>
        <w:t>平行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所以入射角</w:t>
      </w:r>
      <w:r w:rsidRPr="0064005C">
        <w:rPr>
          <w:rFonts w:ascii="Times New Roman" w:hAnsi="Times New Roman"/>
          <w:i/>
          <w:sz w:val="24"/>
          <w:szCs w:val="24"/>
        </w:rPr>
        <w:t>i</w:t>
      </w:r>
      <w:r w:rsidRPr="0064005C">
        <w:rPr>
          <w:rFonts w:ascii="Times New Roman" w:eastAsia="仿宋_GB2312" w:hAnsi="Times New Roman"/>
          <w:sz w:val="24"/>
          <w:szCs w:val="24"/>
        </w:rPr>
        <w:t>的测量值等于真实值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根据</w:t>
      </w:r>
      <w:r w:rsidRPr="0064005C">
        <w:rPr>
          <w:rFonts w:ascii="Times New Roman" w:hAnsi="Times New Roman"/>
          <w:i/>
          <w:sz w:val="24"/>
          <w:szCs w:val="24"/>
        </w:rPr>
        <w:t>n</w:t>
      </w:r>
      <w:r w:rsidRPr="0064005C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sin </m:t>
            </m:r>
            <m:r>
              <w:rPr>
                <w:rFonts w:ascii="Cambria Math" w:hAnsi="Cambria Math"/>
                <w:sz w:val="24"/>
                <w:szCs w:val="24"/>
              </w:rPr>
              <m:t>i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sin </m:t>
            </m:r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64005C">
        <w:rPr>
          <w:rFonts w:ascii="Times New Roman" w:eastAsia="仿宋_GB2312" w:hAnsi="Times New Roman"/>
          <w:sz w:val="24"/>
          <w:szCs w:val="24"/>
        </w:rPr>
        <w:t>可知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玻璃砖折射率的测量值比真实值偏小。</w:t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3B75ED3" wp14:editId="3CBD9414">
            <wp:extent cx="1257935" cy="753745"/>
            <wp:effectExtent l="0" t="0" r="0" b="8255"/>
            <wp:docPr id="986" name="image1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1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935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7C9" w:rsidRPr="0064005C" w:rsidRDefault="006127C9" w:rsidP="006127C9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4005C">
        <w:rPr>
          <w:rFonts w:ascii="Times New Roman" w:hAnsi="Times New Roman"/>
          <w:sz w:val="24"/>
          <w:szCs w:val="24"/>
        </w:rPr>
        <w:t>(4)</w:t>
      </w:r>
      <w:r w:rsidRPr="0064005C">
        <w:rPr>
          <w:rFonts w:ascii="Times New Roman" w:eastAsia="仿宋_GB2312" w:hAnsi="Times New Roman"/>
          <w:sz w:val="24"/>
          <w:szCs w:val="24"/>
        </w:rPr>
        <w:t>根据光的折射规律可知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当光从空气斜射入玻璃砖时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折射率越大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折射角越小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光线在玻璃中传播的路径偏离原来方向的程度越大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那么侧移距离就会增大</w:t>
      </w:r>
      <w:r w:rsidRPr="0064005C">
        <w:rPr>
          <w:rFonts w:ascii="Times New Roman" w:hAnsi="Times New Roman"/>
          <w:sz w:val="24"/>
          <w:szCs w:val="24"/>
        </w:rPr>
        <w:t>;</w:t>
      </w:r>
      <w:r w:rsidRPr="0064005C">
        <w:rPr>
          <w:rFonts w:ascii="Times New Roman" w:eastAsia="仿宋_GB2312" w:hAnsi="Times New Roman"/>
          <w:sz w:val="24"/>
          <w:szCs w:val="24"/>
        </w:rPr>
        <w:t>而玻璃砖厚度越大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光线在玻璃中传播的水平距离越长</w:t>
      </w:r>
      <w:r w:rsidRPr="0064005C">
        <w:rPr>
          <w:rFonts w:ascii="Times New Roman" w:hAnsi="Times New Roman"/>
          <w:sz w:val="24"/>
          <w:szCs w:val="24"/>
        </w:rPr>
        <w:t>,</w:t>
      </w:r>
      <w:r w:rsidRPr="0064005C">
        <w:rPr>
          <w:rFonts w:ascii="Times New Roman" w:eastAsia="仿宋_GB2312" w:hAnsi="Times New Roman"/>
          <w:sz w:val="24"/>
          <w:szCs w:val="24"/>
        </w:rPr>
        <w:t>侧移距离也会增大。</w:t>
      </w:r>
      <w:bookmarkStart w:id="0" w:name="_GoBack"/>
      <w:bookmarkEnd w:id="0"/>
    </w:p>
    <w:sectPr w:rsidR="006127C9" w:rsidRPr="0064005C" w:rsidSect="006127C9">
      <w:pgSz w:w="11906" w:h="16838"/>
      <w:pgMar w:top="851" w:right="851" w:bottom="851" w:left="851" w:header="851" w:footer="992" w:gutter="0"/>
      <w:cols w:space="425"/>
      <w:docGrid w:type="lines" w:linePitch="31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0A5F" w:rsidRDefault="004D0A5F" w:rsidP="00CB0E15">
      <w:r>
        <w:separator/>
      </w:r>
    </w:p>
  </w:endnote>
  <w:endnote w:type="continuationSeparator" w:id="0">
    <w:p w:rsidR="004D0A5F" w:rsidRDefault="004D0A5F" w:rsidP="00CB0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panose1 w:val="02010600010101010101"/>
    <w:charset w:val="86"/>
    <w:family w:val="auto"/>
    <w:pitch w:val="variable"/>
    <w:sig w:usb0="E00002FF" w:usb1="58CFECFF" w:usb2="05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0A5F" w:rsidRDefault="004D0A5F" w:rsidP="00CB0E15">
      <w:r>
        <w:separator/>
      </w:r>
    </w:p>
  </w:footnote>
  <w:footnote w:type="continuationSeparator" w:id="0">
    <w:p w:rsidR="004D0A5F" w:rsidRDefault="004D0A5F" w:rsidP="00CB0E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HorizontalSpacing w:val="115"/>
  <w:drawingGridVerticalSpacing w:val="313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7C9"/>
    <w:rsid w:val="004D0A5F"/>
    <w:rsid w:val="006127C9"/>
    <w:rsid w:val="006C0F64"/>
    <w:rsid w:val="00CB0E15"/>
    <w:rsid w:val="00EF7043"/>
    <w:rsid w:val="00F36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01F6023-C6A4-4752-A276-16CEE6943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127C9"/>
    <w:rPr>
      <w:rFonts w:ascii="Calibri" w:eastAsia="宋体" w:hAnsi="NEU-BZ" w:cs="Times New Roman"/>
      <w:kern w:val="0"/>
      <w:sz w:val="23"/>
      <w:szCs w:val="23"/>
    </w:rPr>
  </w:style>
  <w:style w:type="paragraph" w:styleId="1">
    <w:name w:val="heading 1"/>
    <w:basedOn w:val="a"/>
    <w:next w:val="a"/>
    <w:link w:val="1Char"/>
    <w:uiPriority w:val="9"/>
    <w:qFormat/>
    <w:rsid w:val="006127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6127C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6127C9"/>
    <w:rPr>
      <w:rFonts w:ascii="Calibri" w:eastAsia="宋体" w:hAnsi="NEU-BZ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6127C9"/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table" w:styleId="a3">
    <w:name w:val="Table Grid"/>
    <w:basedOn w:val="a1"/>
    <w:uiPriority w:val="59"/>
    <w:rsid w:val="006127C9"/>
    <w:rPr>
      <w:rFonts w:ascii="Calibri" w:eastAsia="宋体" w:hAnsi="NEU-BZ" w:cs="Times New Roman"/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6127C9"/>
    <w:pPr>
      <w:tabs>
        <w:tab w:val="center" w:pos="4513"/>
        <w:tab w:val="right" w:pos="9026"/>
      </w:tabs>
    </w:pPr>
    <w:rPr>
      <w:sz w:val="22"/>
      <w:szCs w:val="22"/>
    </w:rPr>
  </w:style>
  <w:style w:type="character" w:customStyle="1" w:styleId="Char">
    <w:name w:val="页眉 Char"/>
    <w:basedOn w:val="a0"/>
    <w:link w:val="a4"/>
    <w:uiPriority w:val="99"/>
    <w:rsid w:val="006127C9"/>
    <w:rPr>
      <w:rFonts w:ascii="Calibri" w:eastAsia="宋体" w:hAnsi="NEU-BZ" w:cs="Times New Roman"/>
      <w:kern w:val="0"/>
      <w:sz w:val="22"/>
    </w:rPr>
  </w:style>
  <w:style w:type="paragraph" w:styleId="a5">
    <w:name w:val="footer"/>
    <w:basedOn w:val="a"/>
    <w:link w:val="Char0"/>
    <w:uiPriority w:val="99"/>
    <w:unhideWhenUsed/>
    <w:rsid w:val="006127C9"/>
    <w:pPr>
      <w:tabs>
        <w:tab w:val="center" w:pos="4513"/>
        <w:tab w:val="right" w:pos="9026"/>
      </w:tabs>
    </w:pPr>
    <w:rPr>
      <w:sz w:val="22"/>
      <w:szCs w:val="22"/>
    </w:rPr>
  </w:style>
  <w:style w:type="character" w:customStyle="1" w:styleId="Char0">
    <w:name w:val="页脚 Char"/>
    <w:basedOn w:val="a0"/>
    <w:link w:val="a5"/>
    <w:uiPriority w:val="99"/>
    <w:rsid w:val="006127C9"/>
    <w:rPr>
      <w:rFonts w:ascii="Calibri" w:eastAsia="宋体" w:hAnsi="NEU-BZ" w:cs="Times New Roman"/>
      <w:kern w:val="0"/>
      <w:sz w:val="22"/>
    </w:rPr>
  </w:style>
  <w:style w:type="paragraph" w:styleId="a6">
    <w:name w:val="List Paragraph"/>
    <w:basedOn w:val="a"/>
    <w:uiPriority w:val="34"/>
    <w:qFormat/>
    <w:rsid w:val="006127C9"/>
    <w:pPr>
      <w:ind w:left="720"/>
      <w:contextualSpacing/>
    </w:pPr>
    <w:rPr>
      <w:sz w:val="22"/>
      <w:szCs w:val="22"/>
    </w:rPr>
  </w:style>
  <w:style w:type="paragraph" w:styleId="a7">
    <w:name w:val="Balloon Text"/>
    <w:basedOn w:val="a"/>
    <w:link w:val="Char1"/>
    <w:uiPriority w:val="99"/>
    <w:semiHidden/>
    <w:unhideWhenUsed/>
    <w:rsid w:val="006127C9"/>
    <w:rPr>
      <w:rFonts w:ascii="Tahoma" w:hAnsi="Tahoma" w:cs="Tahoma"/>
      <w:sz w:val="16"/>
      <w:szCs w:val="16"/>
    </w:rPr>
  </w:style>
  <w:style w:type="character" w:customStyle="1" w:styleId="Char1">
    <w:name w:val="批注框文本 Char"/>
    <w:basedOn w:val="a0"/>
    <w:link w:val="a7"/>
    <w:uiPriority w:val="99"/>
    <w:semiHidden/>
    <w:rsid w:val="006127C9"/>
    <w:rPr>
      <w:rFonts w:ascii="Tahoma" w:eastAsia="宋体" w:hAnsi="Tahoma" w:cs="Tahoma"/>
      <w:kern w:val="0"/>
      <w:sz w:val="16"/>
      <w:szCs w:val="16"/>
    </w:rPr>
  </w:style>
  <w:style w:type="paragraph" w:styleId="a8">
    <w:name w:val="Quote"/>
    <w:basedOn w:val="a"/>
    <w:next w:val="a"/>
    <w:link w:val="Char2"/>
    <w:uiPriority w:val="29"/>
    <w:qFormat/>
    <w:rsid w:val="006127C9"/>
    <w:rPr>
      <w:i/>
      <w:iCs/>
      <w:color w:val="000000"/>
      <w:sz w:val="22"/>
      <w:szCs w:val="22"/>
    </w:rPr>
  </w:style>
  <w:style w:type="character" w:customStyle="1" w:styleId="Char2">
    <w:name w:val="引用 Char"/>
    <w:basedOn w:val="a0"/>
    <w:link w:val="a8"/>
    <w:uiPriority w:val="29"/>
    <w:rsid w:val="006127C9"/>
    <w:rPr>
      <w:rFonts w:ascii="Calibri" w:eastAsia="宋体" w:hAnsi="NEU-BZ" w:cs="Times New Roman"/>
      <w:i/>
      <w:iCs/>
      <w:color w:val="000000"/>
      <w:kern w:val="0"/>
      <w:sz w:val="22"/>
    </w:rPr>
  </w:style>
  <w:style w:type="table" w:styleId="-3">
    <w:name w:val="Light Shading Accent 3"/>
    <w:basedOn w:val="a1"/>
    <w:uiPriority w:val="60"/>
    <w:rsid w:val="006127C9"/>
    <w:rPr>
      <w:rFonts w:ascii="Calibri" w:eastAsia="宋体" w:hAnsi="NEU-BZ" w:cs="Times New Roman"/>
      <w:color w:val="76923C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"/>
    <w:next w:val="a"/>
    <w:link w:val="MTDisplayEquationChar"/>
    <w:rsid w:val="006127C9"/>
    <w:pPr>
      <w:tabs>
        <w:tab w:val="center" w:pos="4160"/>
        <w:tab w:val="right" w:pos="8300"/>
      </w:tabs>
    </w:pPr>
    <w:rPr>
      <w:sz w:val="22"/>
      <w:szCs w:val="22"/>
    </w:rPr>
  </w:style>
  <w:style w:type="character" w:customStyle="1" w:styleId="MTDisplayEquationChar">
    <w:name w:val="MTDisplayEquation Char"/>
    <w:basedOn w:val="a0"/>
    <w:link w:val="MTDisplayEquation"/>
    <w:rsid w:val="006127C9"/>
    <w:rPr>
      <w:rFonts w:ascii="Calibri" w:eastAsia="宋体" w:hAnsi="NEU-BZ" w:cs="Times New Roman"/>
      <w:kern w:val="0"/>
      <w:sz w:val="22"/>
    </w:rPr>
  </w:style>
  <w:style w:type="character" w:customStyle="1" w:styleId="Char3">
    <w:name w:val="脚注文本 Char"/>
    <w:link w:val="a9"/>
    <w:uiPriority w:val="99"/>
    <w:semiHidden/>
    <w:rsid w:val="006127C9"/>
    <w:rPr>
      <w:sz w:val="18"/>
      <w:szCs w:val="18"/>
    </w:rPr>
  </w:style>
  <w:style w:type="paragraph" w:styleId="a9">
    <w:name w:val="footnote text"/>
    <w:basedOn w:val="a"/>
    <w:link w:val="Char3"/>
    <w:uiPriority w:val="99"/>
    <w:semiHidden/>
    <w:unhideWhenUsed/>
    <w:rsid w:val="006127C9"/>
    <w:pPr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10">
    <w:name w:val="脚注文本 Char1"/>
    <w:basedOn w:val="a0"/>
    <w:uiPriority w:val="99"/>
    <w:semiHidden/>
    <w:rsid w:val="006127C9"/>
    <w:rPr>
      <w:rFonts w:ascii="Calibri" w:eastAsia="宋体" w:hAnsi="NEU-BZ" w:cs="Times New Roman"/>
      <w:kern w:val="0"/>
      <w:sz w:val="18"/>
      <w:szCs w:val="18"/>
    </w:rPr>
  </w:style>
  <w:style w:type="character" w:styleId="aa">
    <w:name w:val="footnote reference"/>
    <w:uiPriority w:val="99"/>
    <w:semiHidden/>
    <w:unhideWhenUsed/>
    <w:rsid w:val="006127C9"/>
    <w:rPr>
      <w:vertAlign w:val="superscript"/>
    </w:rPr>
  </w:style>
  <w:style w:type="paragraph" w:customStyle="1" w:styleId="ab">
    <w:name w:val="[基本段落]"/>
    <w:basedOn w:val="ac"/>
    <w:rsid w:val="006127C9"/>
  </w:style>
  <w:style w:type="paragraph" w:customStyle="1" w:styleId="ac">
    <w:name w:val="[系统文字]"/>
    <w:rsid w:val="006127C9"/>
    <w:pPr>
      <w:jc w:val="both"/>
    </w:pPr>
    <w:rPr>
      <w:rFonts w:ascii="NEU-BZ" w:eastAsia="方正书宋_GBK" w:hAnsi="NEU-BZ" w:cs="Times New Roman"/>
      <w:color w:val="000000"/>
      <w:kern w:val="0"/>
      <w:szCs w:val="21"/>
    </w:rPr>
  </w:style>
  <w:style w:type="character" w:styleId="ad">
    <w:name w:val="Placeholder Text"/>
    <w:basedOn w:val="a0"/>
    <w:uiPriority w:val="99"/>
    <w:semiHidden/>
    <w:rsid w:val="006127C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tiff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BE9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1048</Words>
  <Characters>5976</Characters>
  <Application>Microsoft Office Word</Application>
  <DocSecurity>0</DocSecurity>
  <Lines>49</Lines>
  <Paragraphs>14</Paragraphs>
  <ScaleCrop>false</ScaleCrop>
  <Company>P R C</Company>
  <LinksUpToDate>false</LinksUpToDate>
  <CharactersWithSpaces>7010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JBY</dc:creator>
  <cp:keywords/>
  <dc:description/>
  <cp:lastModifiedBy>JBY</cp:lastModifiedBy>
  <cp:revision>4</cp:revision>
  <dcterms:created xsi:type="dcterms:W3CDTF">2026-01-08T10:55:00Z</dcterms:created>
  <dcterms:modified xsi:type="dcterms:W3CDTF">2026-03-10T07:05:00Z</dcterms:modified>
</cp:coreProperties>
</file>