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B42" w:rsidRPr="0064005C" w:rsidRDefault="00272B42" w:rsidP="00272B42">
      <w:pPr>
        <w:pStyle w:val="2"/>
        <w:jc w:val="center"/>
      </w:pPr>
      <w:r w:rsidRPr="0064005C">
        <w:t>第</w:t>
      </w:r>
      <w:r w:rsidRPr="0064005C">
        <w:t>2</w:t>
      </w:r>
      <w:r w:rsidRPr="0064005C">
        <w:t>讲　光的波动性　相对论</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学习目标</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hAnsi="Times New Roman"/>
          <w:sz w:val="24"/>
          <w:szCs w:val="24"/>
        </w:rPr>
        <w:t>知道双缝干涉和薄膜干涉</w:t>
      </w:r>
      <w:r w:rsidRPr="0064005C">
        <w:rPr>
          <w:rFonts w:ascii="Times New Roman" w:hAnsi="Times New Roman"/>
          <w:sz w:val="24"/>
          <w:szCs w:val="24"/>
        </w:rPr>
        <w:t>,</w:t>
      </w:r>
      <w:r w:rsidRPr="0064005C">
        <w:rPr>
          <w:rFonts w:ascii="Times New Roman" w:hAnsi="Times New Roman"/>
          <w:sz w:val="24"/>
          <w:szCs w:val="24"/>
        </w:rPr>
        <w:t>知道形成亮、暗条纹的条件。</w:t>
      </w:r>
      <w:r w:rsidRPr="0064005C">
        <w:rPr>
          <w:rFonts w:ascii="Times New Roman" w:hAnsi="Times New Roman"/>
          <w:sz w:val="24"/>
          <w:szCs w:val="24"/>
        </w:rPr>
        <w:t xml:space="preserve"> 2.</w:t>
      </w:r>
      <w:r w:rsidRPr="0064005C">
        <w:rPr>
          <w:rFonts w:ascii="Times New Roman" w:hAnsi="Times New Roman"/>
          <w:sz w:val="24"/>
          <w:szCs w:val="24"/>
        </w:rPr>
        <w:t>知道什么是光的衍射和偏振</w:t>
      </w:r>
      <w:r w:rsidRPr="0064005C">
        <w:rPr>
          <w:rFonts w:ascii="Times New Roman" w:hAnsi="Times New Roman"/>
          <w:sz w:val="24"/>
          <w:szCs w:val="24"/>
        </w:rPr>
        <w:t>,</w:t>
      </w:r>
      <w:r w:rsidRPr="0064005C">
        <w:rPr>
          <w:rFonts w:ascii="Times New Roman" w:hAnsi="Times New Roman"/>
          <w:sz w:val="24"/>
          <w:szCs w:val="24"/>
        </w:rPr>
        <w:t>知道发生明显衍射的条件。</w:t>
      </w:r>
      <w:r w:rsidRPr="0064005C">
        <w:rPr>
          <w:rFonts w:ascii="Times New Roman" w:hAnsi="Times New Roman"/>
          <w:sz w:val="24"/>
          <w:szCs w:val="24"/>
        </w:rPr>
        <w:t xml:space="preserve"> 3.</w:t>
      </w:r>
      <w:r w:rsidRPr="0064005C">
        <w:rPr>
          <w:rFonts w:ascii="Times New Roman" w:hAnsi="Times New Roman"/>
          <w:sz w:val="24"/>
          <w:szCs w:val="24"/>
        </w:rPr>
        <w:t>了解相对论的两个基本假设和两个时空观的结论。</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036BD75" wp14:editId="3F0EFFA8">
            <wp:extent cx="6334760" cy="285115"/>
            <wp:effectExtent l="0" t="0" r="8890" b="635"/>
            <wp:docPr id="714"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3D7294D1" wp14:editId="6FC3E606">
            <wp:extent cx="3782060" cy="2523490"/>
            <wp:effectExtent l="0" t="0" r="8890" b="0"/>
            <wp:docPr id="71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2523490"/>
                    </a:xfrm>
                    <a:prstGeom prst="rect">
                      <a:avLst/>
                    </a:prstGeom>
                    <a:noFill/>
                    <a:ln>
                      <a:noFill/>
                    </a:ln>
                  </pic:spPr>
                </pic:pic>
              </a:graphicData>
            </a:graphic>
          </wp:inline>
        </w:drawing>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495C54B0" wp14:editId="7629BBFA">
            <wp:extent cx="3782060" cy="826770"/>
            <wp:effectExtent l="0" t="0" r="8890" b="0"/>
            <wp:docPr id="716"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826770"/>
                    </a:xfrm>
                    <a:prstGeom prst="rect">
                      <a:avLst/>
                    </a:prstGeom>
                    <a:noFill/>
                    <a:ln>
                      <a:noFill/>
                    </a:ln>
                  </pic:spPr>
                </pic:pic>
              </a:graphicData>
            </a:graphic>
          </wp:inline>
        </w:drawing>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drawing>
          <wp:inline distT="0" distB="0" distL="0" distR="0" wp14:anchorId="3A1D5012" wp14:editId="11958BE6">
            <wp:extent cx="3782060" cy="1836420"/>
            <wp:effectExtent l="0" t="0" r="8890" b="0"/>
            <wp:docPr id="717"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183642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3124A35D" wp14:editId="659BF216">
            <wp:extent cx="3782060" cy="3204210"/>
            <wp:effectExtent l="0" t="0" r="8890" b="0"/>
            <wp:docPr id="718"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320421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思考判断</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光的颜色由光的频率决定。</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频率不同的两列光波不能发生稳定的干涉图样。</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在双缝干涉实验中</w:t>
      </w:r>
      <w:r w:rsidRPr="0064005C">
        <w:rPr>
          <w:rFonts w:ascii="Times New Roman" w:hAnsi="Times New Roman"/>
          <w:sz w:val="24"/>
          <w:szCs w:val="24"/>
        </w:rPr>
        <w:t>,</w:t>
      </w:r>
      <w:r w:rsidRPr="0064005C">
        <w:rPr>
          <w:rFonts w:ascii="Times New Roman" w:hAnsi="Times New Roman"/>
          <w:sz w:val="24"/>
          <w:szCs w:val="24"/>
        </w:rPr>
        <w:t>双缝的作用是使白光变成单色光。</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(4)</w:t>
      </w:r>
      <w:r w:rsidRPr="0064005C">
        <w:rPr>
          <w:rFonts w:ascii="Times New Roman" w:hAnsi="Times New Roman"/>
          <w:sz w:val="24"/>
          <w:szCs w:val="24"/>
        </w:rPr>
        <w:t>在双缝干涉实验中</w:t>
      </w:r>
      <w:r w:rsidRPr="0064005C">
        <w:rPr>
          <w:rFonts w:ascii="Times New Roman" w:hAnsi="Times New Roman"/>
          <w:sz w:val="24"/>
          <w:szCs w:val="24"/>
        </w:rPr>
        <w:t>,</w:t>
      </w:r>
      <w:r w:rsidRPr="0064005C">
        <w:rPr>
          <w:rFonts w:ascii="Times New Roman" w:hAnsi="Times New Roman"/>
          <w:sz w:val="24"/>
          <w:szCs w:val="24"/>
        </w:rPr>
        <w:t>双缝的作用是用</w:t>
      </w:r>
      <w:r w:rsidRPr="0064005C">
        <w:rPr>
          <w:rFonts w:asciiTheme="majorEastAsia" w:eastAsiaTheme="majorEastAsia" w:hAnsiTheme="majorEastAsia"/>
          <w:sz w:val="24"/>
          <w:szCs w:val="24"/>
        </w:rPr>
        <w:t>“</w:t>
      </w:r>
      <w:r w:rsidRPr="0064005C">
        <w:rPr>
          <w:rFonts w:ascii="Times New Roman" w:hAnsi="Times New Roman"/>
          <w:sz w:val="24"/>
          <w:szCs w:val="24"/>
        </w:rPr>
        <w:t>分光</w:t>
      </w:r>
      <w:r w:rsidRPr="0064005C">
        <w:rPr>
          <w:rFonts w:asciiTheme="majorEastAsia" w:eastAsiaTheme="majorEastAsia" w:hAnsiTheme="majorEastAsia"/>
          <w:sz w:val="24"/>
          <w:szCs w:val="24"/>
        </w:rPr>
        <w:t>”</w:t>
      </w:r>
      <w:r w:rsidRPr="0064005C">
        <w:rPr>
          <w:rFonts w:ascii="Times New Roman" w:hAnsi="Times New Roman"/>
          <w:sz w:val="24"/>
          <w:szCs w:val="24"/>
        </w:rPr>
        <w:t>的方法使两列光的频率相同。</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(5)</w:t>
      </w:r>
      <w:r w:rsidRPr="0064005C">
        <w:rPr>
          <w:rFonts w:ascii="Times New Roman" w:hAnsi="Times New Roman"/>
          <w:sz w:val="24"/>
          <w:szCs w:val="24"/>
        </w:rPr>
        <w:t>阳光下茂密的树林中</w:t>
      </w:r>
      <w:r w:rsidRPr="0064005C">
        <w:rPr>
          <w:rFonts w:ascii="Times New Roman" w:hAnsi="Times New Roman"/>
          <w:sz w:val="24"/>
          <w:szCs w:val="24"/>
        </w:rPr>
        <w:t>,</w:t>
      </w:r>
      <w:r w:rsidRPr="0064005C">
        <w:rPr>
          <w:rFonts w:ascii="Times New Roman" w:hAnsi="Times New Roman"/>
          <w:sz w:val="24"/>
          <w:szCs w:val="24"/>
        </w:rPr>
        <w:t>地面上的圆形亮斑是光的衍射形成的。</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(6)</w:t>
      </w:r>
      <w:r w:rsidRPr="0064005C">
        <w:rPr>
          <w:rFonts w:ascii="Times New Roman" w:hAnsi="Times New Roman"/>
          <w:sz w:val="24"/>
          <w:szCs w:val="24"/>
        </w:rPr>
        <w:t>泊松亮斑是光的衍射形成的。</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(7)</w:t>
      </w:r>
      <w:r w:rsidRPr="0064005C">
        <w:rPr>
          <w:rFonts w:ascii="Times New Roman" w:hAnsi="Times New Roman"/>
          <w:sz w:val="24"/>
          <w:szCs w:val="24"/>
        </w:rPr>
        <w:t>光遇到障碍物时都能产生衍射现象。</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(8)</w:t>
      </w:r>
      <w:r w:rsidRPr="0064005C">
        <w:rPr>
          <w:rFonts w:ascii="Times New Roman" w:hAnsi="Times New Roman"/>
          <w:sz w:val="24"/>
          <w:szCs w:val="24"/>
        </w:rPr>
        <w:t>自然光是偏振光。</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以下四图均来自人教版选择性必修第一册</w:t>
      </w:r>
      <w:r w:rsidRPr="0064005C">
        <w:rPr>
          <w:rFonts w:ascii="Times New Roman" w:hAnsi="Times New Roman"/>
          <w:sz w:val="24"/>
          <w:szCs w:val="24"/>
        </w:rPr>
        <w:t>:</w:t>
      </w:r>
      <w:r w:rsidRPr="0064005C">
        <w:rPr>
          <w:rFonts w:ascii="Times New Roman" w:hAnsi="Times New Roman"/>
          <w:sz w:val="24"/>
          <w:szCs w:val="24"/>
        </w:rPr>
        <w:t>图甲</w:t>
      </w:r>
      <w:r w:rsidRPr="0064005C">
        <w:rPr>
          <w:rFonts w:ascii="Times New Roman" w:hAnsi="Times New Roman"/>
          <w:sz w:val="24"/>
          <w:szCs w:val="24"/>
        </w:rPr>
        <w:t>(P95)</w:t>
      </w:r>
      <w:r w:rsidRPr="0064005C">
        <w:rPr>
          <w:rFonts w:ascii="Times New Roman" w:hAnsi="Times New Roman"/>
          <w:sz w:val="24"/>
          <w:szCs w:val="24"/>
        </w:rPr>
        <w:t>、图乙</w:t>
      </w:r>
      <w:r w:rsidRPr="0064005C">
        <w:rPr>
          <w:rFonts w:ascii="Times New Roman" w:hAnsi="Times New Roman"/>
          <w:sz w:val="24"/>
          <w:szCs w:val="24"/>
        </w:rPr>
        <w:t>(P100)</w:t>
      </w:r>
      <w:r w:rsidRPr="0064005C">
        <w:rPr>
          <w:rFonts w:ascii="Times New Roman" w:hAnsi="Times New Roman"/>
          <w:sz w:val="24"/>
          <w:szCs w:val="24"/>
        </w:rPr>
        <w:t>、图丙</w:t>
      </w:r>
      <w:r w:rsidRPr="0064005C">
        <w:rPr>
          <w:rFonts w:ascii="Times New Roman" w:hAnsi="Times New Roman"/>
          <w:sz w:val="24"/>
          <w:szCs w:val="24"/>
        </w:rPr>
        <w:t>(P106)</w:t>
      </w:r>
      <w:r w:rsidRPr="0064005C">
        <w:rPr>
          <w:rFonts w:ascii="Times New Roman" w:hAnsi="Times New Roman"/>
          <w:sz w:val="24"/>
          <w:szCs w:val="24"/>
        </w:rPr>
        <w:t>、图丁</w:t>
      </w:r>
      <w:r w:rsidRPr="0064005C">
        <w:rPr>
          <w:rFonts w:ascii="Times New Roman" w:hAnsi="Times New Roman"/>
          <w:sz w:val="24"/>
          <w:szCs w:val="24"/>
        </w:rPr>
        <w:t>(P108)</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AA324E3" wp14:editId="4FCAEBB6">
            <wp:extent cx="1689735" cy="1550670"/>
            <wp:effectExtent l="0" t="0" r="5715" b="0"/>
            <wp:docPr id="71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735" cy="155067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图甲中的肥皂膜呈现彩色条纹是光的干涉现象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图乙中用透明的标准样板和单色光检查平面的平整度利用了薄膜干涉现象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图丙中泊松亮斑是光的偏振现象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图丁中的立体电影利用了光的衍射现象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答案</w:t>
      </w:r>
      <w:r w:rsidRPr="0064005C">
        <w:rPr>
          <w:rFonts w:ascii="Times New Roman" w:hAnsi="Times New Roman"/>
          <w:sz w:val="24"/>
          <w:szCs w:val="24"/>
        </w:rPr>
        <w:t xml:space="preserve">　</w:t>
      </w:r>
      <w:r w:rsidRPr="0064005C">
        <w:rPr>
          <w:rFonts w:ascii="Times New Roman" w:hAnsi="Times New Roman"/>
          <w:sz w:val="24"/>
          <w:szCs w:val="24"/>
        </w:rPr>
        <w:t>AB</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利用图示的装置</w:t>
      </w:r>
      <w:r w:rsidRPr="0064005C">
        <w:rPr>
          <w:rFonts w:ascii="Times New Roman" w:hAnsi="Times New Roman"/>
          <w:sz w:val="24"/>
          <w:szCs w:val="24"/>
        </w:rPr>
        <w:t>,</w:t>
      </w:r>
      <w:r w:rsidRPr="0064005C">
        <w:rPr>
          <w:rFonts w:ascii="Times New Roman" w:hAnsi="Times New Roman"/>
          <w:sz w:val="24"/>
          <w:szCs w:val="24"/>
        </w:rPr>
        <w:t>观察光的干涉、衍射现象</w:t>
      </w:r>
      <w:r w:rsidRPr="0064005C">
        <w:rPr>
          <w:rFonts w:ascii="Times New Roman" w:hAnsi="Times New Roman"/>
          <w:sz w:val="24"/>
          <w:szCs w:val="24"/>
        </w:rPr>
        <w:t>,</w:t>
      </w:r>
      <w:r w:rsidRPr="0064005C">
        <w:rPr>
          <w:rFonts w:ascii="Times New Roman" w:hAnsi="Times New Roman"/>
          <w:sz w:val="24"/>
          <w:szCs w:val="24"/>
        </w:rPr>
        <w:t>在光屏上得到如图中甲和乙两种图样。下列关于</w:t>
      </w:r>
      <w:r w:rsidRPr="0064005C">
        <w:rPr>
          <w:rFonts w:ascii="Times New Roman" w:hAnsi="Times New Roman"/>
          <w:i/>
          <w:sz w:val="24"/>
          <w:szCs w:val="24"/>
        </w:rPr>
        <w:t>P</w:t>
      </w:r>
      <w:r w:rsidRPr="0064005C">
        <w:rPr>
          <w:rFonts w:ascii="Times New Roman" w:hAnsi="Times New Roman"/>
          <w:sz w:val="24"/>
          <w:szCs w:val="24"/>
        </w:rPr>
        <w:t>处放置的光学元件说法正确的是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6C17764" wp14:editId="370DFBBD">
            <wp:extent cx="1404620" cy="899795"/>
            <wp:effectExtent l="0" t="0" r="5080" b="0"/>
            <wp:docPr id="720"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4620" cy="89979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甲对应单缝</w:t>
      </w:r>
      <w:r w:rsidRPr="0064005C">
        <w:rPr>
          <w:rFonts w:ascii="Times New Roman" w:hAnsi="Times New Roman"/>
          <w:sz w:val="24"/>
          <w:szCs w:val="24"/>
        </w:rPr>
        <w:t>,</w:t>
      </w:r>
      <w:r w:rsidRPr="0064005C">
        <w:rPr>
          <w:rFonts w:ascii="Times New Roman" w:hAnsi="Times New Roman"/>
          <w:sz w:val="24"/>
          <w:szCs w:val="24"/>
        </w:rPr>
        <w:t>乙对应双缝</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甲对应双缝</w:t>
      </w:r>
      <w:r w:rsidRPr="0064005C">
        <w:rPr>
          <w:rFonts w:ascii="Times New Roman" w:hAnsi="Times New Roman"/>
          <w:sz w:val="24"/>
          <w:szCs w:val="24"/>
        </w:rPr>
        <w:t>,</w:t>
      </w:r>
      <w:r w:rsidRPr="0064005C">
        <w:rPr>
          <w:rFonts w:ascii="Times New Roman" w:hAnsi="Times New Roman"/>
          <w:sz w:val="24"/>
          <w:szCs w:val="24"/>
        </w:rPr>
        <w:t>乙对应单缝</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都是单缝</w:t>
      </w:r>
      <w:r w:rsidRPr="0064005C">
        <w:rPr>
          <w:rFonts w:ascii="Times New Roman" w:hAnsi="Times New Roman"/>
          <w:sz w:val="24"/>
          <w:szCs w:val="24"/>
        </w:rPr>
        <w:t>,</w:t>
      </w:r>
      <w:r w:rsidRPr="0064005C">
        <w:rPr>
          <w:rFonts w:ascii="Times New Roman" w:hAnsi="Times New Roman"/>
          <w:sz w:val="24"/>
          <w:szCs w:val="24"/>
        </w:rPr>
        <w:t>甲对应的缝宽较大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都是双缝</w:t>
      </w:r>
      <w:r w:rsidRPr="0064005C">
        <w:rPr>
          <w:rFonts w:ascii="Times New Roman" w:hAnsi="Times New Roman"/>
          <w:sz w:val="24"/>
          <w:szCs w:val="24"/>
        </w:rPr>
        <w:t>,</w:t>
      </w:r>
      <w:r w:rsidRPr="0064005C">
        <w:rPr>
          <w:rFonts w:ascii="Times New Roman" w:hAnsi="Times New Roman"/>
          <w:sz w:val="24"/>
          <w:szCs w:val="24"/>
        </w:rPr>
        <w:t>甲对应的双缝间距较大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E7F5548" wp14:editId="65F779E7">
            <wp:extent cx="6334760" cy="285115"/>
            <wp:effectExtent l="0" t="0" r="8890" b="635"/>
            <wp:docPr id="721"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考点一</w:t>
      </w:r>
      <w:r w:rsidRPr="0064005C">
        <w:rPr>
          <w:rFonts w:ascii="Times New Roman" w:hAnsi="Times New Roman"/>
          <w:sz w:val="24"/>
          <w:szCs w:val="24"/>
        </w:rPr>
        <w:t xml:space="preserve">　</w:t>
      </w:r>
      <w:r w:rsidRPr="0064005C">
        <w:rPr>
          <w:rFonts w:ascii="Times New Roman" w:eastAsia="黑体" w:hAnsi="Times New Roman"/>
          <w:sz w:val="24"/>
          <w:szCs w:val="24"/>
        </w:rPr>
        <w:t>光的干涉现象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 xml:space="preserve"> 1.</w:t>
      </w:r>
      <w:r w:rsidRPr="0064005C">
        <w:rPr>
          <w:rFonts w:ascii="Times New Roman" w:eastAsia="黑体" w:hAnsi="Times New Roman"/>
          <w:sz w:val="24"/>
          <w:szCs w:val="24"/>
        </w:rPr>
        <w:t>双缝干涉</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对同一双缝干涉装置</w:t>
      </w:r>
      <w:r w:rsidRPr="0064005C">
        <w:rPr>
          <w:rFonts w:ascii="Times New Roman" w:hAnsi="Times New Roman"/>
          <w:sz w:val="24"/>
          <w:szCs w:val="24"/>
        </w:rPr>
        <w:t>,</w:t>
      </w:r>
      <w:r w:rsidRPr="0064005C">
        <w:rPr>
          <w:rFonts w:ascii="Times New Roman" w:hAnsi="Times New Roman"/>
          <w:sz w:val="24"/>
          <w:szCs w:val="24"/>
        </w:rPr>
        <w:t>光的波长越长</w:t>
      </w:r>
      <w:r w:rsidRPr="0064005C">
        <w:rPr>
          <w:rFonts w:ascii="Times New Roman" w:hAnsi="Times New Roman"/>
          <w:sz w:val="24"/>
          <w:szCs w:val="24"/>
        </w:rPr>
        <w:t>,</w:t>
      </w:r>
      <w:r w:rsidRPr="0064005C">
        <w:rPr>
          <w:rFonts w:ascii="Times New Roman" w:hAnsi="Times New Roman"/>
          <w:sz w:val="24"/>
          <w:szCs w:val="24"/>
        </w:rPr>
        <w:t>干涉条纹的间距越大。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亮、暗条纹的判断方法</w:t>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相干光源</w:t>
      </w:r>
      <w:r w:rsidRPr="0064005C">
        <w:rPr>
          <w:rFonts w:ascii="Times New Roman" w:hAnsi="Times New Roman"/>
          <w:i/>
          <w:sz w:val="24"/>
          <w:szCs w:val="24"/>
        </w:rPr>
        <w:t>S</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发出的光到屏上</w:t>
      </w:r>
      <w:r w:rsidRPr="0064005C">
        <w:rPr>
          <w:rFonts w:ascii="Times New Roman" w:hAnsi="Times New Roman"/>
          <w:i/>
          <w:sz w:val="24"/>
          <w:szCs w:val="24"/>
        </w:rPr>
        <w:t>P'</w:t>
      </w:r>
      <w:r w:rsidRPr="0064005C">
        <w:rPr>
          <w:rFonts w:ascii="Times New Roman" w:hAnsi="Times New Roman"/>
          <w:sz w:val="24"/>
          <w:szCs w:val="24"/>
        </w:rPr>
        <w:t>点的路程差为</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hAnsi="Times New Roman"/>
          <w:i/>
          <w:sz w:val="24"/>
          <w:szCs w:val="24"/>
        </w:rPr>
        <w:t>r</w:t>
      </w:r>
      <w:r w:rsidRPr="0064005C">
        <w:rPr>
          <w:rFonts w:ascii="Times New Roman" w:hAnsi="Times New Roman"/>
          <w:sz w:val="24"/>
          <w:szCs w:val="24"/>
          <w:vertAlign w:val="subscript"/>
        </w:rPr>
        <w:t>1</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20C8F72" wp14:editId="16E80446">
            <wp:extent cx="1111885" cy="716915"/>
            <wp:effectExtent l="0" t="0" r="0" b="6985"/>
            <wp:docPr id="724"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1885" cy="71691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当</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nλ</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=0</w:t>
      </w:r>
      <w:r w:rsidRPr="0064005C">
        <w:rPr>
          <w:rFonts w:ascii="Times New Roman" w:hAnsi="Times New Roman"/>
          <w:sz w:val="24"/>
          <w:szCs w:val="24"/>
        </w:rPr>
        <w:t>、</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光屏上</w:t>
      </w:r>
      <w:r w:rsidRPr="0064005C">
        <w:rPr>
          <w:rFonts w:ascii="Times New Roman" w:hAnsi="Times New Roman"/>
          <w:i/>
          <w:sz w:val="24"/>
          <w:szCs w:val="24"/>
        </w:rPr>
        <w:t>P'</w:t>
      </w:r>
      <w:r w:rsidRPr="0064005C">
        <w:rPr>
          <w:rFonts w:ascii="Times New Roman" w:hAnsi="Times New Roman"/>
          <w:sz w:val="24"/>
          <w:szCs w:val="24"/>
        </w:rPr>
        <w:t>处出现亮条纹</w:t>
      </w:r>
      <w:r w:rsidRPr="0064005C">
        <w:rPr>
          <w:rFonts w:ascii="Times New Roman" w:hAnsi="Times New Roman"/>
          <w:sz w:val="24"/>
          <w:szCs w:val="24"/>
        </w:rPr>
        <w:t>;</w:t>
      </w:r>
      <w:r w:rsidRPr="0064005C">
        <w:rPr>
          <w:rFonts w:ascii="Times New Roman" w:hAnsi="Times New Roman"/>
          <w:sz w:val="24"/>
          <w:szCs w:val="24"/>
        </w:rPr>
        <w:t>当</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=(2</w:t>
      </w:r>
      <w:r w:rsidRPr="0064005C">
        <w:rPr>
          <w:rFonts w:ascii="Times New Roman" w:hAnsi="Times New Roman"/>
          <w:i/>
          <w:sz w:val="24"/>
          <w:szCs w:val="24"/>
        </w:rPr>
        <w:t>n</w:t>
      </w:r>
      <w:r w:rsidRPr="0064005C">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=0</w:t>
      </w:r>
      <w:r w:rsidRPr="0064005C">
        <w:rPr>
          <w:rFonts w:ascii="Times New Roman" w:hAnsi="Times New Roman"/>
          <w:sz w:val="24"/>
          <w:szCs w:val="24"/>
        </w:rPr>
        <w:t>、</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时</w:t>
      </w:r>
      <w:r w:rsidRPr="0064005C">
        <w:rPr>
          <w:rFonts w:ascii="Times New Roman" w:hAnsi="Times New Roman"/>
          <w:sz w:val="24"/>
          <w:szCs w:val="24"/>
        </w:rPr>
        <w:t>,</w:t>
      </w:r>
      <w:r w:rsidRPr="0064005C">
        <w:rPr>
          <w:rFonts w:ascii="Times New Roman" w:hAnsi="Times New Roman"/>
          <w:sz w:val="24"/>
          <w:szCs w:val="24"/>
        </w:rPr>
        <w:t>光屏上</w:t>
      </w:r>
      <w:r w:rsidRPr="0064005C">
        <w:rPr>
          <w:rFonts w:ascii="Times New Roman" w:hAnsi="Times New Roman"/>
          <w:i/>
          <w:sz w:val="24"/>
          <w:szCs w:val="24"/>
        </w:rPr>
        <w:t>P'</w:t>
      </w:r>
      <w:r w:rsidRPr="0064005C">
        <w:rPr>
          <w:rFonts w:ascii="Times New Roman" w:hAnsi="Times New Roman"/>
          <w:sz w:val="24"/>
          <w:szCs w:val="24"/>
        </w:rPr>
        <w:t>处出现暗条纹。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薄膜干涉</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形成原因</w:t>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竖直的肥皂薄膜</w:t>
      </w:r>
      <w:r w:rsidRPr="0064005C">
        <w:rPr>
          <w:rFonts w:ascii="Times New Roman" w:hAnsi="Times New Roman"/>
          <w:sz w:val="24"/>
          <w:szCs w:val="24"/>
        </w:rPr>
        <w:t>,</w:t>
      </w:r>
      <w:r w:rsidRPr="0064005C">
        <w:rPr>
          <w:rFonts w:ascii="Times New Roman" w:hAnsi="Times New Roman"/>
          <w:sz w:val="24"/>
          <w:szCs w:val="24"/>
        </w:rPr>
        <w:t>由于重力的作用</w:t>
      </w:r>
      <w:r w:rsidRPr="0064005C">
        <w:rPr>
          <w:rFonts w:ascii="Times New Roman" w:hAnsi="Times New Roman"/>
          <w:sz w:val="24"/>
          <w:szCs w:val="24"/>
        </w:rPr>
        <w:t>,</w:t>
      </w:r>
      <w:r w:rsidRPr="0064005C">
        <w:rPr>
          <w:rFonts w:ascii="Times New Roman" w:hAnsi="Times New Roman"/>
          <w:sz w:val="24"/>
          <w:szCs w:val="24"/>
        </w:rPr>
        <w:t>形成上薄下厚的楔形。光照射到薄膜上时</w:t>
      </w:r>
      <w:r w:rsidRPr="0064005C">
        <w:rPr>
          <w:rFonts w:ascii="Times New Roman" w:hAnsi="Times New Roman"/>
          <w:sz w:val="24"/>
          <w:szCs w:val="24"/>
        </w:rPr>
        <w:t>,</w:t>
      </w:r>
      <w:r w:rsidRPr="0064005C">
        <w:rPr>
          <w:rFonts w:ascii="Times New Roman" w:hAnsi="Times New Roman"/>
          <w:sz w:val="24"/>
          <w:szCs w:val="24"/>
        </w:rPr>
        <w:t>在膜的前表面</w:t>
      </w:r>
      <w:r w:rsidRPr="0064005C">
        <w:rPr>
          <w:rFonts w:ascii="Times New Roman" w:hAnsi="Times New Roman"/>
          <w:i/>
          <w:sz w:val="24"/>
          <w:szCs w:val="24"/>
        </w:rPr>
        <w:t>AA'</w:t>
      </w:r>
      <w:r w:rsidRPr="0064005C">
        <w:rPr>
          <w:rFonts w:ascii="Times New Roman" w:hAnsi="Times New Roman"/>
          <w:sz w:val="24"/>
          <w:szCs w:val="24"/>
        </w:rPr>
        <w:t>和后表面</w:t>
      </w:r>
      <w:r w:rsidRPr="0064005C">
        <w:rPr>
          <w:rFonts w:ascii="Times New Roman" w:hAnsi="Times New Roman"/>
          <w:i/>
          <w:sz w:val="24"/>
          <w:szCs w:val="24"/>
        </w:rPr>
        <w:t>BB'</w:t>
      </w:r>
      <w:r w:rsidRPr="0064005C">
        <w:rPr>
          <w:rFonts w:ascii="Times New Roman" w:hAnsi="Times New Roman"/>
          <w:sz w:val="24"/>
          <w:szCs w:val="24"/>
        </w:rPr>
        <w:t>分别反射回来</w:t>
      </w:r>
      <w:r w:rsidRPr="0064005C">
        <w:rPr>
          <w:rFonts w:ascii="Times New Roman" w:hAnsi="Times New Roman"/>
          <w:sz w:val="24"/>
          <w:szCs w:val="24"/>
        </w:rPr>
        <w:t>,</w:t>
      </w:r>
      <w:r w:rsidRPr="0064005C">
        <w:rPr>
          <w:rFonts w:ascii="Times New Roman" w:hAnsi="Times New Roman"/>
          <w:sz w:val="24"/>
          <w:szCs w:val="24"/>
        </w:rPr>
        <w:t>形成两列频率相同的光波</w:t>
      </w:r>
      <w:r w:rsidRPr="0064005C">
        <w:rPr>
          <w:rFonts w:ascii="Times New Roman" w:hAnsi="Times New Roman"/>
          <w:sz w:val="24"/>
          <w:szCs w:val="24"/>
        </w:rPr>
        <w:t>,</w:t>
      </w:r>
      <w:r w:rsidRPr="0064005C">
        <w:rPr>
          <w:rFonts w:ascii="Times New Roman" w:hAnsi="Times New Roman"/>
          <w:sz w:val="24"/>
          <w:szCs w:val="24"/>
        </w:rPr>
        <w:t>并且叠加。</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DF8AE92" wp14:editId="284DF946">
            <wp:extent cx="1294765" cy="972820"/>
            <wp:effectExtent l="0" t="0" r="635" b="0"/>
            <wp:docPr id="727"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4765" cy="97282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亮、暗条纹的判断方法</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lastRenderedPageBreak/>
        <w:t>①</w:t>
      </w:r>
      <w:r w:rsidRPr="0064005C">
        <w:rPr>
          <w:rFonts w:ascii="Times New Roman" w:hAnsi="Times New Roman"/>
          <w:sz w:val="24"/>
          <w:szCs w:val="24"/>
        </w:rPr>
        <w:t>单色光</w:t>
      </w:r>
      <w:r w:rsidRPr="0064005C">
        <w:rPr>
          <w:rFonts w:ascii="Times New Roman" w:hAnsi="Times New Roman"/>
          <w:sz w:val="24"/>
          <w:szCs w:val="24"/>
        </w:rPr>
        <w:t>:</w:t>
      </w:r>
      <w:r w:rsidRPr="0064005C">
        <w:rPr>
          <w:rFonts w:ascii="Times New Roman" w:hAnsi="Times New Roman"/>
          <w:sz w:val="24"/>
          <w:szCs w:val="24"/>
        </w:rPr>
        <w:t>两个表面反射回来的两列光波的路程差为</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sz w:val="24"/>
          <w:szCs w:val="24"/>
        </w:rPr>
        <w:t>等于薄膜厚度的</w:t>
      </w:r>
      <w:r w:rsidRPr="0064005C">
        <w:rPr>
          <w:rFonts w:ascii="Times New Roman" w:hAnsi="Times New Roman"/>
          <w:sz w:val="24"/>
          <w:szCs w:val="24"/>
        </w:rPr>
        <w:t>2</w:t>
      </w:r>
      <w:r w:rsidRPr="0064005C">
        <w:rPr>
          <w:rFonts w:ascii="Times New Roman" w:hAnsi="Times New Roman"/>
          <w:sz w:val="24"/>
          <w:szCs w:val="24"/>
        </w:rPr>
        <w:t>倍</w:t>
      </w:r>
      <w:r w:rsidRPr="0064005C">
        <w:rPr>
          <w:rFonts w:ascii="Times New Roman" w:hAnsi="Times New Roman"/>
          <w:sz w:val="24"/>
          <w:szCs w:val="24"/>
        </w:rPr>
        <w:t>,</w:t>
      </w:r>
      <w:r w:rsidRPr="0064005C">
        <w:rPr>
          <w:rFonts w:ascii="Times New Roman" w:hAnsi="Times New Roman"/>
          <w:sz w:val="24"/>
          <w:szCs w:val="24"/>
        </w:rPr>
        <w:t>光在薄膜中的波长为</w:t>
      </w:r>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hAnsi="Times New Roman"/>
          <w:sz w:val="24"/>
          <w:szCs w:val="24"/>
        </w:rPr>
        <w:t>在</w:t>
      </w:r>
      <w:r w:rsidRPr="0064005C">
        <w:rPr>
          <w:rFonts w:ascii="Times New Roman" w:hAnsi="Times New Roman"/>
          <w:i/>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处</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w:t>
      </w:r>
      <w:r w:rsidRPr="0064005C">
        <w:rPr>
          <w:rFonts w:ascii="Times New Roman" w:hAnsi="Times New Roman"/>
          <w:i/>
          <w:sz w:val="24"/>
          <w:szCs w:val="24"/>
        </w:rPr>
        <w:t>nλ</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imes New Roman" w:hAnsi="Times New Roman"/>
          <w:sz w:val="24"/>
          <w:szCs w:val="24"/>
        </w:rPr>
        <w:t>3</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薄膜上出现亮条纹</w:t>
      </w:r>
      <w:r w:rsidRPr="0064005C">
        <w:rPr>
          <w:rFonts w:ascii="Times New Roman" w:hAnsi="Times New Roman"/>
          <w:sz w:val="24"/>
          <w:szCs w:val="24"/>
        </w:rPr>
        <w:t>;</w:t>
      </w:r>
      <w:r w:rsidRPr="0064005C">
        <w:rPr>
          <w:rFonts w:ascii="Times New Roman" w:hAnsi="Times New Roman"/>
          <w:sz w:val="24"/>
          <w:szCs w:val="24"/>
        </w:rPr>
        <w:t>在</w:t>
      </w:r>
      <w:r w:rsidRPr="0064005C">
        <w:rPr>
          <w:rFonts w:ascii="Times New Roman" w:hAnsi="Times New Roman"/>
          <w:i/>
          <w:sz w:val="24"/>
          <w:szCs w:val="24"/>
        </w:rPr>
        <w:t>Q</w:t>
      </w:r>
      <w:r w:rsidRPr="0064005C">
        <w:rPr>
          <w:rFonts w:ascii="Times New Roman" w:hAnsi="Times New Roman"/>
          <w:sz w:val="24"/>
          <w:szCs w:val="24"/>
        </w:rPr>
        <w:t>处</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 xml:space="preserve"> =(2</w:t>
      </w:r>
      <w:r w:rsidRPr="0064005C">
        <w:rPr>
          <w:rFonts w:ascii="Times New Roman" w:hAnsi="Times New Roman"/>
          <w:i/>
          <w:sz w:val="24"/>
          <w:szCs w:val="24"/>
        </w:rPr>
        <w:t>n</w:t>
      </w:r>
      <w:r w:rsidRPr="0064005C">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=0</w:t>
      </w:r>
      <w:r w:rsidRPr="0064005C">
        <w:rPr>
          <w:rFonts w:ascii="Times New Roman" w:hAnsi="Times New Roman"/>
          <w:sz w:val="24"/>
          <w:szCs w:val="24"/>
        </w:rPr>
        <w:t>、</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imes New Roman" w:hAnsi="Times New Roman"/>
          <w:sz w:val="24"/>
          <w:szCs w:val="24"/>
        </w:rPr>
        <w:t>3</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薄膜上出现暗条纹。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白光</w:t>
      </w:r>
      <w:r w:rsidRPr="0064005C">
        <w:rPr>
          <w:rFonts w:ascii="Times New Roman" w:hAnsi="Times New Roman"/>
          <w:sz w:val="24"/>
          <w:szCs w:val="24"/>
        </w:rPr>
        <w:t>:</w:t>
      </w:r>
      <w:r w:rsidRPr="0064005C">
        <w:rPr>
          <w:rFonts w:ascii="Times New Roman" w:hAnsi="Times New Roman"/>
          <w:sz w:val="24"/>
          <w:szCs w:val="24"/>
        </w:rPr>
        <w:t>薄膜上出现水平彩色条纹。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应用</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宋体" w:hAnsi="宋体" w:cs="宋体" w:hint="eastAsia"/>
          <w:sz w:val="24"/>
          <w:szCs w:val="24"/>
        </w:rPr>
        <w:t>①</w:t>
      </w:r>
      <w:r w:rsidRPr="0064005C">
        <w:rPr>
          <w:rFonts w:ascii="Times New Roman" w:hAnsi="Times New Roman"/>
          <w:sz w:val="24"/>
          <w:szCs w:val="24"/>
        </w:rPr>
        <w:t>增透膜。</w:t>
      </w:r>
    </w:p>
    <w:p w:rsidR="00272B42" w:rsidRDefault="00272B42" w:rsidP="00272B42">
      <w:pPr>
        <w:tabs>
          <w:tab w:val="left" w:pos="4678"/>
        </w:tabs>
        <w:snapToGrid w:val="0"/>
        <w:spacing w:after="113" w:line="360" w:lineRule="auto"/>
        <w:rPr>
          <w:rFonts w:ascii="Times New Roman" w:hAnsi="Times New Roman"/>
          <w:sz w:val="24"/>
          <w:szCs w:val="24"/>
        </w:rPr>
      </w:pPr>
      <w:r w:rsidRPr="0064005C">
        <w:rPr>
          <w:rFonts w:ascii="宋体" w:hAnsi="宋体" w:cs="宋体" w:hint="eastAsia"/>
          <w:sz w:val="24"/>
          <w:szCs w:val="24"/>
        </w:rPr>
        <w:t>②</w:t>
      </w:r>
      <w:r w:rsidRPr="0064005C">
        <w:rPr>
          <w:rFonts w:ascii="Times New Roman" w:hAnsi="Times New Roman"/>
          <w:sz w:val="24"/>
          <w:szCs w:val="24"/>
        </w:rPr>
        <w:t>检查平面的平整度</w:t>
      </w:r>
      <w:r w:rsidRPr="0064005C">
        <w:rPr>
          <w:rFonts w:ascii="Times New Roman" w:hAnsi="Times New Roman"/>
          <w:sz w:val="24"/>
          <w:szCs w:val="24"/>
        </w:rPr>
        <w:t>,</w:t>
      </w:r>
      <w:r w:rsidRPr="0064005C">
        <w:rPr>
          <w:rFonts w:ascii="Times New Roman" w:hAnsi="Times New Roman"/>
          <w:sz w:val="24"/>
          <w:szCs w:val="24"/>
        </w:rPr>
        <w:t>如图所示。</w:t>
      </w:r>
    </w:p>
    <w:p w:rsidR="00272B42" w:rsidRPr="0064005C" w:rsidRDefault="00272B42" w:rsidP="00272B42">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260AAED" wp14:editId="618A1E49">
            <wp:extent cx="1367790" cy="687705"/>
            <wp:effectExtent l="0" t="0" r="3810" b="0"/>
            <wp:docPr id="730"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7790" cy="68770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角度</w:t>
      </w:r>
      <w:r w:rsidRPr="0064005C">
        <w:rPr>
          <w:rFonts w:ascii="Times New Roman" w:hAnsi="Times New Roman"/>
          <w:noProof/>
          <w:sz w:val="24"/>
          <w:szCs w:val="24"/>
        </w:rPr>
        <w:drawing>
          <wp:inline distT="0" distB="0" distL="0" distR="0" wp14:anchorId="0AB8CEB5" wp14:editId="6EDEB6B7">
            <wp:extent cx="146050" cy="146050"/>
            <wp:effectExtent l="0" t="0" r="6350" b="6350"/>
            <wp:docPr id="7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4005C">
        <w:rPr>
          <w:rFonts w:ascii="Times New Roman" w:hAnsi="Times New Roman"/>
          <w:sz w:val="24"/>
          <w:szCs w:val="24"/>
        </w:rPr>
        <w:t xml:space="preserve">　</w:t>
      </w:r>
      <w:r w:rsidRPr="0064005C">
        <w:rPr>
          <w:rFonts w:ascii="Times New Roman" w:eastAsia="黑体" w:hAnsi="Times New Roman"/>
          <w:sz w:val="24"/>
          <w:szCs w:val="24"/>
        </w:rPr>
        <w:t>双缝干涉</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1</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山东卷</w:t>
      </w:r>
      <w:r w:rsidRPr="0064005C">
        <w:rPr>
          <w:rFonts w:ascii="Times New Roman" w:hAnsi="Times New Roman"/>
          <w:sz w:val="24"/>
          <w:szCs w:val="24"/>
        </w:rPr>
        <w:t>,3)</w:t>
      </w:r>
      <w:r w:rsidRPr="0064005C">
        <w:rPr>
          <w:rFonts w:ascii="Times New Roman" w:hAnsi="Times New Roman"/>
          <w:sz w:val="24"/>
          <w:szCs w:val="24"/>
        </w:rPr>
        <w:t>用如图所示的装置观察光的干涉和偏振现象。狭缝</w:t>
      </w:r>
      <w:r w:rsidRPr="0064005C">
        <w:rPr>
          <w:rFonts w:ascii="Times New Roman" w:hAnsi="Times New Roman"/>
          <w:i/>
          <w:sz w:val="24"/>
          <w:szCs w:val="24"/>
        </w:rPr>
        <w:t>S</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关于</w:t>
      </w:r>
      <w:r w:rsidRPr="0064005C">
        <w:rPr>
          <w:rFonts w:ascii="Times New Roman" w:hAnsi="Times New Roman"/>
          <w:i/>
          <w:sz w:val="24"/>
          <w:szCs w:val="24"/>
        </w:rPr>
        <w:t>OO'</w:t>
      </w:r>
      <w:r w:rsidRPr="0064005C">
        <w:rPr>
          <w:rFonts w:ascii="Times New Roman" w:hAnsi="Times New Roman"/>
          <w:sz w:val="24"/>
          <w:szCs w:val="24"/>
        </w:rPr>
        <w:t>轴对称</w:t>
      </w:r>
      <w:r w:rsidRPr="0064005C">
        <w:rPr>
          <w:rFonts w:ascii="Times New Roman" w:hAnsi="Times New Roman"/>
          <w:sz w:val="24"/>
          <w:szCs w:val="24"/>
        </w:rPr>
        <w:t>,</w:t>
      </w:r>
      <w:r w:rsidRPr="0064005C">
        <w:rPr>
          <w:rFonts w:ascii="Times New Roman" w:hAnsi="Times New Roman"/>
          <w:sz w:val="24"/>
          <w:szCs w:val="24"/>
        </w:rPr>
        <w:t>光屏垂直于</w:t>
      </w:r>
      <w:r w:rsidRPr="0064005C">
        <w:rPr>
          <w:rFonts w:ascii="Times New Roman" w:hAnsi="Times New Roman"/>
          <w:i/>
          <w:sz w:val="24"/>
          <w:szCs w:val="24"/>
        </w:rPr>
        <w:t>OO'</w:t>
      </w:r>
      <w:r w:rsidRPr="0064005C">
        <w:rPr>
          <w:rFonts w:ascii="Times New Roman" w:hAnsi="Times New Roman"/>
          <w:sz w:val="24"/>
          <w:szCs w:val="24"/>
        </w:rPr>
        <w:t>轴放置。将偏振片</w:t>
      </w:r>
      <w:r w:rsidRPr="0064005C">
        <w:rPr>
          <w:rFonts w:ascii="Times New Roman" w:hAnsi="Times New Roman"/>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垂直于</w:t>
      </w:r>
      <w:r w:rsidRPr="0064005C">
        <w:rPr>
          <w:rFonts w:ascii="Times New Roman" w:hAnsi="Times New Roman"/>
          <w:i/>
          <w:sz w:val="24"/>
          <w:szCs w:val="24"/>
        </w:rPr>
        <w:t>OO'</w:t>
      </w:r>
      <w:r w:rsidRPr="0064005C">
        <w:rPr>
          <w:rFonts w:ascii="Times New Roman" w:hAnsi="Times New Roman"/>
          <w:sz w:val="24"/>
          <w:szCs w:val="24"/>
        </w:rPr>
        <w:t>轴置于双缝左侧</w:t>
      </w:r>
      <w:r w:rsidRPr="0064005C">
        <w:rPr>
          <w:rFonts w:ascii="Times New Roman" w:hAnsi="Times New Roman"/>
          <w:sz w:val="24"/>
          <w:szCs w:val="24"/>
        </w:rPr>
        <w:t>,</w:t>
      </w:r>
      <w:r w:rsidRPr="0064005C">
        <w:rPr>
          <w:rFonts w:ascii="Times New Roman" w:hAnsi="Times New Roman"/>
          <w:sz w:val="24"/>
          <w:szCs w:val="24"/>
        </w:rPr>
        <w:t>单色平行光沿</w:t>
      </w:r>
      <w:r w:rsidRPr="0064005C">
        <w:rPr>
          <w:rFonts w:ascii="Times New Roman" w:hAnsi="Times New Roman"/>
          <w:i/>
          <w:sz w:val="24"/>
          <w:szCs w:val="24"/>
        </w:rPr>
        <w:t>OO'</w:t>
      </w:r>
      <w:r w:rsidRPr="0064005C">
        <w:rPr>
          <w:rFonts w:ascii="Times New Roman" w:hAnsi="Times New Roman"/>
          <w:sz w:val="24"/>
          <w:szCs w:val="24"/>
        </w:rPr>
        <w:t>轴方向入射在屏上观察到干涉条纹</w:t>
      </w:r>
      <w:r w:rsidRPr="0064005C">
        <w:rPr>
          <w:rFonts w:ascii="Times New Roman" w:hAnsi="Times New Roman"/>
          <w:sz w:val="24"/>
          <w:szCs w:val="24"/>
        </w:rPr>
        <w:t>,</w:t>
      </w:r>
      <w:r w:rsidRPr="0064005C">
        <w:rPr>
          <w:rFonts w:ascii="Times New Roman" w:hAnsi="Times New Roman"/>
          <w:sz w:val="24"/>
          <w:szCs w:val="24"/>
        </w:rPr>
        <w:t>再将偏振片</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置于双缝右侧</w:t>
      </w:r>
      <w:r w:rsidRPr="0064005C">
        <w:rPr>
          <w:rFonts w:ascii="Times New Roman" w:hAnsi="Times New Roman"/>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透振方向平行。保持</w:t>
      </w:r>
      <w:r w:rsidRPr="0064005C">
        <w:rPr>
          <w:rFonts w:ascii="Times New Roman" w:hAnsi="Times New Roman"/>
          <w:sz w:val="24"/>
          <w:szCs w:val="24"/>
        </w:rPr>
        <w:t>P</w:t>
      </w:r>
      <w:r w:rsidRPr="0064005C">
        <w:rPr>
          <w:rFonts w:ascii="Times New Roman" w:hAnsi="Times New Roman"/>
          <w:sz w:val="24"/>
          <w:szCs w:val="24"/>
          <w:vertAlign w:val="subscript"/>
        </w:rPr>
        <w:t>1</w:t>
      </w:r>
      <w:r w:rsidRPr="0064005C">
        <w:rPr>
          <w:rFonts w:ascii="Times New Roman" w:hAnsi="Times New Roman"/>
          <w:sz w:val="24"/>
          <w:szCs w:val="24"/>
        </w:rPr>
        <w:t>不动</w:t>
      </w:r>
      <w:r w:rsidRPr="0064005C">
        <w:rPr>
          <w:rFonts w:ascii="Times New Roman" w:hAnsi="Times New Roman"/>
          <w:sz w:val="24"/>
          <w:szCs w:val="24"/>
        </w:rPr>
        <w:t>,</w:t>
      </w:r>
      <w:r w:rsidRPr="0064005C">
        <w:rPr>
          <w:rFonts w:ascii="Times New Roman" w:hAnsi="Times New Roman"/>
          <w:sz w:val="24"/>
          <w:szCs w:val="24"/>
        </w:rPr>
        <w:t>将</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hAnsi="Times New Roman"/>
          <w:sz w:val="24"/>
          <w:szCs w:val="24"/>
        </w:rPr>
        <w:t>绕</w:t>
      </w:r>
      <w:r w:rsidRPr="0064005C">
        <w:rPr>
          <w:rFonts w:ascii="Times New Roman" w:hAnsi="Times New Roman"/>
          <w:i/>
          <w:sz w:val="24"/>
          <w:szCs w:val="24"/>
        </w:rPr>
        <w:t>OO'</w:t>
      </w:r>
      <w:r w:rsidRPr="0064005C">
        <w:rPr>
          <w:rFonts w:ascii="Times New Roman" w:hAnsi="Times New Roman"/>
          <w:sz w:val="24"/>
          <w:szCs w:val="24"/>
        </w:rPr>
        <w:t>轴转动</w:t>
      </w:r>
      <w:r w:rsidRPr="0064005C">
        <w:rPr>
          <w:rFonts w:ascii="Times New Roman" w:hAnsi="Times New Roman"/>
          <w:sz w:val="24"/>
          <w:szCs w:val="24"/>
        </w:rPr>
        <w:t>90°</w:t>
      </w:r>
      <w:r w:rsidRPr="0064005C">
        <w:rPr>
          <w:rFonts w:ascii="Times New Roman" w:hAnsi="Times New Roman"/>
          <w:sz w:val="24"/>
          <w:szCs w:val="24"/>
        </w:rPr>
        <w:t>的过程中</w:t>
      </w:r>
      <w:r w:rsidRPr="0064005C">
        <w:rPr>
          <w:rFonts w:ascii="Times New Roman" w:hAnsi="Times New Roman"/>
          <w:sz w:val="24"/>
          <w:szCs w:val="24"/>
        </w:rPr>
        <w:t>,</w:t>
      </w:r>
      <w:r w:rsidRPr="0064005C">
        <w:rPr>
          <w:rFonts w:ascii="Times New Roman" w:hAnsi="Times New Roman"/>
          <w:sz w:val="24"/>
          <w:szCs w:val="24"/>
        </w:rPr>
        <w:t>关于光屏上的干涉条纹</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11476D3" wp14:editId="391F6FAB">
            <wp:extent cx="1616710" cy="899795"/>
            <wp:effectExtent l="0" t="0" r="2540" b="0"/>
            <wp:docPr id="732"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6710" cy="89979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条纹间距不变</w:t>
      </w:r>
      <w:r w:rsidRPr="0064005C">
        <w:rPr>
          <w:rFonts w:ascii="Times New Roman" w:hAnsi="Times New Roman"/>
          <w:sz w:val="24"/>
          <w:szCs w:val="24"/>
        </w:rPr>
        <w:t>,</w:t>
      </w:r>
      <w:r w:rsidRPr="0064005C">
        <w:rPr>
          <w:rFonts w:ascii="Times New Roman" w:hAnsi="Times New Roman"/>
          <w:sz w:val="24"/>
          <w:szCs w:val="24"/>
        </w:rPr>
        <w:t>亮度减小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条纹间距增大</w:t>
      </w:r>
      <w:r w:rsidRPr="0064005C">
        <w:rPr>
          <w:rFonts w:ascii="Times New Roman" w:hAnsi="Times New Roman"/>
          <w:sz w:val="24"/>
          <w:szCs w:val="24"/>
        </w:rPr>
        <w:t>,</w:t>
      </w:r>
      <w:r w:rsidRPr="0064005C">
        <w:rPr>
          <w:rFonts w:ascii="Times New Roman" w:hAnsi="Times New Roman"/>
          <w:sz w:val="24"/>
          <w:szCs w:val="24"/>
        </w:rPr>
        <w:t>亮度不变</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条纹间距减小</w:t>
      </w:r>
      <w:r w:rsidRPr="0064005C">
        <w:rPr>
          <w:rFonts w:ascii="Times New Roman" w:hAnsi="Times New Roman"/>
          <w:sz w:val="24"/>
          <w:szCs w:val="24"/>
        </w:rPr>
        <w:t>,</w:t>
      </w:r>
      <w:r w:rsidRPr="0064005C">
        <w:rPr>
          <w:rFonts w:ascii="Times New Roman" w:hAnsi="Times New Roman"/>
          <w:sz w:val="24"/>
          <w:szCs w:val="24"/>
        </w:rPr>
        <w:t>亮度减小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条纹间距不变</w:t>
      </w:r>
      <w:r w:rsidRPr="0064005C">
        <w:rPr>
          <w:rFonts w:ascii="Times New Roman" w:hAnsi="Times New Roman"/>
          <w:sz w:val="24"/>
          <w:szCs w:val="24"/>
        </w:rPr>
        <w:t>,</w:t>
      </w:r>
      <w:r w:rsidRPr="0064005C">
        <w:rPr>
          <w:rFonts w:ascii="Times New Roman" w:hAnsi="Times New Roman"/>
          <w:sz w:val="24"/>
          <w:szCs w:val="24"/>
        </w:rPr>
        <w:t>亮度增大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初始时</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eastAsia="仿宋_GB2312" w:hAnsi="Times New Roman"/>
          <w:sz w:val="24"/>
          <w:szCs w:val="24"/>
        </w:rPr>
        <w:t>与</w:t>
      </w:r>
      <w:r w:rsidRPr="0064005C">
        <w:rPr>
          <w:rFonts w:ascii="Times New Roman" w:hAnsi="Times New Roman"/>
          <w:sz w:val="24"/>
          <w:szCs w:val="24"/>
        </w:rPr>
        <w:t>P</w:t>
      </w:r>
      <w:r w:rsidRPr="0064005C">
        <w:rPr>
          <w:rFonts w:ascii="Times New Roman" w:hAnsi="Times New Roman"/>
          <w:sz w:val="24"/>
          <w:szCs w:val="24"/>
          <w:vertAlign w:val="subscript"/>
        </w:rPr>
        <w:t>1</w:t>
      </w:r>
      <w:r w:rsidRPr="0064005C">
        <w:rPr>
          <w:rFonts w:ascii="Times New Roman" w:eastAsia="仿宋_GB2312" w:hAnsi="Times New Roman"/>
          <w:sz w:val="24"/>
          <w:szCs w:val="24"/>
        </w:rPr>
        <w:t>的透振方向平行</w:t>
      </w:r>
      <w:r w:rsidRPr="0064005C">
        <w:rPr>
          <w:rFonts w:ascii="Times New Roman" w:hAnsi="Times New Roman"/>
          <w:sz w:val="24"/>
          <w:szCs w:val="24"/>
        </w:rPr>
        <w:t>,</w:t>
      </w:r>
      <w:r w:rsidRPr="0064005C">
        <w:rPr>
          <w:rFonts w:ascii="Times New Roman" w:eastAsia="仿宋_GB2312" w:hAnsi="Times New Roman"/>
          <w:sz w:val="24"/>
          <w:szCs w:val="24"/>
        </w:rPr>
        <w:t>则光屏上的干涉条纹亮度最大</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eastAsia="仿宋_GB2312" w:hAnsi="Times New Roman"/>
          <w:sz w:val="24"/>
          <w:szCs w:val="24"/>
        </w:rPr>
        <w:t>绕</w:t>
      </w:r>
      <w:r w:rsidRPr="0064005C">
        <w:rPr>
          <w:rFonts w:ascii="Times New Roman" w:hAnsi="Times New Roman"/>
          <w:i/>
          <w:sz w:val="24"/>
          <w:szCs w:val="24"/>
        </w:rPr>
        <w:t>OO'</w:t>
      </w:r>
      <w:r w:rsidRPr="0064005C">
        <w:rPr>
          <w:rFonts w:ascii="Times New Roman" w:eastAsia="仿宋_GB2312" w:hAnsi="Times New Roman"/>
          <w:sz w:val="24"/>
          <w:szCs w:val="24"/>
        </w:rPr>
        <w:t>轴转动</w:t>
      </w:r>
      <w:r w:rsidRPr="0064005C">
        <w:rPr>
          <w:rFonts w:ascii="Times New Roman" w:hAnsi="Times New Roman"/>
          <w:sz w:val="24"/>
          <w:szCs w:val="24"/>
        </w:rPr>
        <w:t>90°</w:t>
      </w:r>
      <w:r w:rsidRPr="0064005C">
        <w:rPr>
          <w:rFonts w:ascii="Times New Roman" w:eastAsia="仿宋_GB2312" w:hAnsi="Times New Roman"/>
          <w:sz w:val="24"/>
          <w:szCs w:val="24"/>
        </w:rPr>
        <w:t>的过程中</w:t>
      </w:r>
      <w:r w:rsidRPr="0064005C">
        <w:rPr>
          <w:rFonts w:ascii="Times New Roman" w:hAnsi="Times New Roman"/>
          <w:sz w:val="24"/>
          <w:szCs w:val="24"/>
        </w:rPr>
        <w:t>,</w:t>
      </w:r>
      <w:r w:rsidRPr="0064005C">
        <w:rPr>
          <w:rFonts w:ascii="Times New Roman" w:eastAsia="仿宋_GB2312" w:hAnsi="Times New Roman"/>
          <w:sz w:val="24"/>
          <w:szCs w:val="24"/>
        </w:rPr>
        <w:t>亮度逐渐减小</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转动</w:t>
      </w:r>
      <w:r w:rsidRPr="0064005C">
        <w:rPr>
          <w:rFonts w:ascii="Times New Roman" w:hAnsi="Times New Roman"/>
          <w:sz w:val="24"/>
          <w:szCs w:val="24"/>
        </w:rPr>
        <w:t>P</w:t>
      </w:r>
      <w:r w:rsidRPr="0064005C">
        <w:rPr>
          <w:rFonts w:ascii="Times New Roman" w:hAnsi="Times New Roman"/>
          <w:sz w:val="24"/>
          <w:szCs w:val="24"/>
          <w:vertAlign w:val="subscript"/>
        </w:rPr>
        <w:t>2</w:t>
      </w:r>
      <w:r w:rsidRPr="0064005C">
        <w:rPr>
          <w:rFonts w:ascii="Times New Roman" w:eastAsia="仿宋_GB2312" w:hAnsi="Times New Roman"/>
          <w:sz w:val="24"/>
          <w:szCs w:val="24"/>
        </w:rPr>
        <w:t>不会影响光的波长</w:t>
      </w:r>
      <w:r w:rsidRPr="0064005C">
        <w:rPr>
          <w:rFonts w:ascii="Times New Roman" w:hAnsi="Times New Roman"/>
          <w:i/>
          <w:sz w:val="24"/>
          <w:szCs w:val="24"/>
        </w:rPr>
        <w:t>λ</w:t>
      </w:r>
      <w:r w:rsidRPr="0064005C">
        <w:rPr>
          <w:rFonts w:ascii="Times New Roman" w:eastAsia="仿宋_GB2312" w:hAnsi="Times New Roman"/>
          <w:sz w:val="24"/>
          <w:szCs w:val="24"/>
        </w:rPr>
        <w:t>、双缝间距</w:t>
      </w:r>
      <w:r w:rsidRPr="0064005C">
        <w:rPr>
          <w:rFonts w:ascii="Times New Roman" w:hAnsi="Times New Roman"/>
          <w:i/>
          <w:sz w:val="24"/>
          <w:szCs w:val="24"/>
        </w:rPr>
        <w:t>d</w:t>
      </w:r>
      <w:r w:rsidRPr="0064005C">
        <w:rPr>
          <w:rFonts w:ascii="Times New Roman" w:eastAsia="仿宋_GB2312" w:hAnsi="Times New Roman"/>
          <w:sz w:val="24"/>
          <w:szCs w:val="24"/>
        </w:rPr>
        <w:t>和双缝到光屏的距离</w:t>
      </w:r>
      <w:r w:rsidRPr="0064005C">
        <w:rPr>
          <w:rFonts w:ascii="Times New Roman" w:hAnsi="Times New Roman"/>
          <w:i/>
          <w:sz w:val="24"/>
          <w:szCs w:val="24"/>
        </w:rPr>
        <w:t>l</w:t>
      </w:r>
      <w:r w:rsidRPr="0064005C">
        <w:rPr>
          <w:rFonts w:ascii="Times New Roman" w:hAnsi="Times New Roman"/>
          <w:sz w:val="24"/>
          <w:szCs w:val="24"/>
        </w:rPr>
        <w:t>,</w:t>
      </w:r>
      <w:r w:rsidRPr="0064005C">
        <w:rPr>
          <w:rFonts w:ascii="Times New Roman" w:eastAsia="仿宋_GB2312" w:hAnsi="Times New Roman"/>
          <w:sz w:val="24"/>
          <w:szCs w:val="24"/>
        </w:rPr>
        <w:t>由双缝干涉条纹间距公式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条纹间距不变</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,C</w:t>
      </w:r>
      <w:r w:rsidRPr="0064005C">
        <w:rPr>
          <w:rFonts w:ascii="Times New Roman" w:eastAsia="仿宋_GB2312" w:hAnsi="Times New Roman"/>
          <w:sz w:val="24"/>
          <w:szCs w:val="24"/>
        </w:rPr>
        <w:t>错误。</w:t>
      </w:r>
    </w:p>
    <w:p w:rsidR="00272B42" w:rsidRPr="0064005C" w:rsidRDefault="00272B42" w:rsidP="00272B42">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1.(2025·</w:t>
      </w:r>
      <w:r w:rsidRPr="0064005C">
        <w:rPr>
          <w:rFonts w:ascii="Times New Roman" w:eastAsia="楷体_GB2312" w:hAnsi="Times New Roman"/>
          <w:sz w:val="24"/>
          <w:szCs w:val="24"/>
        </w:rPr>
        <w:t>上海卷</w:t>
      </w:r>
      <w:r w:rsidRPr="0064005C">
        <w:rPr>
          <w:rFonts w:ascii="Times New Roman" w:hAnsi="Times New Roman"/>
          <w:sz w:val="24"/>
          <w:szCs w:val="24"/>
        </w:rPr>
        <w:t>,1)</w:t>
      </w:r>
      <w:r w:rsidRPr="0064005C">
        <w:rPr>
          <w:rFonts w:ascii="Times New Roman" w:hAnsi="Times New Roman"/>
          <w:sz w:val="24"/>
          <w:szCs w:val="24"/>
        </w:rPr>
        <w:t>用红光、紫光分别通过同一个双缝干涉仪形成干涉图样</w:t>
      </w:r>
      <w:r w:rsidRPr="0064005C">
        <w:rPr>
          <w:rFonts w:ascii="Times New Roman" w:hAnsi="Times New Roman"/>
          <w:sz w:val="24"/>
          <w:szCs w:val="24"/>
        </w:rPr>
        <w:t>,</w:t>
      </w:r>
      <w:r w:rsidRPr="0064005C">
        <w:rPr>
          <w:rFonts w:ascii="Times New Roman" w:hAnsi="Times New Roman"/>
          <w:sz w:val="24"/>
          <w:szCs w:val="24"/>
        </w:rPr>
        <w:t>下列图样正确的是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60BC612" wp14:editId="0CBA56F1">
            <wp:extent cx="2589530" cy="826770"/>
            <wp:effectExtent l="0" t="0" r="1270" b="0"/>
            <wp:docPr id="735"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9530" cy="82677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光的双缝干涉图样是平行等距的明暗相间的条纹</w:t>
      </w:r>
      <w:r w:rsidRPr="0064005C">
        <w:rPr>
          <w:rFonts w:ascii="Times New Roman" w:hAnsi="Times New Roman"/>
          <w:sz w:val="24"/>
          <w:szCs w:val="24"/>
        </w:rPr>
        <w:t>,</w:t>
      </w:r>
      <w:r w:rsidRPr="0064005C">
        <w:rPr>
          <w:rFonts w:ascii="Times New Roman" w:eastAsia="仿宋_GB2312" w:hAnsi="Times New Roman"/>
          <w:sz w:val="24"/>
          <w:szCs w:val="24"/>
        </w:rPr>
        <w:t>衍射图样为中央宽两边窄的明暗相间的条纹</w:t>
      </w:r>
      <w:r w:rsidRPr="0064005C">
        <w:rPr>
          <w:rFonts w:ascii="Times New Roman" w:hAnsi="Times New Roman"/>
          <w:sz w:val="24"/>
          <w:szCs w:val="24"/>
        </w:rPr>
        <w:t>,C</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波长越长</w:t>
      </w:r>
      <w:r w:rsidRPr="0064005C">
        <w:rPr>
          <w:rFonts w:ascii="Times New Roman" w:hAnsi="Times New Roman"/>
          <w:sz w:val="24"/>
          <w:szCs w:val="24"/>
        </w:rPr>
        <w:t>,</w:t>
      </w:r>
      <w:r w:rsidRPr="0064005C">
        <w:rPr>
          <w:rFonts w:ascii="Times New Roman" w:eastAsia="仿宋_GB2312" w:hAnsi="Times New Roman"/>
          <w:sz w:val="24"/>
          <w:szCs w:val="24"/>
        </w:rPr>
        <w:t>条纹间距越大</w:t>
      </w:r>
      <w:r w:rsidRPr="0064005C">
        <w:rPr>
          <w:rFonts w:ascii="Times New Roman" w:hAnsi="Times New Roman"/>
          <w:sz w:val="24"/>
          <w:szCs w:val="24"/>
        </w:rPr>
        <w:t>,</w:t>
      </w:r>
      <w:r w:rsidRPr="0064005C">
        <w:rPr>
          <w:rFonts w:ascii="Times New Roman" w:eastAsia="仿宋_GB2312" w:hAnsi="Times New Roman"/>
          <w:sz w:val="24"/>
          <w:szCs w:val="24"/>
        </w:rPr>
        <w:t>因为红光的波长大于紫光的波长</w:t>
      </w:r>
      <w:r w:rsidRPr="0064005C">
        <w:rPr>
          <w:rFonts w:ascii="Times New Roman" w:hAnsi="Times New Roman"/>
          <w:sz w:val="24"/>
          <w:szCs w:val="24"/>
        </w:rPr>
        <w:t>,</w:t>
      </w:r>
      <w:r w:rsidRPr="0064005C">
        <w:rPr>
          <w:rFonts w:ascii="Times New Roman" w:eastAsia="仿宋_GB2312" w:hAnsi="Times New Roman"/>
          <w:sz w:val="24"/>
          <w:szCs w:val="24"/>
        </w:rPr>
        <w:t>所以红光的条纹间距大于紫光的条纹间距</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,B</w:t>
      </w:r>
      <w:r w:rsidRPr="0064005C">
        <w:rPr>
          <w:rFonts w:ascii="Times New Roman" w:eastAsia="仿宋_GB2312" w:hAnsi="Times New Roman"/>
          <w:sz w:val="24"/>
          <w:szCs w:val="24"/>
        </w:rPr>
        <w:t>错误。</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角度</w:t>
      </w:r>
      <w:r w:rsidRPr="0064005C">
        <w:rPr>
          <w:rFonts w:ascii="Times New Roman" w:hAnsi="Times New Roman"/>
          <w:noProof/>
          <w:sz w:val="24"/>
          <w:szCs w:val="24"/>
        </w:rPr>
        <w:drawing>
          <wp:inline distT="0" distB="0" distL="0" distR="0" wp14:anchorId="63A60A14" wp14:editId="73DD99BF">
            <wp:extent cx="146050" cy="146050"/>
            <wp:effectExtent l="0" t="0" r="6350" b="6350"/>
            <wp:docPr id="738"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4005C">
        <w:rPr>
          <w:rFonts w:ascii="Times New Roman" w:hAnsi="Times New Roman"/>
          <w:sz w:val="24"/>
          <w:szCs w:val="24"/>
        </w:rPr>
        <w:t xml:space="preserve">　</w:t>
      </w:r>
      <w:r w:rsidRPr="0064005C">
        <w:rPr>
          <w:rFonts w:ascii="Times New Roman" w:eastAsia="黑体" w:hAnsi="Times New Roman"/>
          <w:sz w:val="24"/>
          <w:szCs w:val="24"/>
        </w:rPr>
        <w:t>薄膜干涉</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2</w:t>
      </w:r>
      <w:r w:rsidRPr="0064005C">
        <w:rPr>
          <w:rFonts w:ascii="Times New Roman" w:eastAsia="楷体_GB2312" w:hAnsi="Times New Roman"/>
          <w:sz w:val="24"/>
          <w:szCs w:val="24"/>
        </w:rPr>
        <w:t xml:space="preserve"> </w:t>
      </w:r>
      <w:r w:rsidRPr="0064005C">
        <w:rPr>
          <w:rFonts w:ascii="Times New Roman" w:hAnsi="Times New Roman"/>
          <w:sz w:val="24"/>
          <w:szCs w:val="24"/>
        </w:rPr>
        <w:t>(2026·</w:t>
      </w:r>
      <w:r w:rsidR="006931C8">
        <w:rPr>
          <w:rFonts w:ascii="Times New Roman" w:eastAsia="楷体_GB2312" w:hAnsi="Times New Roman" w:hint="eastAsia"/>
          <w:sz w:val="24"/>
          <w:szCs w:val="24"/>
        </w:rPr>
        <w:t>云南</w:t>
      </w:r>
      <w:r w:rsidR="006931C8">
        <w:rPr>
          <w:rFonts w:ascii="Times New Roman" w:eastAsia="楷体_GB2312" w:hAnsi="Times New Roman"/>
          <w:sz w:val="24"/>
          <w:szCs w:val="24"/>
        </w:rPr>
        <w:t>红河州一中</w:t>
      </w:r>
      <w:bookmarkStart w:id="0" w:name="_GoBack"/>
      <w:bookmarkEnd w:id="0"/>
      <w:r w:rsidRPr="0064005C">
        <w:rPr>
          <w:rFonts w:ascii="Times New Roman" w:eastAsia="楷体_GB2312" w:hAnsi="Times New Roman"/>
          <w:sz w:val="24"/>
          <w:szCs w:val="24"/>
        </w:rPr>
        <w:t>月考</w:t>
      </w:r>
      <w:r w:rsidRPr="0064005C">
        <w:rPr>
          <w:rFonts w:ascii="Times New Roman" w:hAnsi="Times New Roman"/>
          <w:sz w:val="24"/>
          <w:szCs w:val="24"/>
        </w:rPr>
        <w:t>)</w:t>
      </w:r>
      <w:r w:rsidRPr="0064005C">
        <w:rPr>
          <w:rFonts w:ascii="Times New Roman" w:hAnsi="Times New Roman"/>
          <w:sz w:val="24"/>
          <w:szCs w:val="24"/>
        </w:rPr>
        <w:t>如图甲所示装置可以用来检查精密光学平面的平整程度。当单色光</w:t>
      </w:r>
      <w:r w:rsidRPr="0064005C">
        <w:rPr>
          <w:rFonts w:ascii="Times New Roman" w:hAnsi="Times New Roman"/>
          <w:sz w:val="24"/>
          <w:szCs w:val="24"/>
        </w:rPr>
        <w:t>a</w:t>
      </w:r>
      <w:r w:rsidRPr="0064005C">
        <w:rPr>
          <w:rFonts w:ascii="Times New Roman" w:hAnsi="Times New Roman"/>
          <w:sz w:val="24"/>
          <w:szCs w:val="24"/>
        </w:rPr>
        <w:t>垂直入射后</w:t>
      </w:r>
      <w:r w:rsidRPr="0064005C">
        <w:rPr>
          <w:rFonts w:ascii="Times New Roman" w:hAnsi="Times New Roman"/>
          <w:sz w:val="24"/>
          <w:szCs w:val="24"/>
        </w:rPr>
        <w:t>,</w:t>
      </w:r>
      <w:r w:rsidRPr="0064005C">
        <w:rPr>
          <w:rFonts w:ascii="Times New Roman" w:hAnsi="Times New Roman"/>
          <w:sz w:val="24"/>
          <w:szCs w:val="24"/>
        </w:rPr>
        <w:t>从上往下看到的条纹如图乙所示</w:t>
      </w:r>
      <w:r w:rsidRPr="0064005C">
        <w:rPr>
          <w:rFonts w:ascii="Times New Roman" w:hAnsi="Times New Roman"/>
          <w:sz w:val="24"/>
          <w:szCs w:val="24"/>
        </w:rPr>
        <w:t>;</w:t>
      </w:r>
      <w:r w:rsidRPr="0064005C">
        <w:rPr>
          <w:rFonts w:ascii="Times New Roman" w:hAnsi="Times New Roman"/>
          <w:sz w:val="24"/>
          <w:szCs w:val="24"/>
        </w:rPr>
        <w:t>当单色光</w:t>
      </w:r>
      <w:r w:rsidRPr="0064005C">
        <w:rPr>
          <w:rFonts w:ascii="Times New Roman" w:hAnsi="Times New Roman"/>
          <w:sz w:val="24"/>
          <w:szCs w:val="24"/>
        </w:rPr>
        <w:t>b</w:t>
      </w:r>
      <w:r w:rsidRPr="0064005C">
        <w:rPr>
          <w:rFonts w:ascii="Times New Roman" w:hAnsi="Times New Roman"/>
          <w:sz w:val="24"/>
          <w:szCs w:val="24"/>
        </w:rPr>
        <w:t>垂直入射后</w:t>
      </w:r>
      <w:r w:rsidRPr="0064005C">
        <w:rPr>
          <w:rFonts w:ascii="Times New Roman" w:hAnsi="Times New Roman"/>
          <w:sz w:val="24"/>
          <w:szCs w:val="24"/>
        </w:rPr>
        <w:t>,</w:t>
      </w:r>
      <w:r w:rsidRPr="0064005C">
        <w:rPr>
          <w:rFonts w:ascii="Times New Roman" w:hAnsi="Times New Roman"/>
          <w:sz w:val="24"/>
          <w:szCs w:val="24"/>
        </w:rPr>
        <w:t>从上往下看到的条纹如图丙所示。该检测方法是利用光的干涉原理</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17603797" wp14:editId="6141516D">
            <wp:extent cx="2882265" cy="716915"/>
            <wp:effectExtent l="0" t="0" r="0" b="6985"/>
            <wp:docPr id="739"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2265" cy="71691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A.a</w:t>
      </w:r>
      <w:r w:rsidRPr="0064005C">
        <w:rPr>
          <w:rFonts w:ascii="Times New Roman" w:hAnsi="Times New Roman"/>
          <w:sz w:val="24"/>
          <w:szCs w:val="24"/>
        </w:rPr>
        <w:t>光的频率大于</w:t>
      </w:r>
      <w:r w:rsidRPr="0064005C">
        <w:rPr>
          <w:rFonts w:ascii="Times New Roman" w:hAnsi="Times New Roman"/>
          <w:sz w:val="24"/>
          <w:szCs w:val="24"/>
        </w:rPr>
        <w:t>b</w:t>
      </w:r>
      <w:r w:rsidRPr="0064005C">
        <w:rPr>
          <w:rFonts w:ascii="Times New Roman" w:hAnsi="Times New Roman"/>
          <w:sz w:val="24"/>
          <w:szCs w:val="24"/>
        </w:rPr>
        <w:t>光的频率</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在相同透明玻璃介质中</w:t>
      </w:r>
      <w:r w:rsidRPr="0064005C">
        <w:rPr>
          <w:rFonts w:ascii="Times New Roman" w:hAnsi="Times New Roman"/>
          <w:sz w:val="24"/>
          <w:szCs w:val="24"/>
        </w:rPr>
        <w:t>a</w:t>
      </w:r>
      <w:r w:rsidRPr="0064005C">
        <w:rPr>
          <w:rFonts w:ascii="Times New Roman" w:hAnsi="Times New Roman"/>
          <w:sz w:val="24"/>
          <w:szCs w:val="24"/>
        </w:rPr>
        <w:t>光的传播速度小于</w:t>
      </w:r>
      <w:r w:rsidRPr="0064005C">
        <w:rPr>
          <w:rFonts w:ascii="Times New Roman" w:hAnsi="Times New Roman"/>
          <w:sz w:val="24"/>
          <w:szCs w:val="24"/>
        </w:rPr>
        <w:t>b</w:t>
      </w:r>
      <w:r w:rsidRPr="0064005C">
        <w:rPr>
          <w:rFonts w:ascii="Times New Roman" w:hAnsi="Times New Roman"/>
          <w:sz w:val="24"/>
          <w:szCs w:val="24"/>
        </w:rPr>
        <w:t>光的传播速度</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若增加一张纸片</w:t>
      </w:r>
      <w:r w:rsidRPr="0064005C">
        <w:rPr>
          <w:rFonts w:ascii="Times New Roman" w:hAnsi="Times New Roman"/>
          <w:sz w:val="24"/>
          <w:szCs w:val="24"/>
        </w:rPr>
        <w:t>,</w:t>
      </w:r>
      <w:r w:rsidRPr="0064005C">
        <w:rPr>
          <w:rFonts w:ascii="Times New Roman" w:hAnsi="Times New Roman"/>
          <w:sz w:val="24"/>
          <w:szCs w:val="24"/>
        </w:rPr>
        <w:t>观察到的条纹将变疏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若增加一张纸片</w:t>
      </w:r>
      <w:r w:rsidRPr="0064005C">
        <w:rPr>
          <w:rFonts w:ascii="Times New Roman" w:hAnsi="Times New Roman"/>
          <w:sz w:val="24"/>
          <w:szCs w:val="24"/>
        </w:rPr>
        <w:t>,</w:t>
      </w:r>
      <w:r w:rsidRPr="0064005C">
        <w:rPr>
          <w:rFonts w:ascii="Times New Roman" w:hAnsi="Times New Roman"/>
          <w:sz w:val="24"/>
          <w:szCs w:val="24"/>
        </w:rPr>
        <w:t>观察到的条纹将变密</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薄膜干涉的光程差</w:t>
      </w:r>
      <w:r w:rsidRPr="0064005C">
        <w:rPr>
          <w:rFonts w:ascii="Times New Roman" w:hAnsi="Times New Roman"/>
          <w:sz w:val="24"/>
          <w:szCs w:val="24"/>
        </w:rPr>
        <w:t>Δ</w:t>
      </w:r>
      <w:r w:rsidRPr="0064005C">
        <w:rPr>
          <w:rFonts w:ascii="Times New Roman" w:hAnsi="Times New Roman"/>
          <w:i/>
          <w:sz w:val="24"/>
          <w:szCs w:val="24"/>
        </w:rPr>
        <w:t>r</w:t>
      </w:r>
      <w:r w:rsidRPr="0064005C">
        <w:rPr>
          <w:rFonts w:ascii="Times New Roman" w:hAnsi="Times New Roman"/>
          <w:sz w:val="24"/>
          <w:szCs w:val="24"/>
        </w:rPr>
        <w:t>=2</w:t>
      </w:r>
      <w:r w:rsidRPr="0064005C">
        <w:rPr>
          <w:rFonts w:ascii="Times New Roman" w:hAnsi="Times New Roman"/>
          <w:i/>
          <w:sz w:val="24"/>
          <w:szCs w:val="24"/>
        </w:rPr>
        <w:t>d</w:t>
      </w:r>
      <w:r w:rsidRPr="0064005C">
        <w:rPr>
          <w:rFonts w:ascii="Times New Roman" w:hAnsi="Times New Roman"/>
          <w:sz w:val="24"/>
          <w:szCs w:val="24"/>
        </w:rPr>
        <w:t>(</w:t>
      </w:r>
      <w:r w:rsidRPr="0064005C">
        <w:rPr>
          <w:rFonts w:ascii="Times New Roman" w:hAnsi="Times New Roman"/>
          <w:i/>
          <w:sz w:val="24"/>
          <w:szCs w:val="24"/>
        </w:rPr>
        <w:t>d</w:t>
      </w:r>
      <w:r w:rsidRPr="0064005C">
        <w:rPr>
          <w:rFonts w:ascii="Times New Roman" w:eastAsia="仿宋_GB2312" w:hAnsi="Times New Roman"/>
          <w:sz w:val="24"/>
          <w:szCs w:val="24"/>
        </w:rPr>
        <w:t>为薄膜厚度</w:t>
      </w:r>
      <w:r w:rsidRPr="0064005C">
        <w:rPr>
          <w:rFonts w:ascii="Times New Roman" w:hAnsi="Times New Roman"/>
          <w:sz w:val="24"/>
          <w:szCs w:val="24"/>
        </w:rPr>
        <w:t>),</w:t>
      </w:r>
      <w:r w:rsidRPr="0064005C">
        <w:rPr>
          <w:rFonts w:ascii="Times New Roman" w:eastAsia="仿宋_GB2312" w:hAnsi="Times New Roman"/>
          <w:sz w:val="24"/>
          <w:szCs w:val="24"/>
        </w:rPr>
        <w:t>厚度相同处产生的条纹明暗情况相同</w:t>
      </w:r>
      <w:r w:rsidRPr="0064005C">
        <w:rPr>
          <w:rFonts w:ascii="Times New Roman" w:hAnsi="Times New Roman"/>
          <w:sz w:val="24"/>
          <w:szCs w:val="24"/>
        </w:rPr>
        <w:t>,</w:t>
      </w:r>
      <w:r w:rsidRPr="0064005C">
        <w:rPr>
          <w:rFonts w:ascii="Times New Roman" w:eastAsia="仿宋_GB2312" w:hAnsi="Times New Roman"/>
          <w:sz w:val="24"/>
          <w:szCs w:val="24"/>
        </w:rPr>
        <w:t>根据条纹的位置与空气膜的厚度是对应的</w:t>
      </w:r>
      <w:r w:rsidRPr="0064005C">
        <w:rPr>
          <w:rFonts w:ascii="Times New Roman" w:hAnsi="Times New Roman"/>
          <w:sz w:val="24"/>
          <w:szCs w:val="24"/>
        </w:rPr>
        <w:t>,</w:t>
      </w:r>
      <w:r w:rsidRPr="0064005C">
        <w:rPr>
          <w:rFonts w:ascii="Times New Roman" w:eastAsia="仿宋_GB2312" w:hAnsi="Times New Roman"/>
          <w:sz w:val="24"/>
          <w:szCs w:val="24"/>
        </w:rPr>
        <w:t>而相邻两亮纹之间的厚度之差等于</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64005C">
        <w:rPr>
          <w:rFonts w:ascii="Times New Roman" w:hAnsi="Times New Roman"/>
          <w:sz w:val="24"/>
          <w:szCs w:val="24"/>
        </w:rPr>
        <w:t>,</w:t>
      </w:r>
      <w:r w:rsidRPr="0064005C">
        <w:rPr>
          <w:rFonts w:ascii="Times New Roman" w:eastAsia="仿宋_GB2312" w:hAnsi="Times New Roman"/>
          <w:sz w:val="24"/>
          <w:szCs w:val="24"/>
        </w:rPr>
        <w:t>相邻亮纹间距越小</w:t>
      </w:r>
      <w:r w:rsidRPr="0064005C">
        <w:rPr>
          <w:rFonts w:ascii="Times New Roman" w:hAnsi="Times New Roman"/>
          <w:sz w:val="24"/>
          <w:szCs w:val="24"/>
        </w:rPr>
        <w:t>,</w:t>
      </w:r>
      <w:r w:rsidRPr="0064005C">
        <w:rPr>
          <w:rFonts w:ascii="Times New Roman" w:eastAsia="仿宋_GB2312" w:hAnsi="Times New Roman"/>
          <w:sz w:val="24"/>
          <w:szCs w:val="24"/>
        </w:rPr>
        <w:t>则对应的光的波长越小</w:t>
      </w:r>
      <w:r w:rsidRPr="0064005C">
        <w:rPr>
          <w:rFonts w:ascii="Times New Roman" w:hAnsi="Times New Roman"/>
          <w:sz w:val="24"/>
          <w:szCs w:val="24"/>
        </w:rPr>
        <w:t>,</w:t>
      </w:r>
      <w:r w:rsidRPr="0064005C">
        <w:rPr>
          <w:rFonts w:ascii="Times New Roman" w:eastAsia="仿宋_GB2312" w:hAnsi="Times New Roman"/>
          <w:sz w:val="24"/>
          <w:szCs w:val="24"/>
        </w:rPr>
        <w:t>频率越大</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sz w:val="24"/>
          <w:szCs w:val="24"/>
        </w:rPr>
        <w:t>a</w:t>
      </w:r>
      <w:r w:rsidRPr="0064005C">
        <w:rPr>
          <w:rFonts w:ascii="Times New Roman" w:eastAsia="仿宋_GB2312" w:hAnsi="Times New Roman"/>
          <w:sz w:val="24"/>
          <w:szCs w:val="24"/>
        </w:rPr>
        <w:t>光的频率小于</w:t>
      </w:r>
      <w:r w:rsidRPr="0064005C">
        <w:rPr>
          <w:rFonts w:ascii="Times New Roman" w:hAnsi="Times New Roman"/>
          <w:sz w:val="24"/>
          <w:szCs w:val="24"/>
        </w:rPr>
        <w:t>b</w:t>
      </w:r>
      <w:r w:rsidRPr="0064005C">
        <w:rPr>
          <w:rFonts w:ascii="Times New Roman" w:eastAsia="仿宋_GB2312" w:hAnsi="Times New Roman"/>
          <w:sz w:val="24"/>
          <w:szCs w:val="24"/>
        </w:rPr>
        <w:t>光的频率</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因</w:t>
      </w:r>
      <w:r w:rsidRPr="0064005C">
        <w:rPr>
          <w:rFonts w:ascii="Times New Roman" w:hAnsi="Times New Roman"/>
          <w:sz w:val="24"/>
          <w:szCs w:val="24"/>
        </w:rPr>
        <w:t>a</w:t>
      </w:r>
      <w:r w:rsidRPr="0064005C">
        <w:rPr>
          <w:rFonts w:ascii="Times New Roman" w:eastAsia="仿宋_GB2312" w:hAnsi="Times New Roman"/>
          <w:sz w:val="24"/>
          <w:szCs w:val="24"/>
        </w:rPr>
        <w:t>光的频率较小</w:t>
      </w:r>
      <w:r w:rsidRPr="0064005C">
        <w:rPr>
          <w:rFonts w:ascii="Times New Roman" w:hAnsi="Times New Roman"/>
          <w:sz w:val="24"/>
          <w:szCs w:val="24"/>
        </w:rPr>
        <w:t>,</w:t>
      </w:r>
      <w:r w:rsidRPr="0064005C">
        <w:rPr>
          <w:rFonts w:ascii="Times New Roman" w:eastAsia="仿宋_GB2312" w:hAnsi="Times New Roman"/>
          <w:sz w:val="24"/>
          <w:szCs w:val="24"/>
        </w:rPr>
        <w:t>则折射率较小</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v</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在相同透明玻璃介质中</w:t>
      </w:r>
      <w:r w:rsidRPr="0064005C">
        <w:rPr>
          <w:rFonts w:ascii="Times New Roman" w:hAnsi="Times New Roman"/>
          <w:sz w:val="24"/>
          <w:szCs w:val="24"/>
        </w:rPr>
        <w:t>a</w:t>
      </w:r>
      <w:r w:rsidRPr="0064005C">
        <w:rPr>
          <w:rFonts w:ascii="Times New Roman" w:eastAsia="仿宋_GB2312" w:hAnsi="Times New Roman"/>
          <w:sz w:val="24"/>
          <w:szCs w:val="24"/>
        </w:rPr>
        <w:t>光的传播速度大于</w:t>
      </w:r>
      <w:r w:rsidRPr="0064005C">
        <w:rPr>
          <w:rFonts w:ascii="Times New Roman" w:hAnsi="Times New Roman"/>
          <w:sz w:val="24"/>
          <w:szCs w:val="24"/>
        </w:rPr>
        <w:t>b</w:t>
      </w:r>
      <w:r w:rsidRPr="0064005C">
        <w:rPr>
          <w:rFonts w:ascii="Times New Roman" w:eastAsia="仿宋_GB2312" w:hAnsi="Times New Roman"/>
          <w:sz w:val="24"/>
          <w:szCs w:val="24"/>
        </w:rPr>
        <w:t>光的传播速度</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若增加一张纸片时</w:t>
      </w:r>
      <w:r w:rsidRPr="0064005C">
        <w:rPr>
          <w:rFonts w:ascii="Times New Roman" w:hAnsi="Times New Roman"/>
          <w:sz w:val="24"/>
          <w:szCs w:val="24"/>
        </w:rPr>
        <w:t>,</w:t>
      </w:r>
      <w:r w:rsidRPr="0064005C">
        <w:rPr>
          <w:rFonts w:ascii="Times New Roman" w:eastAsia="仿宋_GB2312" w:hAnsi="Times New Roman"/>
          <w:sz w:val="24"/>
          <w:szCs w:val="24"/>
        </w:rPr>
        <w:t>同一厚度的空气膜向远离纸片方向移动</w:t>
      </w:r>
      <w:r w:rsidRPr="0064005C">
        <w:rPr>
          <w:rFonts w:ascii="Times New Roman" w:hAnsi="Times New Roman"/>
          <w:sz w:val="24"/>
          <w:szCs w:val="24"/>
        </w:rPr>
        <w:t>,</w:t>
      </w:r>
      <w:r w:rsidRPr="0064005C">
        <w:rPr>
          <w:rFonts w:ascii="Times New Roman" w:eastAsia="仿宋_GB2312" w:hAnsi="Times New Roman"/>
          <w:sz w:val="24"/>
          <w:szCs w:val="24"/>
        </w:rPr>
        <w:t>故条纹向着远离纸片方向移动</w:t>
      </w:r>
      <w:r w:rsidRPr="0064005C">
        <w:rPr>
          <w:rFonts w:ascii="Times New Roman" w:hAnsi="Times New Roman"/>
          <w:sz w:val="24"/>
          <w:szCs w:val="24"/>
        </w:rPr>
        <w:t>,</w:t>
      </w:r>
      <w:r w:rsidRPr="0064005C">
        <w:rPr>
          <w:rFonts w:ascii="Times New Roman" w:eastAsia="仿宋_GB2312" w:hAnsi="Times New Roman"/>
          <w:sz w:val="24"/>
          <w:szCs w:val="24"/>
        </w:rPr>
        <w:t>导致条纹间距变小</w:t>
      </w:r>
      <w:r w:rsidRPr="0064005C">
        <w:rPr>
          <w:rFonts w:ascii="Times New Roman" w:hAnsi="Times New Roman"/>
          <w:sz w:val="24"/>
          <w:szCs w:val="24"/>
        </w:rPr>
        <w:t>,</w:t>
      </w:r>
      <w:r w:rsidRPr="0064005C">
        <w:rPr>
          <w:rFonts w:ascii="Times New Roman" w:eastAsia="仿宋_GB2312" w:hAnsi="Times New Roman"/>
          <w:sz w:val="24"/>
          <w:szCs w:val="24"/>
        </w:rPr>
        <w:t>条纹变密</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,D</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山东德州模拟</w:t>
      </w:r>
      <w:r w:rsidRPr="0064005C">
        <w:rPr>
          <w:rFonts w:ascii="Times New Roman" w:hAnsi="Times New Roman"/>
          <w:sz w:val="24"/>
          <w:szCs w:val="24"/>
        </w:rPr>
        <w:t>)</w:t>
      </w:r>
      <w:r w:rsidRPr="0064005C">
        <w:rPr>
          <w:rFonts w:ascii="Times New Roman" w:hAnsi="Times New Roman"/>
          <w:sz w:val="24"/>
          <w:szCs w:val="24"/>
        </w:rPr>
        <w:t>如图甲所示</w:t>
      </w:r>
      <w:r w:rsidRPr="0064005C">
        <w:rPr>
          <w:rFonts w:ascii="Times New Roman" w:hAnsi="Times New Roman"/>
          <w:sz w:val="24"/>
          <w:szCs w:val="24"/>
        </w:rPr>
        <w:t>,</w:t>
      </w:r>
      <w:r w:rsidRPr="0064005C">
        <w:rPr>
          <w:rFonts w:ascii="Times New Roman" w:hAnsi="Times New Roman"/>
          <w:sz w:val="24"/>
          <w:szCs w:val="24"/>
        </w:rPr>
        <w:t>凸透镜放置在水平玻璃板上</w:t>
      </w:r>
      <w:r w:rsidRPr="0064005C">
        <w:rPr>
          <w:rFonts w:ascii="Times New Roman" w:hAnsi="Times New Roman"/>
          <w:sz w:val="24"/>
          <w:szCs w:val="24"/>
        </w:rPr>
        <w:t>,</w:t>
      </w:r>
      <w:r w:rsidRPr="0064005C">
        <w:rPr>
          <w:rFonts w:ascii="Times New Roman" w:hAnsi="Times New Roman"/>
          <w:sz w:val="24"/>
          <w:szCs w:val="24"/>
        </w:rPr>
        <w:t>波长为</w:t>
      </w:r>
      <w:r w:rsidRPr="0064005C">
        <w:rPr>
          <w:rFonts w:ascii="Times New Roman" w:hAnsi="Times New Roman"/>
          <w:i/>
          <w:sz w:val="24"/>
          <w:szCs w:val="24"/>
        </w:rPr>
        <w:t>λ</w:t>
      </w:r>
      <w:r w:rsidRPr="0064005C">
        <w:rPr>
          <w:rFonts w:ascii="Times New Roman" w:hAnsi="Times New Roman"/>
          <w:sz w:val="24"/>
          <w:szCs w:val="24"/>
        </w:rPr>
        <w:t>的单色光竖直向下照射</w:t>
      </w:r>
      <w:r w:rsidRPr="0064005C">
        <w:rPr>
          <w:rFonts w:ascii="Times New Roman" w:hAnsi="Times New Roman"/>
          <w:sz w:val="24"/>
          <w:szCs w:val="24"/>
        </w:rPr>
        <w:t>,</w:t>
      </w:r>
      <w:r w:rsidRPr="0064005C">
        <w:rPr>
          <w:rFonts w:ascii="Times New Roman" w:hAnsi="Times New Roman"/>
          <w:sz w:val="24"/>
          <w:szCs w:val="24"/>
        </w:rPr>
        <w:t>呈现出如图乙所示的亮暗相间的同心圆环</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处位于亮环上。下列说法正确的是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21DDBDEF" wp14:editId="52CC2C8D">
            <wp:extent cx="2340610" cy="936625"/>
            <wp:effectExtent l="0" t="0" r="2540" b="0"/>
            <wp:docPr id="744"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0610" cy="93662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仅更换形状相同、折射率更大的凸透镜</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处仍位于亮环上</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对凸透镜施加向下的压力</w:t>
      </w:r>
      <w:r w:rsidRPr="0064005C">
        <w:rPr>
          <w:rFonts w:ascii="Times New Roman" w:hAnsi="Times New Roman"/>
          <w:sz w:val="24"/>
          <w:szCs w:val="24"/>
        </w:rPr>
        <w:t>,</w:t>
      </w:r>
      <w:r w:rsidRPr="0064005C">
        <w:rPr>
          <w:rFonts w:ascii="Times New Roman" w:hAnsi="Times New Roman"/>
          <w:sz w:val="24"/>
          <w:szCs w:val="24"/>
        </w:rPr>
        <w:t>同一级亮环的半径将变小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仅将入射光的波长调整为</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4</m:t>
            </m:r>
          </m:den>
        </m:f>
      </m:oMath>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i/>
          <w:sz w:val="24"/>
          <w:szCs w:val="24"/>
        </w:rPr>
        <w:t>P</w:t>
      </w:r>
      <w:r w:rsidRPr="0064005C">
        <w:rPr>
          <w:rFonts w:ascii="Times New Roman" w:hAnsi="Times New Roman"/>
          <w:sz w:val="24"/>
          <w:szCs w:val="24"/>
        </w:rPr>
        <w:t>处位于暗环上</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D.</w:t>
      </w:r>
      <w:r w:rsidRPr="0064005C">
        <w:rPr>
          <w:rFonts w:ascii="Times New Roman" w:hAnsi="Times New Roman"/>
          <w:sz w:val="24"/>
          <w:szCs w:val="24"/>
        </w:rPr>
        <w:t>空气膜厚度为</w:t>
      </w:r>
      <m:oMath>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4</m:t>
            </m:r>
          </m:den>
        </m:f>
      </m:oMath>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hAnsi="Times New Roman"/>
          <w:sz w:val="24"/>
          <w:szCs w:val="24"/>
        </w:rPr>
        <w:t>=1</w:t>
      </w:r>
      <w:r w:rsidRPr="0064005C">
        <w:rPr>
          <w:rFonts w:ascii="Times New Roman" w:hAnsi="Times New Roman"/>
          <w:sz w:val="24"/>
          <w:szCs w:val="24"/>
        </w:rPr>
        <w:t>、</w:t>
      </w:r>
      <w:r w:rsidRPr="0064005C">
        <w:rPr>
          <w:rFonts w:ascii="Times New Roman" w:hAnsi="Times New Roman"/>
          <w:sz w:val="24"/>
          <w:szCs w:val="24"/>
        </w:rPr>
        <w:t>2</w:t>
      </w:r>
      <w:r w:rsidRPr="0064005C">
        <w:rPr>
          <w:rFonts w:ascii="Times New Roman" w:hAnsi="Times New Roman"/>
          <w:sz w:val="24"/>
          <w:szCs w:val="24"/>
        </w:rPr>
        <w:t>、</w:t>
      </w:r>
      <w:r w:rsidRPr="0064005C">
        <w:rPr>
          <w:rFonts w:ascii="Times New Roman" w:hAnsi="Times New Roman"/>
          <w:sz w:val="24"/>
          <w:szCs w:val="24"/>
        </w:rPr>
        <w:t>3</w:t>
      </w:r>
      <w:r w:rsidRPr="0064005C">
        <w:rPr>
          <w:rFonts w:ascii="Times New Roman"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sz w:val="24"/>
          <w:szCs w:val="24"/>
        </w:rPr>
        <w:t>的位置均位于暗环上</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hAnsi="Times New Roman"/>
          <w:i/>
          <w:sz w:val="24"/>
          <w:szCs w:val="24"/>
        </w:rPr>
        <w:t>P</w:t>
      </w:r>
      <w:r w:rsidRPr="0064005C">
        <w:rPr>
          <w:rFonts w:ascii="Times New Roman" w:eastAsia="仿宋_GB2312" w:hAnsi="Times New Roman"/>
          <w:sz w:val="24"/>
          <w:szCs w:val="24"/>
        </w:rPr>
        <w:t>处位于亮环上</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eastAsia="仿宋_GB2312" w:hAnsi="Times New Roman"/>
          <w:sz w:val="24"/>
          <w:szCs w:val="24"/>
        </w:rPr>
        <w:t>处干涉加强</w:t>
      </w:r>
      <w:r w:rsidRPr="0064005C">
        <w:rPr>
          <w:rFonts w:ascii="Times New Roman" w:hAnsi="Times New Roman"/>
          <w:sz w:val="24"/>
          <w:szCs w:val="24"/>
        </w:rPr>
        <w:t>,</w:t>
      </w:r>
      <w:r w:rsidRPr="0064005C">
        <w:rPr>
          <w:rFonts w:ascii="Times New Roman" w:eastAsia="仿宋_GB2312" w:hAnsi="Times New Roman"/>
          <w:sz w:val="24"/>
          <w:szCs w:val="24"/>
        </w:rPr>
        <w:t>根据薄膜干涉原理有</w:t>
      </w:r>
      <w:r w:rsidRPr="0064005C">
        <w:rPr>
          <w:rFonts w:ascii="Times New Roman" w:hAnsi="Times New Roman"/>
          <w:sz w:val="24"/>
          <w:szCs w:val="24"/>
        </w:rPr>
        <w:t>2</w:t>
      </w:r>
      <w:r w:rsidRPr="0064005C">
        <w:rPr>
          <w:rFonts w:ascii="Times New Roman" w:hAnsi="Times New Roman"/>
          <w:i/>
          <w:sz w:val="24"/>
          <w:szCs w:val="24"/>
        </w:rPr>
        <w:t>d</w:t>
      </w:r>
      <w:r w:rsidRPr="0064005C">
        <w:rPr>
          <w:rFonts w:ascii="Times New Roman" w:hAnsi="Times New Roman"/>
          <w:sz w:val="24"/>
          <w:szCs w:val="24"/>
        </w:rPr>
        <w:t>=</w:t>
      </w:r>
      <w:r w:rsidRPr="0064005C">
        <w:rPr>
          <w:rFonts w:ascii="Times New Roman" w:hAnsi="Times New Roman"/>
          <w:i/>
          <w:sz w:val="24"/>
          <w:szCs w:val="24"/>
        </w:rPr>
        <w:t>mλ</w:t>
      </w:r>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仅更换形状相同、折射率更大的凸透镜</w:t>
      </w:r>
      <w:r w:rsidRPr="0064005C">
        <w:rPr>
          <w:rFonts w:ascii="Times New Roman" w:hAnsi="Times New Roman"/>
          <w:sz w:val="24"/>
          <w:szCs w:val="24"/>
        </w:rPr>
        <w:t>,</w:t>
      </w:r>
      <w:r w:rsidRPr="0064005C">
        <w:rPr>
          <w:rFonts w:ascii="Times New Roman" w:eastAsia="仿宋_GB2312" w:hAnsi="Times New Roman"/>
          <w:sz w:val="24"/>
          <w:szCs w:val="24"/>
        </w:rPr>
        <w:t>上述表达式仍然成立</w:t>
      </w:r>
      <w:r w:rsidRPr="0064005C">
        <w:rPr>
          <w:rFonts w:ascii="Times New Roman" w:hAnsi="Times New Roman"/>
          <w:sz w:val="24"/>
          <w:szCs w:val="24"/>
        </w:rPr>
        <w:t>,</w:t>
      </w:r>
      <w:r w:rsidRPr="0064005C">
        <w:rPr>
          <w:rFonts w:ascii="Times New Roman" w:eastAsia="仿宋_GB2312" w:hAnsi="Times New Roman"/>
          <w:sz w:val="24"/>
          <w:szCs w:val="24"/>
        </w:rPr>
        <w:t>只是整数</w:t>
      </w:r>
      <w:r w:rsidRPr="0064005C">
        <w:rPr>
          <w:rFonts w:ascii="Times New Roman" w:hAnsi="Times New Roman"/>
          <w:i/>
          <w:sz w:val="24"/>
          <w:szCs w:val="24"/>
        </w:rPr>
        <w:t>m</w:t>
      </w:r>
      <w:r w:rsidRPr="0064005C">
        <w:rPr>
          <w:rFonts w:ascii="Times New Roman" w:eastAsia="仿宋_GB2312" w:hAnsi="Times New Roman"/>
          <w:sz w:val="24"/>
          <w:szCs w:val="24"/>
        </w:rPr>
        <w:t>将增大</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P</w:t>
      </w:r>
      <w:r w:rsidRPr="0064005C">
        <w:rPr>
          <w:rFonts w:ascii="Times New Roman" w:eastAsia="仿宋_GB2312" w:hAnsi="Times New Roman"/>
          <w:sz w:val="24"/>
          <w:szCs w:val="24"/>
        </w:rPr>
        <w:t>处仍然为干涉加强位置</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i/>
          <w:sz w:val="24"/>
          <w:szCs w:val="24"/>
        </w:rPr>
        <w:t>P</w:t>
      </w:r>
      <w:r w:rsidRPr="0064005C">
        <w:rPr>
          <w:rFonts w:ascii="Times New Roman" w:eastAsia="仿宋_GB2312" w:hAnsi="Times New Roman"/>
          <w:sz w:val="24"/>
          <w:szCs w:val="24"/>
        </w:rPr>
        <w:t>处仍位于亮环上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对凸透镜施加向下的压力</w:t>
      </w:r>
      <w:r w:rsidRPr="0064005C">
        <w:rPr>
          <w:rFonts w:ascii="Times New Roman" w:hAnsi="Times New Roman"/>
          <w:sz w:val="24"/>
          <w:szCs w:val="24"/>
        </w:rPr>
        <w:t>,</w:t>
      </w:r>
      <w:r w:rsidRPr="0064005C">
        <w:rPr>
          <w:rFonts w:ascii="Times New Roman" w:eastAsia="仿宋_GB2312" w:hAnsi="Times New Roman"/>
          <w:sz w:val="24"/>
          <w:szCs w:val="24"/>
        </w:rPr>
        <w:t>凸透镜与水平玻璃板间的薄膜厚度减小</w:t>
      </w:r>
      <w:r w:rsidRPr="0064005C">
        <w:rPr>
          <w:rFonts w:ascii="Times New Roman" w:hAnsi="Times New Roman"/>
          <w:sz w:val="24"/>
          <w:szCs w:val="24"/>
        </w:rPr>
        <w:t>,</w:t>
      </w:r>
      <w:r w:rsidRPr="0064005C">
        <w:rPr>
          <w:rFonts w:ascii="Times New Roman" w:eastAsia="仿宋_GB2312" w:hAnsi="Times New Roman"/>
          <w:sz w:val="24"/>
          <w:szCs w:val="24"/>
        </w:rPr>
        <w:t>结合上述可知</w:t>
      </w:r>
      <w:r w:rsidRPr="0064005C">
        <w:rPr>
          <w:rFonts w:ascii="Times New Roman" w:hAnsi="Times New Roman"/>
          <w:sz w:val="24"/>
          <w:szCs w:val="24"/>
        </w:rPr>
        <w:t>,</w:t>
      </w:r>
      <w:r w:rsidRPr="0064005C">
        <w:rPr>
          <w:rFonts w:ascii="Times New Roman" w:eastAsia="仿宋_GB2312" w:hAnsi="Times New Roman"/>
          <w:sz w:val="24"/>
          <w:szCs w:val="24"/>
        </w:rPr>
        <w:t>同一厚度对应的亮条纹对应的位置将外移</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同一级亮环的半径将变大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根据薄膜干涉原理可知</w:t>
      </w:r>
      <w:r w:rsidRPr="0064005C">
        <w:rPr>
          <w:rFonts w:ascii="Times New Roman" w:hAnsi="Times New Roman"/>
          <w:sz w:val="24"/>
          <w:szCs w:val="24"/>
        </w:rPr>
        <w:t>,</w:t>
      </w:r>
      <w:r w:rsidRPr="0064005C">
        <w:rPr>
          <w:rFonts w:ascii="Times New Roman" w:eastAsia="仿宋_GB2312" w:hAnsi="Times New Roman"/>
          <w:sz w:val="24"/>
          <w:szCs w:val="24"/>
        </w:rPr>
        <w:t>仅将入射光的波长调整为</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4</m:t>
            </m:r>
          </m:den>
        </m:f>
      </m:oMath>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i/>
          <w:sz w:val="24"/>
          <w:szCs w:val="24"/>
        </w:rPr>
        <w:t>P</w:t>
      </w:r>
      <w:r w:rsidRPr="0064005C">
        <w:rPr>
          <w:rFonts w:ascii="Times New Roman" w:eastAsia="仿宋_GB2312" w:hAnsi="Times New Roman"/>
          <w:sz w:val="24"/>
          <w:szCs w:val="24"/>
        </w:rPr>
        <w:t>处位于亮环上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空气膜厚度为</w:t>
      </w:r>
      <w:r w:rsidRPr="0064005C">
        <w:rPr>
          <w:rFonts w:ascii="Times New Roman" w:hAnsi="Times New Roman"/>
          <w:i/>
          <w:sz w:val="24"/>
          <w:szCs w:val="24"/>
        </w:rPr>
        <w:t>d</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4</m:t>
            </m:r>
          </m:den>
        </m:f>
      </m:oMath>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eastAsia="仿宋_GB2312" w:hAnsi="Times New Roman"/>
          <w:sz w:val="24"/>
          <w:szCs w:val="24"/>
        </w:rPr>
        <w:t>若该处为干涉减弱</w:t>
      </w:r>
      <w:r w:rsidRPr="0064005C">
        <w:rPr>
          <w:rFonts w:ascii="Times New Roman" w:hAnsi="Times New Roman"/>
          <w:sz w:val="24"/>
          <w:szCs w:val="24"/>
        </w:rPr>
        <w:t>,</w:t>
      </w:r>
      <w:r w:rsidRPr="0064005C">
        <w:rPr>
          <w:rFonts w:ascii="Times New Roman" w:eastAsia="仿宋_GB2312" w:hAnsi="Times New Roman"/>
          <w:sz w:val="24"/>
          <w:szCs w:val="24"/>
        </w:rPr>
        <w:t>根据薄膜干涉原理有</w:t>
      </w:r>
      <w:r w:rsidRPr="0064005C">
        <w:rPr>
          <w:rFonts w:ascii="Times New Roman" w:hAnsi="Times New Roman"/>
          <w:sz w:val="24"/>
          <w:szCs w:val="24"/>
        </w:rPr>
        <w:t>2</w:t>
      </w:r>
      <w:r w:rsidRPr="0064005C">
        <w:rPr>
          <w:rFonts w:ascii="Times New Roman" w:hAnsi="Times New Roman"/>
          <w:i/>
          <w:sz w:val="24"/>
          <w:szCs w:val="24"/>
        </w:rPr>
        <w:t>d</w:t>
      </w:r>
      <w:r w:rsidRPr="0064005C">
        <w:rPr>
          <w:rFonts w:ascii="Times New Roman" w:hAnsi="Times New Roman"/>
          <w:sz w:val="24"/>
          <w:szCs w:val="24"/>
        </w:rPr>
        <w:t>=(2</w:t>
      </w:r>
      <w:r w:rsidRPr="0064005C">
        <w:rPr>
          <w:rFonts w:ascii="Times New Roman" w:hAnsi="Times New Roman"/>
          <w:i/>
          <w:sz w:val="24"/>
          <w:szCs w:val="24"/>
        </w:rPr>
        <w:t>m</w:t>
      </w:r>
      <w:r w:rsidRPr="0064005C">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64005C">
        <w:rPr>
          <w:rFonts w:ascii="Times New Roman" w:hAnsi="Times New Roman"/>
          <w:sz w:val="24"/>
          <w:szCs w:val="24"/>
        </w:rPr>
        <w:t>(</w:t>
      </w:r>
      <w:r w:rsidRPr="0064005C">
        <w:rPr>
          <w:rFonts w:ascii="Times New Roman" w:hAnsi="Times New Roman"/>
          <w:i/>
          <w:sz w:val="24"/>
          <w:szCs w:val="24"/>
        </w:rPr>
        <w:t>m</w:t>
      </w:r>
      <w:r w:rsidRPr="0064005C">
        <w:rPr>
          <w:rFonts w:ascii="Times New Roman" w:hAnsi="Times New Roman"/>
          <w:sz w:val="24"/>
          <w:szCs w:val="24"/>
        </w:rPr>
        <w:t>=1</w:t>
      </w:r>
      <w:r w:rsidRPr="0064005C">
        <w:rPr>
          <w:rFonts w:ascii="Times New Roman" w:eastAsia="仿宋_GB2312" w:hAnsi="Times New Roman"/>
          <w:sz w:val="24"/>
          <w:szCs w:val="24"/>
        </w:rPr>
        <w:t>、</w:t>
      </w:r>
      <w:r w:rsidRPr="0064005C">
        <w:rPr>
          <w:rFonts w:ascii="Times New Roman" w:hAnsi="Times New Roman"/>
          <w:sz w:val="24"/>
          <w:szCs w:val="24"/>
        </w:rPr>
        <w:t>2</w:t>
      </w:r>
      <w:r w:rsidRPr="0064005C">
        <w:rPr>
          <w:rFonts w:ascii="Times New Roman" w:eastAsia="仿宋_GB2312" w:hAnsi="Times New Roman"/>
          <w:sz w:val="24"/>
          <w:szCs w:val="24"/>
        </w:rPr>
        <w:t>、</w:t>
      </w:r>
      <w:r w:rsidRPr="0064005C">
        <w:rPr>
          <w:rFonts w:ascii="Times New Roman" w:hAnsi="Times New Roman"/>
          <w:sz w:val="24"/>
          <w:szCs w:val="24"/>
        </w:rPr>
        <w:t>3</w:t>
      </w:r>
      <w:r w:rsidRPr="0064005C">
        <w:rPr>
          <w:rFonts w:ascii="Times New Roman" w:eastAsia="仿宋_GB2312" w:hAnsi="Times New Roman"/>
          <w:sz w:val="24"/>
          <w:szCs w:val="24"/>
        </w:rPr>
        <w:t>、</w:t>
      </w:r>
      <w:r w:rsidRPr="0064005C">
        <w:rPr>
          <w:rFonts w:asciiTheme="majorEastAsia" w:eastAsiaTheme="majorEastAsia" w:hAnsiTheme="majorEastAsia"/>
          <w:sz w:val="24"/>
          <w:szCs w:val="24"/>
        </w:rPr>
        <w:t>…</w:t>
      </w:r>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eastAsia="仿宋_GB2312" w:hAnsi="Times New Roman"/>
          <w:sz w:val="24"/>
          <w:szCs w:val="24"/>
        </w:rPr>
        <w:t>为奇数时的位置均位于暗环上</w:t>
      </w:r>
      <w:r w:rsidRPr="0064005C">
        <w:rPr>
          <w:rFonts w:ascii="Times New Roman" w:hAnsi="Times New Roman"/>
          <w:sz w:val="24"/>
          <w:szCs w:val="24"/>
        </w:rPr>
        <w:t>,</w:t>
      </w:r>
      <w:r w:rsidRPr="0064005C">
        <w:rPr>
          <w:rFonts w:ascii="Times New Roman" w:hAnsi="Times New Roman"/>
          <w:i/>
          <w:sz w:val="24"/>
          <w:szCs w:val="24"/>
        </w:rPr>
        <w:t>k</w:t>
      </w:r>
      <w:r w:rsidRPr="0064005C">
        <w:rPr>
          <w:rFonts w:ascii="Times New Roman" w:eastAsia="仿宋_GB2312" w:hAnsi="Times New Roman"/>
          <w:sz w:val="24"/>
          <w:szCs w:val="24"/>
        </w:rPr>
        <w:t>为偶数时的位置均位于亮环上</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考点二</w:t>
      </w:r>
      <w:r w:rsidRPr="0064005C">
        <w:rPr>
          <w:rFonts w:ascii="Times New Roman" w:hAnsi="Times New Roman"/>
          <w:sz w:val="24"/>
          <w:szCs w:val="24"/>
        </w:rPr>
        <w:t xml:space="preserve">　</w:t>
      </w:r>
      <w:r w:rsidRPr="0064005C">
        <w:rPr>
          <w:rFonts w:ascii="Times New Roman" w:eastAsia="黑体" w:hAnsi="Times New Roman"/>
          <w:sz w:val="24"/>
          <w:szCs w:val="24"/>
        </w:rPr>
        <w:t>光的衍射和偏振现象</w:t>
      </w:r>
      <w:r w:rsidRPr="0064005C">
        <w:rPr>
          <w:rFonts w:ascii="Times New Roman" w:hAnsi="Times New Roman"/>
          <w:sz w:val="24"/>
          <w:szCs w:val="24"/>
        </w:rPr>
        <w:t xml:space="preserve">　</w:t>
      </w:r>
      <w:r w:rsidRPr="0064005C">
        <w:rPr>
          <w:rFonts w:ascii="Times New Roman" w:eastAsia="黑体" w:hAnsi="Times New Roman"/>
          <w:sz w:val="24"/>
          <w:szCs w:val="24"/>
        </w:rPr>
        <w:t>相对论</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eastAsia="黑体" w:hAnsi="Times New Roman"/>
          <w:sz w:val="24"/>
          <w:szCs w:val="24"/>
        </w:rPr>
        <w:t>对光的衍射的理解</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波长越长</w:t>
      </w:r>
      <w:r w:rsidRPr="0064005C">
        <w:rPr>
          <w:rFonts w:ascii="Times New Roman" w:hAnsi="Times New Roman"/>
          <w:sz w:val="24"/>
          <w:szCs w:val="24"/>
        </w:rPr>
        <w:t>,</w:t>
      </w:r>
      <w:r w:rsidRPr="0064005C">
        <w:rPr>
          <w:rFonts w:ascii="Times New Roman" w:hAnsi="Times New Roman"/>
          <w:sz w:val="24"/>
          <w:szCs w:val="24"/>
        </w:rPr>
        <w:t>衍射现象越明显。光在任何情况下都可以发生衍射现象</w:t>
      </w:r>
      <w:r w:rsidRPr="0064005C">
        <w:rPr>
          <w:rFonts w:ascii="Times New Roman" w:hAnsi="Times New Roman"/>
          <w:sz w:val="24"/>
          <w:szCs w:val="24"/>
        </w:rPr>
        <w:t>,</w:t>
      </w:r>
      <w:r w:rsidRPr="0064005C">
        <w:rPr>
          <w:rFonts w:ascii="Times New Roman" w:hAnsi="Times New Roman"/>
          <w:sz w:val="24"/>
          <w:szCs w:val="24"/>
        </w:rPr>
        <w:t>只是明显与不明显的差别。</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衍射现象说明</w:t>
      </w:r>
      <w:r w:rsidRPr="0064005C">
        <w:rPr>
          <w:rFonts w:asciiTheme="majorEastAsia" w:eastAsiaTheme="majorEastAsia" w:hAnsiTheme="majorEastAsia"/>
          <w:sz w:val="24"/>
          <w:szCs w:val="24"/>
        </w:rPr>
        <w:t>“</w:t>
      </w:r>
      <w:r w:rsidRPr="0064005C">
        <w:rPr>
          <w:rFonts w:ascii="Times New Roman" w:hAnsi="Times New Roman"/>
          <w:sz w:val="24"/>
          <w:szCs w:val="24"/>
        </w:rPr>
        <w:t>光沿直线传播</w:t>
      </w:r>
      <w:r w:rsidRPr="0064005C">
        <w:rPr>
          <w:rFonts w:asciiTheme="majorEastAsia" w:eastAsiaTheme="majorEastAsia" w:hAnsiTheme="majorEastAsia"/>
          <w:sz w:val="24"/>
          <w:szCs w:val="24"/>
        </w:rPr>
        <w:t>”</w:t>
      </w:r>
      <w:r w:rsidRPr="0064005C">
        <w:rPr>
          <w:rFonts w:ascii="Times New Roman" w:hAnsi="Times New Roman"/>
          <w:sz w:val="24"/>
          <w:szCs w:val="24"/>
        </w:rPr>
        <w:t>只是一种特殊情况</w:t>
      </w:r>
      <w:r w:rsidRPr="0064005C">
        <w:rPr>
          <w:rFonts w:ascii="Times New Roman" w:hAnsi="Times New Roman"/>
          <w:sz w:val="24"/>
          <w:szCs w:val="24"/>
        </w:rPr>
        <w:t>,</w:t>
      </w:r>
      <w:r w:rsidRPr="0064005C">
        <w:rPr>
          <w:rFonts w:ascii="Times New Roman" w:hAnsi="Times New Roman"/>
          <w:sz w:val="24"/>
          <w:szCs w:val="24"/>
        </w:rPr>
        <w:t>只有在光的波长比障碍物小得多时</w:t>
      </w:r>
      <w:r w:rsidRPr="0064005C">
        <w:rPr>
          <w:rFonts w:ascii="Times New Roman" w:hAnsi="Times New Roman"/>
          <w:sz w:val="24"/>
          <w:szCs w:val="24"/>
        </w:rPr>
        <w:t>,</w:t>
      </w:r>
      <w:r w:rsidRPr="0064005C">
        <w:rPr>
          <w:rFonts w:ascii="Times New Roman" w:hAnsi="Times New Roman"/>
          <w:sz w:val="24"/>
          <w:szCs w:val="24"/>
        </w:rPr>
        <w:t>光才可以看作是沿直线传播的。</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黑体" w:hAnsi="Times New Roman"/>
          <w:sz w:val="24"/>
          <w:szCs w:val="24"/>
        </w:rPr>
        <w:t>单缝衍射与双缝干涉的比较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30"/>
        <w:gridCol w:w="1913"/>
        <w:gridCol w:w="3543"/>
        <w:gridCol w:w="4102"/>
      </w:tblGrid>
      <w:tr w:rsidR="00272B42" w:rsidRPr="0064005C" w:rsidTr="008942C1">
        <w:trPr>
          <w:trHeight w:val="343"/>
          <w:jc w:val="center"/>
        </w:trPr>
        <w:tc>
          <w:tcPr>
            <w:tcW w:w="1248" w:type="pct"/>
            <w:gridSpan w:val="2"/>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p>
        </w:tc>
        <w:tc>
          <w:tcPr>
            <w:tcW w:w="1739"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单缝衍射</w:t>
            </w:r>
          </w:p>
        </w:tc>
        <w:tc>
          <w:tcPr>
            <w:tcW w:w="201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双缝干涉</w:t>
            </w:r>
          </w:p>
        </w:tc>
      </w:tr>
      <w:tr w:rsidR="00272B42" w:rsidRPr="0064005C" w:rsidTr="008942C1">
        <w:trPr>
          <w:trHeight w:val="496"/>
          <w:jc w:val="center"/>
        </w:trPr>
        <w:tc>
          <w:tcPr>
            <w:tcW w:w="309"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不同点</w:t>
            </w:r>
          </w:p>
        </w:tc>
        <w:tc>
          <w:tcPr>
            <w:tcW w:w="9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条纹宽度</w:t>
            </w:r>
          </w:p>
        </w:tc>
        <w:tc>
          <w:tcPr>
            <w:tcW w:w="17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条纹宽度不等</w:t>
            </w:r>
            <w:r w:rsidRPr="0064005C">
              <w:rPr>
                <w:rFonts w:ascii="Times New Roman" w:hAnsi="Times New Roman"/>
                <w:sz w:val="24"/>
                <w:szCs w:val="24"/>
              </w:rPr>
              <w:t>,</w:t>
            </w:r>
            <w:r w:rsidRPr="0064005C">
              <w:rPr>
                <w:rFonts w:ascii="Times New Roman" w:hAnsi="Times New Roman"/>
                <w:sz w:val="24"/>
                <w:szCs w:val="24"/>
              </w:rPr>
              <w:t>中央最宽</w:t>
            </w:r>
          </w:p>
        </w:tc>
        <w:tc>
          <w:tcPr>
            <w:tcW w:w="201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条纹宽度相等</w:t>
            </w:r>
          </w:p>
        </w:tc>
      </w:tr>
      <w:tr w:rsidR="00272B42" w:rsidRPr="0064005C" w:rsidTr="008942C1">
        <w:trPr>
          <w:trHeight w:val="645"/>
          <w:jc w:val="center"/>
        </w:trPr>
        <w:tc>
          <w:tcPr>
            <w:tcW w:w="309"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p>
        </w:tc>
        <w:tc>
          <w:tcPr>
            <w:tcW w:w="9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条纹间距</w:t>
            </w:r>
          </w:p>
        </w:tc>
        <w:tc>
          <w:tcPr>
            <w:tcW w:w="17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各相邻条纹间距不等</w:t>
            </w:r>
          </w:p>
        </w:tc>
        <w:tc>
          <w:tcPr>
            <w:tcW w:w="201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各相邻条纹等间距</w:t>
            </w:r>
          </w:p>
        </w:tc>
      </w:tr>
      <w:tr w:rsidR="00272B42" w:rsidRPr="0064005C" w:rsidTr="008942C1">
        <w:trPr>
          <w:trHeight w:val="655"/>
          <w:jc w:val="center"/>
        </w:trPr>
        <w:tc>
          <w:tcPr>
            <w:tcW w:w="309"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p>
        </w:tc>
        <w:tc>
          <w:tcPr>
            <w:tcW w:w="9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亮度情况</w:t>
            </w:r>
          </w:p>
        </w:tc>
        <w:tc>
          <w:tcPr>
            <w:tcW w:w="173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中央条纹最亮</w:t>
            </w:r>
            <w:r w:rsidRPr="0064005C">
              <w:rPr>
                <w:rFonts w:ascii="Times New Roman" w:hAnsi="Times New Roman"/>
                <w:sz w:val="24"/>
                <w:szCs w:val="24"/>
              </w:rPr>
              <w:t>,</w:t>
            </w:r>
            <w:r w:rsidRPr="0064005C">
              <w:rPr>
                <w:rFonts w:ascii="Times New Roman" w:hAnsi="Times New Roman"/>
                <w:sz w:val="24"/>
                <w:szCs w:val="24"/>
              </w:rPr>
              <w:t>两边变暗</w:t>
            </w:r>
          </w:p>
        </w:tc>
        <w:tc>
          <w:tcPr>
            <w:tcW w:w="201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条纹清晰</w:t>
            </w:r>
            <w:r w:rsidRPr="0064005C">
              <w:rPr>
                <w:rFonts w:ascii="Times New Roman" w:hAnsi="Times New Roman"/>
                <w:sz w:val="24"/>
                <w:szCs w:val="24"/>
              </w:rPr>
              <w:t>,</w:t>
            </w:r>
            <w:r w:rsidRPr="0064005C">
              <w:rPr>
                <w:rFonts w:ascii="Times New Roman" w:hAnsi="Times New Roman"/>
                <w:sz w:val="24"/>
                <w:szCs w:val="24"/>
              </w:rPr>
              <w:t>亮度基本相同</w:t>
            </w:r>
          </w:p>
        </w:tc>
      </w:tr>
      <w:tr w:rsidR="00272B42" w:rsidRPr="0064005C" w:rsidTr="008942C1">
        <w:trPr>
          <w:trHeight w:val="638"/>
          <w:jc w:val="center"/>
        </w:trPr>
        <w:tc>
          <w:tcPr>
            <w:tcW w:w="1248" w:type="pct"/>
            <w:gridSpan w:val="2"/>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相同点</w:t>
            </w:r>
          </w:p>
        </w:tc>
        <w:tc>
          <w:tcPr>
            <w:tcW w:w="3752"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干涉、衍射都是波特有的现象</w:t>
            </w:r>
            <w:r w:rsidRPr="0064005C">
              <w:rPr>
                <w:rFonts w:ascii="Times New Roman" w:hAnsi="Times New Roman"/>
                <w:sz w:val="24"/>
                <w:szCs w:val="24"/>
              </w:rPr>
              <w:t>,</w:t>
            </w:r>
            <w:r w:rsidRPr="0064005C">
              <w:rPr>
                <w:rFonts w:ascii="Times New Roman" w:hAnsi="Times New Roman"/>
                <w:sz w:val="24"/>
                <w:szCs w:val="24"/>
              </w:rPr>
              <w:t>属于波的叠加</w:t>
            </w:r>
            <w:r w:rsidRPr="0064005C">
              <w:rPr>
                <w:rFonts w:ascii="Times New Roman" w:hAnsi="Times New Roman"/>
                <w:sz w:val="24"/>
                <w:szCs w:val="24"/>
              </w:rPr>
              <w:t>;</w:t>
            </w:r>
            <w:r w:rsidRPr="0064005C">
              <w:rPr>
                <w:rFonts w:ascii="Times New Roman" w:hAnsi="Times New Roman"/>
                <w:sz w:val="24"/>
                <w:szCs w:val="24"/>
              </w:rPr>
              <w:t>干涉、衍射都有明暗相间的条纹</w:t>
            </w:r>
          </w:p>
        </w:tc>
      </w:tr>
      <w:tr w:rsidR="00272B42" w:rsidRPr="0064005C" w:rsidTr="008942C1">
        <w:trPr>
          <w:trHeight w:val="953"/>
          <w:jc w:val="center"/>
        </w:trPr>
        <w:tc>
          <w:tcPr>
            <w:tcW w:w="1248" w:type="pct"/>
            <w:gridSpan w:val="2"/>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本质</w:t>
            </w:r>
          </w:p>
        </w:tc>
        <w:tc>
          <w:tcPr>
            <w:tcW w:w="3752" w:type="pct"/>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光波叠加的结果</w:t>
            </w:r>
            <w:r w:rsidRPr="0064005C">
              <w:rPr>
                <w:rFonts w:ascii="Times New Roman" w:hAnsi="Times New Roman"/>
                <w:sz w:val="24"/>
                <w:szCs w:val="24"/>
              </w:rPr>
              <w:t>;</w:t>
            </w:r>
            <w:r w:rsidRPr="0064005C">
              <w:rPr>
                <w:rFonts w:ascii="Times New Roman" w:hAnsi="Times New Roman"/>
                <w:sz w:val="24"/>
                <w:szCs w:val="24"/>
              </w:rPr>
              <w:t>光的干涉是两列波的叠加</w:t>
            </w:r>
            <w:r w:rsidRPr="0064005C">
              <w:rPr>
                <w:rFonts w:ascii="Times New Roman" w:hAnsi="Times New Roman"/>
                <w:sz w:val="24"/>
                <w:szCs w:val="24"/>
              </w:rPr>
              <w:t>,</w:t>
            </w:r>
            <w:r w:rsidRPr="0064005C">
              <w:rPr>
                <w:rFonts w:ascii="Times New Roman" w:hAnsi="Times New Roman"/>
                <w:sz w:val="24"/>
                <w:szCs w:val="24"/>
              </w:rPr>
              <w:t>光的单缝衍射是来自单缝不同位置的无限列光波通过缝之后叠加时加强或削弱的结果</w:t>
            </w:r>
          </w:p>
        </w:tc>
      </w:tr>
    </w:tbl>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光的偏振</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自然光与偏振光的比较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5218"/>
        <w:gridCol w:w="3535"/>
      </w:tblGrid>
      <w:tr w:rsidR="00272B42" w:rsidRPr="0064005C" w:rsidTr="008942C1">
        <w:trPr>
          <w:trHeight w:val="323"/>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类别</w:t>
            </w:r>
          </w:p>
        </w:tc>
        <w:tc>
          <w:tcPr>
            <w:tcW w:w="256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自然光</w:t>
            </w:r>
            <w:r w:rsidRPr="0064005C">
              <w:rPr>
                <w:rFonts w:ascii="Times New Roman" w:hAnsi="Times New Roman"/>
                <w:sz w:val="24"/>
                <w:szCs w:val="24"/>
              </w:rPr>
              <w:t>(</w:t>
            </w:r>
            <w:r w:rsidRPr="0064005C">
              <w:rPr>
                <w:rFonts w:ascii="Times New Roman" w:hAnsi="Times New Roman"/>
                <w:sz w:val="24"/>
                <w:szCs w:val="24"/>
              </w:rPr>
              <w:t>非偏振光</w:t>
            </w:r>
            <w:r w:rsidRPr="0064005C">
              <w:rPr>
                <w:rFonts w:ascii="Times New Roman" w:hAnsi="Times New Roman"/>
                <w:sz w:val="24"/>
                <w:szCs w:val="24"/>
              </w:rPr>
              <w:t>)</w:t>
            </w:r>
          </w:p>
        </w:tc>
        <w:tc>
          <w:tcPr>
            <w:tcW w:w="1735"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偏振光</w:t>
            </w:r>
          </w:p>
        </w:tc>
      </w:tr>
      <w:tr w:rsidR="00272B42" w:rsidRPr="0064005C" w:rsidTr="008942C1">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光的来源</w:t>
            </w:r>
          </w:p>
        </w:tc>
        <w:tc>
          <w:tcPr>
            <w:tcW w:w="256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从普通光源发出的光</w:t>
            </w:r>
          </w:p>
        </w:tc>
        <w:tc>
          <w:tcPr>
            <w:tcW w:w="1735"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自然光通过偏振片的光</w:t>
            </w:r>
          </w:p>
        </w:tc>
      </w:tr>
      <w:tr w:rsidR="00272B42" w:rsidRPr="0064005C" w:rsidTr="008942C1">
        <w:trPr>
          <w:trHeight w:val="1583"/>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lastRenderedPageBreak/>
              <w:t>光的振</w:t>
            </w:r>
          </w:p>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动方向</w:t>
            </w:r>
          </w:p>
        </w:tc>
        <w:tc>
          <w:tcPr>
            <w:tcW w:w="2561"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在垂直于光的传播方向的平面内</w:t>
            </w:r>
            <w:r w:rsidRPr="0064005C">
              <w:rPr>
                <w:rFonts w:ascii="Times New Roman" w:hAnsi="Times New Roman"/>
                <w:sz w:val="24"/>
                <w:szCs w:val="24"/>
              </w:rPr>
              <w:t>,</w:t>
            </w:r>
            <w:r w:rsidRPr="0064005C">
              <w:rPr>
                <w:rFonts w:ascii="Times New Roman" w:hAnsi="Times New Roman"/>
                <w:sz w:val="24"/>
                <w:szCs w:val="24"/>
              </w:rPr>
              <w:t>光沿任意方向振动</w:t>
            </w:r>
            <w:r w:rsidRPr="0064005C">
              <w:rPr>
                <w:rFonts w:ascii="Times New Roman" w:hAnsi="Times New Roman"/>
                <w:sz w:val="24"/>
                <w:szCs w:val="24"/>
              </w:rPr>
              <w:t>,</w:t>
            </w:r>
            <w:r w:rsidRPr="0064005C">
              <w:rPr>
                <w:rFonts w:ascii="Times New Roman" w:hAnsi="Times New Roman"/>
                <w:sz w:val="24"/>
                <w:szCs w:val="24"/>
              </w:rPr>
              <w:t>且沿各个方向振动的光的强度相同</w:t>
            </w:r>
          </w:p>
        </w:tc>
        <w:tc>
          <w:tcPr>
            <w:tcW w:w="1735"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272B42" w:rsidRPr="0064005C" w:rsidRDefault="00272B42" w:rsidP="008942C1">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在垂直于光的传播方向的平面内</w:t>
            </w:r>
            <w:r w:rsidRPr="0064005C">
              <w:rPr>
                <w:rFonts w:ascii="Times New Roman" w:hAnsi="Times New Roman"/>
                <w:sz w:val="24"/>
                <w:szCs w:val="24"/>
              </w:rPr>
              <w:t>,</w:t>
            </w:r>
            <w:r w:rsidRPr="0064005C">
              <w:rPr>
                <w:rFonts w:ascii="Times New Roman" w:hAnsi="Times New Roman"/>
                <w:sz w:val="24"/>
                <w:szCs w:val="24"/>
              </w:rPr>
              <w:t>光沿特定方向振动</w:t>
            </w:r>
          </w:p>
        </w:tc>
      </w:tr>
    </w:tbl>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偏振光的应用</w:t>
      </w:r>
      <w:r w:rsidRPr="0064005C">
        <w:rPr>
          <w:rFonts w:ascii="Times New Roman" w:hAnsi="Times New Roman"/>
          <w:sz w:val="24"/>
          <w:szCs w:val="24"/>
        </w:rPr>
        <w:t>:</w:t>
      </w:r>
      <w:r w:rsidRPr="0064005C">
        <w:rPr>
          <w:rFonts w:ascii="Times New Roman" w:hAnsi="Times New Roman"/>
          <w:sz w:val="24"/>
          <w:szCs w:val="24"/>
        </w:rPr>
        <w:t>加偏振滤光片的照相机镜头、液晶显示器、立体电影、消除车灯眩光等。</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3</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上海卷</w:t>
      </w:r>
      <w:r w:rsidRPr="0064005C">
        <w:rPr>
          <w:rFonts w:ascii="Times New Roman" w:hAnsi="Times New Roman"/>
          <w:sz w:val="24"/>
          <w:szCs w:val="24"/>
        </w:rPr>
        <w:t>,2)</w:t>
      </w:r>
      <w:r w:rsidRPr="0064005C">
        <w:rPr>
          <w:rFonts w:ascii="Times New Roman" w:hAnsi="Times New Roman"/>
          <w:sz w:val="24"/>
          <w:szCs w:val="24"/>
        </w:rPr>
        <w:t>如图所示</w:t>
      </w:r>
      <w:r w:rsidRPr="0064005C">
        <w:rPr>
          <w:rFonts w:ascii="Times New Roman" w:hAnsi="Times New Roman"/>
          <w:sz w:val="24"/>
          <w:szCs w:val="24"/>
        </w:rPr>
        <w:t>,</w:t>
      </w:r>
      <w:r w:rsidRPr="0064005C">
        <w:rPr>
          <w:rFonts w:ascii="Times New Roman" w:hAnsi="Times New Roman"/>
          <w:sz w:val="24"/>
          <w:szCs w:val="24"/>
        </w:rPr>
        <w:t>自然光垂直通过两个相互平行的偏振片</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照射在光屏上。保持偏振片</w:t>
      </w:r>
      <w:r w:rsidRPr="0064005C">
        <w:rPr>
          <w:rFonts w:ascii="Times New Roman" w:hAnsi="Times New Roman"/>
          <w:sz w:val="24"/>
          <w:szCs w:val="24"/>
        </w:rPr>
        <w:t>A</w:t>
      </w:r>
      <w:r w:rsidRPr="0064005C">
        <w:rPr>
          <w:rFonts w:ascii="Times New Roman" w:hAnsi="Times New Roman"/>
          <w:sz w:val="24"/>
          <w:szCs w:val="24"/>
        </w:rPr>
        <w:t>不动</w:t>
      </w:r>
      <w:r w:rsidRPr="0064005C">
        <w:rPr>
          <w:rFonts w:ascii="Times New Roman" w:hAnsi="Times New Roman"/>
          <w:sz w:val="24"/>
          <w:szCs w:val="24"/>
        </w:rPr>
        <w:t>,</w:t>
      </w:r>
      <w:r w:rsidRPr="0064005C">
        <w:rPr>
          <w:rFonts w:ascii="Times New Roman" w:hAnsi="Times New Roman"/>
          <w:sz w:val="24"/>
          <w:szCs w:val="24"/>
        </w:rPr>
        <w:t>以光的传播方向为轴</w:t>
      </w:r>
      <w:r w:rsidRPr="0064005C">
        <w:rPr>
          <w:rFonts w:ascii="Times New Roman" w:hAnsi="Times New Roman"/>
          <w:sz w:val="24"/>
          <w:szCs w:val="24"/>
        </w:rPr>
        <w:t>,</w:t>
      </w:r>
      <w:r w:rsidRPr="0064005C">
        <w:rPr>
          <w:rFonts w:ascii="Times New Roman" w:hAnsi="Times New Roman"/>
          <w:sz w:val="24"/>
          <w:szCs w:val="24"/>
        </w:rPr>
        <w:t>周期为</w:t>
      </w:r>
      <w:r w:rsidRPr="0064005C">
        <w:rPr>
          <w:rFonts w:ascii="Times New Roman" w:hAnsi="Times New Roman"/>
          <w:i/>
          <w:sz w:val="24"/>
          <w:szCs w:val="24"/>
        </w:rPr>
        <w:t>T</w:t>
      </w:r>
      <w:r w:rsidRPr="0064005C">
        <w:rPr>
          <w:rFonts w:ascii="Times New Roman" w:hAnsi="Times New Roman"/>
          <w:sz w:val="24"/>
          <w:szCs w:val="24"/>
        </w:rPr>
        <w:t>,</w:t>
      </w:r>
      <w:r w:rsidRPr="0064005C">
        <w:rPr>
          <w:rFonts w:ascii="Times New Roman" w:hAnsi="Times New Roman"/>
          <w:sz w:val="24"/>
          <w:szCs w:val="24"/>
        </w:rPr>
        <w:t>匀速转动偏振片</w:t>
      </w:r>
      <w:r w:rsidRPr="0064005C">
        <w:rPr>
          <w:rFonts w:ascii="Times New Roman" w:hAnsi="Times New Roman"/>
          <w:sz w:val="24"/>
          <w:szCs w:val="24"/>
        </w:rPr>
        <w:t>B,</w:t>
      </w:r>
      <w:r w:rsidRPr="0064005C">
        <w:rPr>
          <w:rFonts w:ascii="Times New Roman" w:hAnsi="Times New Roman"/>
          <w:sz w:val="24"/>
          <w:szCs w:val="24"/>
        </w:rPr>
        <w:t>则观察光屏上光强最小的时间间隔为</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DD5F5EF" wp14:editId="1448D46D">
            <wp:extent cx="1799590" cy="687705"/>
            <wp:effectExtent l="0" t="0" r="0" b="0"/>
            <wp:docPr id="755"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9590" cy="687705"/>
                    </a:xfrm>
                    <a:prstGeom prst="rect">
                      <a:avLst/>
                    </a:prstGeom>
                    <a:noFill/>
                    <a:ln>
                      <a:noFill/>
                    </a:ln>
                  </pic:spPr>
                </pic:pic>
              </a:graphicData>
            </a:graphic>
          </wp:inline>
        </w:drawing>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A.2</w:t>
      </w:r>
      <w:r w:rsidRPr="0064005C">
        <w:rPr>
          <w:rFonts w:ascii="Times New Roman" w:hAnsi="Times New Roman"/>
          <w:i/>
          <w:sz w:val="24"/>
          <w:szCs w:val="24"/>
        </w:rPr>
        <w:t>T</w:t>
      </w:r>
      <w:r w:rsidRPr="0064005C">
        <w:rPr>
          <w:rFonts w:ascii="Times New Roman" w:hAnsi="Times New Roman"/>
          <w:sz w:val="24"/>
          <w:szCs w:val="24"/>
        </w:rPr>
        <w:tab/>
        <w:t>B.</w:t>
      </w:r>
      <w:r w:rsidRPr="0064005C">
        <w:rPr>
          <w:rFonts w:ascii="Times New Roman" w:hAnsi="Times New Roman"/>
          <w:i/>
          <w:sz w:val="24"/>
          <w:szCs w:val="24"/>
        </w:rPr>
        <w:t>T</w:t>
      </w:r>
      <w:r w:rsidRPr="0064005C">
        <w:rPr>
          <w:rFonts w:ascii="Times New Roman" w:hAnsi="Times New Roman"/>
          <w:sz w:val="24"/>
          <w:szCs w:val="24"/>
        </w:rPr>
        <w:tab/>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C.0.5</w:t>
      </w:r>
      <w:r w:rsidRPr="0064005C">
        <w:rPr>
          <w:rFonts w:ascii="Times New Roman" w:hAnsi="Times New Roman"/>
          <w:i/>
          <w:sz w:val="24"/>
          <w:szCs w:val="24"/>
        </w:rPr>
        <w:t>T</w:t>
      </w:r>
      <w:r w:rsidRPr="0064005C">
        <w:rPr>
          <w:rFonts w:ascii="Times New Roman" w:hAnsi="Times New Roman"/>
          <w:sz w:val="24"/>
          <w:szCs w:val="24"/>
        </w:rPr>
        <w:tab/>
        <w:t>D.0.25</w:t>
      </w:r>
      <w:r w:rsidRPr="0064005C">
        <w:rPr>
          <w:rFonts w:ascii="Times New Roman" w:hAnsi="Times New Roman"/>
          <w:i/>
          <w:sz w:val="24"/>
          <w:szCs w:val="24"/>
        </w:rPr>
        <w:t>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根据光的偏振原理</w:t>
      </w:r>
      <w:r w:rsidRPr="0064005C">
        <w:rPr>
          <w:rFonts w:ascii="Times New Roman" w:hAnsi="Times New Roman"/>
          <w:sz w:val="24"/>
          <w:szCs w:val="24"/>
        </w:rPr>
        <w:t>,</w:t>
      </w:r>
      <w:r w:rsidRPr="0064005C">
        <w:rPr>
          <w:rFonts w:ascii="Times New Roman" w:eastAsia="仿宋_GB2312" w:hAnsi="Times New Roman"/>
          <w:sz w:val="24"/>
          <w:szCs w:val="24"/>
        </w:rPr>
        <w:t>当两偏振片的偏振方向相互垂直时</w:t>
      </w:r>
      <w:r w:rsidRPr="0064005C">
        <w:rPr>
          <w:rFonts w:ascii="Times New Roman" w:hAnsi="Times New Roman"/>
          <w:sz w:val="24"/>
          <w:szCs w:val="24"/>
        </w:rPr>
        <w:t>,</w:t>
      </w:r>
      <w:r w:rsidRPr="0064005C">
        <w:rPr>
          <w:rFonts w:ascii="Times New Roman" w:eastAsia="仿宋_GB2312" w:hAnsi="Times New Roman"/>
          <w:sz w:val="24"/>
          <w:szCs w:val="24"/>
        </w:rPr>
        <w:t>光屏上的光强最小</w:t>
      </w:r>
      <w:r w:rsidRPr="0064005C">
        <w:rPr>
          <w:rFonts w:ascii="Times New Roman" w:hAnsi="Times New Roman"/>
          <w:sz w:val="24"/>
          <w:szCs w:val="24"/>
        </w:rPr>
        <w:t>,</w:t>
      </w:r>
      <w:r w:rsidRPr="0064005C">
        <w:rPr>
          <w:rFonts w:ascii="Times New Roman" w:eastAsia="仿宋_GB2312" w:hAnsi="Times New Roman"/>
          <w:sz w:val="24"/>
          <w:szCs w:val="24"/>
        </w:rPr>
        <w:t>偏振片</w:t>
      </w:r>
      <w:r w:rsidRPr="0064005C">
        <w:rPr>
          <w:rFonts w:ascii="Times New Roman" w:hAnsi="Times New Roman"/>
          <w:sz w:val="24"/>
          <w:szCs w:val="24"/>
        </w:rPr>
        <w:t>B</w:t>
      </w:r>
      <w:r w:rsidRPr="0064005C">
        <w:rPr>
          <w:rFonts w:ascii="Times New Roman" w:eastAsia="仿宋_GB2312" w:hAnsi="Times New Roman"/>
          <w:sz w:val="24"/>
          <w:szCs w:val="24"/>
        </w:rPr>
        <w:t>转动一周的过程</w:t>
      </w:r>
      <w:r w:rsidRPr="0064005C">
        <w:rPr>
          <w:rFonts w:ascii="Times New Roman" w:hAnsi="Times New Roman"/>
          <w:sz w:val="24"/>
          <w:szCs w:val="24"/>
        </w:rPr>
        <w:t>,</w:t>
      </w:r>
      <w:r w:rsidRPr="0064005C">
        <w:rPr>
          <w:rFonts w:ascii="Times New Roman" w:eastAsia="仿宋_GB2312" w:hAnsi="Times New Roman"/>
          <w:sz w:val="24"/>
          <w:szCs w:val="24"/>
        </w:rPr>
        <w:t>两偏振片的偏振方向两次垂直</w:t>
      </w:r>
      <w:r w:rsidRPr="0064005C">
        <w:rPr>
          <w:rFonts w:ascii="Times New Roman" w:hAnsi="Times New Roman"/>
          <w:sz w:val="24"/>
          <w:szCs w:val="24"/>
        </w:rPr>
        <w:t>,</w:t>
      </w:r>
      <w:r w:rsidRPr="0064005C">
        <w:rPr>
          <w:rFonts w:ascii="Times New Roman" w:eastAsia="仿宋_GB2312" w:hAnsi="Times New Roman"/>
          <w:sz w:val="24"/>
          <w:szCs w:val="24"/>
        </w:rPr>
        <w:t>即光屏上光强最小的时间间隔为</w:t>
      </w:r>
      <w:r w:rsidRPr="0064005C">
        <w:rPr>
          <w:rFonts w:ascii="Times New Roman" w:hAnsi="Times New Roman"/>
          <w:sz w:val="24"/>
          <w:szCs w:val="24"/>
        </w:rPr>
        <w:t>0.5</w:t>
      </w:r>
      <w:r w:rsidRPr="0064005C">
        <w:rPr>
          <w:rFonts w:ascii="Times New Roman" w:hAnsi="Times New Roman"/>
          <w:i/>
          <w:sz w:val="24"/>
          <w:szCs w:val="24"/>
        </w:rPr>
        <w:t>T</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w:t>
      </w:r>
      <w:r w:rsidRPr="0064005C">
        <w:rPr>
          <w:rFonts w:ascii="Times New Roman" w:hAnsi="Times New Roman"/>
          <w:sz w:val="24"/>
          <w:szCs w:val="24"/>
        </w:rPr>
        <w:t>D</w:t>
      </w:r>
      <w:r w:rsidRPr="0064005C">
        <w:rPr>
          <w:rFonts w:ascii="Times New Roman" w:eastAsia="仿宋_GB2312" w:hAnsi="Times New Roman"/>
          <w:sz w:val="24"/>
          <w:szCs w:val="24"/>
        </w:rPr>
        <w:t>错误</w:t>
      </w:r>
      <w:r w:rsidRPr="0064005C">
        <w:rPr>
          <w:rFonts w:ascii="Times New Roman" w:hAnsi="Times New Roman"/>
          <w:sz w:val="24"/>
          <w:szCs w:val="24"/>
        </w:rPr>
        <w:t>,C</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4</w:t>
      </w:r>
      <w:r w:rsidRPr="0064005C">
        <w:rPr>
          <w:rFonts w:ascii="Times New Roman" w:eastAsia="楷体_GB2312" w:hAnsi="Times New Roman"/>
          <w:sz w:val="24"/>
          <w:szCs w:val="24"/>
        </w:rPr>
        <w:t xml:space="preserve"> </w:t>
      </w:r>
      <w:r w:rsidRPr="0064005C">
        <w:rPr>
          <w:rFonts w:ascii="Times New Roman" w:hAnsi="Times New Roman"/>
          <w:sz w:val="24"/>
          <w:szCs w:val="24"/>
        </w:rPr>
        <w:t>(2025·</w:t>
      </w:r>
      <w:r w:rsidRPr="0064005C">
        <w:rPr>
          <w:rFonts w:ascii="Times New Roman" w:eastAsia="楷体_GB2312" w:hAnsi="Times New Roman"/>
          <w:sz w:val="24"/>
          <w:szCs w:val="24"/>
        </w:rPr>
        <w:t>甘肃天水模拟</w:t>
      </w:r>
      <w:r w:rsidRPr="0064005C">
        <w:rPr>
          <w:rFonts w:ascii="Times New Roman" w:hAnsi="Times New Roman"/>
          <w:sz w:val="24"/>
          <w:szCs w:val="24"/>
        </w:rPr>
        <w:t>)</w:t>
      </w:r>
      <w:r w:rsidRPr="0064005C">
        <w:rPr>
          <w:rFonts w:ascii="Times New Roman" w:hAnsi="Times New Roman"/>
          <w:sz w:val="24"/>
          <w:szCs w:val="24"/>
        </w:rPr>
        <w:t>如图甲所示</w:t>
      </w:r>
      <w:r w:rsidRPr="0064005C">
        <w:rPr>
          <w:rFonts w:ascii="Times New Roman" w:hAnsi="Times New Roman"/>
          <w:sz w:val="24"/>
          <w:szCs w:val="24"/>
        </w:rPr>
        <w:t>,</w:t>
      </w:r>
      <w:r w:rsidRPr="0064005C">
        <w:rPr>
          <w:rFonts w:ascii="Times New Roman" w:hAnsi="Times New Roman"/>
          <w:sz w:val="24"/>
          <w:szCs w:val="24"/>
        </w:rPr>
        <w:t>用单色光照射厚纸板上的圆孔</w:t>
      </w:r>
      <w:r w:rsidRPr="0064005C">
        <w:rPr>
          <w:rFonts w:ascii="Times New Roman" w:hAnsi="Times New Roman"/>
          <w:sz w:val="24"/>
          <w:szCs w:val="24"/>
        </w:rPr>
        <w:t>,</w:t>
      </w:r>
      <w:r w:rsidRPr="0064005C">
        <w:rPr>
          <w:rFonts w:ascii="Times New Roman" w:hAnsi="Times New Roman"/>
          <w:sz w:val="24"/>
          <w:szCs w:val="24"/>
        </w:rPr>
        <w:t>在纸板后边的光屏上得到如图乙所示的圆形光斑。下列方法有助于在光屏上看到明显衍射条纹的是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90A2427" wp14:editId="2519BBBE">
            <wp:extent cx="2157730" cy="1045845"/>
            <wp:effectExtent l="0" t="0" r="0" b="1905"/>
            <wp:docPr id="756"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7730" cy="104584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增大光的强度</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增大光的频率</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减小圆孔的直径</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减小纸板到光屏的距离</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当障碍物或孔的尺寸与光波的波长差不多或者比波长小时会发生明显的衍射现象</w:t>
      </w:r>
      <w:r w:rsidRPr="0064005C">
        <w:rPr>
          <w:rFonts w:ascii="Times New Roman" w:hAnsi="Times New Roman"/>
          <w:sz w:val="24"/>
          <w:szCs w:val="24"/>
        </w:rPr>
        <w:t>,</w:t>
      </w:r>
      <w:r w:rsidRPr="0064005C">
        <w:rPr>
          <w:rFonts w:ascii="Times New Roman" w:eastAsia="仿宋_GB2312" w:hAnsi="Times New Roman"/>
          <w:sz w:val="24"/>
          <w:szCs w:val="24"/>
        </w:rPr>
        <w:t>则要看到明显的衍射条纹</w:t>
      </w:r>
      <w:r w:rsidRPr="0064005C">
        <w:rPr>
          <w:rFonts w:ascii="Times New Roman" w:hAnsi="Times New Roman"/>
          <w:sz w:val="24"/>
          <w:szCs w:val="24"/>
        </w:rPr>
        <w:t>,</w:t>
      </w:r>
      <w:r w:rsidRPr="0064005C">
        <w:rPr>
          <w:rFonts w:ascii="Times New Roman" w:eastAsia="仿宋_GB2312" w:hAnsi="Times New Roman"/>
          <w:sz w:val="24"/>
          <w:szCs w:val="24"/>
        </w:rPr>
        <w:t>可以增大光的波长、减小光的频率或减小圆孔的直径</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5 (</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接近光速飞行的飞船和地球上各有一只相同的铯原子钟</w:t>
      </w:r>
      <w:r w:rsidRPr="0064005C">
        <w:rPr>
          <w:rFonts w:ascii="Times New Roman" w:hAnsi="Times New Roman"/>
          <w:sz w:val="24"/>
          <w:szCs w:val="24"/>
        </w:rPr>
        <w:t>,</w:t>
      </w:r>
      <w:r w:rsidRPr="0064005C">
        <w:rPr>
          <w:rFonts w:ascii="Times New Roman" w:hAnsi="Times New Roman"/>
          <w:sz w:val="24"/>
          <w:szCs w:val="24"/>
        </w:rPr>
        <w:t>飞船和地球上的人观测这两只钟的快慢</w:t>
      </w:r>
      <w:r w:rsidRPr="0064005C">
        <w:rPr>
          <w:rFonts w:ascii="Times New Roman" w:hAnsi="Times New Roman"/>
          <w:sz w:val="24"/>
          <w:szCs w:val="24"/>
        </w:rPr>
        <w:t>,</w:t>
      </w:r>
      <w:r w:rsidRPr="0064005C">
        <w:rPr>
          <w:rFonts w:ascii="Times New Roman" w:hAnsi="Times New Roman"/>
          <w:sz w:val="24"/>
          <w:szCs w:val="24"/>
        </w:rPr>
        <w:t>下列说法正确的有</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飞船上的人观测到飞船上的钟较快</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B.</w:t>
      </w:r>
      <w:r w:rsidRPr="0064005C">
        <w:rPr>
          <w:rFonts w:ascii="Times New Roman" w:hAnsi="Times New Roman"/>
          <w:sz w:val="24"/>
          <w:szCs w:val="24"/>
        </w:rPr>
        <w:t>飞船上的人观测到飞船上的钟较慢</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地球上的人观测到地球上的钟较快</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地球上的人观测到地球上的钟较慢</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AC</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根据相对论</w:t>
      </w:r>
      <w:r w:rsidRPr="0064005C">
        <w:rPr>
          <w:rFonts w:ascii="Times New Roman" w:hAnsi="Times New Roman"/>
          <w:sz w:val="24"/>
          <w:szCs w:val="24"/>
        </w:rPr>
        <w:t>,</w:t>
      </w:r>
      <w:r w:rsidRPr="0064005C">
        <w:rPr>
          <w:rFonts w:ascii="Times New Roman" w:eastAsia="仿宋_GB2312" w:hAnsi="Times New Roman"/>
          <w:sz w:val="24"/>
          <w:szCs w:val="24"/>
        </w:rPr>
        <w:t>运动的时钟变慢</w:t>
      </w:r>
      <w:r w:rsidRPr="0064005C">
        <w:rPr>
          <w:rFonts w:ascii="Times New Roman" w:hAnsi="Times New Roman"/>
          <w:sz w:val="24"/>
          <w:szCs w:val="24"/>
        </w:rPr>
        <w:t>,</w:t>
      </w:r>
      <w:r w:rsidRPr="0064005C">
        <w:rPr>
          <w:rFonts w:ascii="Times New Roman" w:eastAsia="仿宋_GB2312" w:hAnsi="Times New Roman"/>
          <w:sz w:val="24"/>
          <w:szCs w:val="24"/>
        </w:rPr>
        <w:t>结合运动的相对性</w:t>
      </w:r>
      <w:r w:rsidRPr="0064005C">
        <w:rPr>
          <w:rFonts w:ascii="Times New Roman" w:hAnsi="Times New Roman"/>
          <w:sz w:val="24"/>
          <w:szCs w:val="24"/>
        </w:rPr>
        <w:t>,</w:t>
      </w:r>
      <w:r w:rsidRPr="0064005C">
        <w:rPr>
          <w:rFonts w:ascii="Times New Roman" w:eastAsia="仿宋_GB2312" w:hAnsi="Times New Roman"/>
          <w:sz w:val="24"/>
          <w:szCs w:val="24"/>
        </w:rPr>
        <w:t>可知飞船上的人观测到地球上的钟较慢</w:t>
      </w:r>
      <w:r w:rsidRPr="0064005C">
        <w:rPr>
          <w:rFonts w:ascii="Times New Roman" w:hAnsi="Times New Roman"/>
          <w:sz w:val="24"/>
          <w:szCs w:val="24"/>
        </w:rPr>
        <w:t>,</w:t>
      </w:r>
      <w:r w:rsidRPr="0064005C">
        <w:rPr>
          <w:rFonts w:ascii="Times New Roman" w:eastAsia="仿宋_GB2312" w:hAnsi="Times New Roman"/>
          <w:sz w:val="24"/>
          <w:szCs w:val="24"/>
        </w:rPr>
        <w:t>认为飞船上的钟较快。地球上的人观测到飞船上的钟较慢</w:t>
      </w:r>
      <w:r w:rsidRPr="0064005C">
        <w:rPr>
          <w:rFonts w:ascii="Times New Roman" w:hAnsi="Times New Roman"/>
          <w:sz w:val="24"/>
          <w:szCs w:val="24"/>
        </w:rPr>
        <w:t>,</w:t>
      </w:r>
      <w:r w:rsidRPr="0064005C">
        <w:rPr>
          <w:rFonts w:ascii="Times New Roman" w:eastAsia="仿宋_GB2312" w:hAnsi="Times New Roman"/>
          <w:sz w:val="24"/>
          <w:szCs w:val="24"/>
        </w:rPr>
        <w:t>认为地球上的钟较快</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C</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eastAsia="黑体" w:hAnsi="Times New Roman"/>
          <w:sz w:val="24"/>
          <w:szCs w:val="24"/>
        </w:rPr>
        <w:t>考点三</w:t>
      </w:r>
      <w:r w:rsidRPr="0064005C">
        <w:rPr>
          <w:rFonts w:ascii="Times New Roman" w:hAnsi="Times New Roman"/>
          <w:sz w:val="24"/>
          <w:szCs w:val="24"/>
        </w:rPr>
        <w:t xml:space="preserve">　</w:t>
      </w:r>
      <w:r w:rsidRPr="0064005C">
        <w:rPr>
          <w:rFonts w:ascii="Times New Roman" w:eastAsia="黑体" w:hAnsi="Times New Roman"/>
          <w:sz w:val="24"/>
          <w:szCs w:val="24"/>
        </w:rPr>
        <w:t>几何光学与物理光学的综合应用</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光从一种介质进入另一种介质时</w:t>
      </w:r>
      <w:r w:rsidRPr="0064005C">
        <w:rPr>
          <w:rFonts w:ascii="Times New Roman" w:hAnsi="Times New Roman"/>
          <w:sz w:val="24"/>
          <w:szCs w:val="24"/>
        </w:rPr>
        <w:t>,</w:t>
      </w:r>
      <w:r w:rsidRPr="0064005C">
        <w:rPr>
          <w:rFonts w:ascii="Times New Roman" w:hAnsi="Times New Roman"/>
          <w:sz w:val="24"/>
          <w:szCs w:val="24"/>
        </w:rPr>
        <w:t>频率不变</w:t>
      </w:r>
      <w:r w:rsidRPr="0064005C">
        <w:rPr>
          <w:rFonts w:ascii="Times New Roman" w:hAnsi="Times New Roman"/>
          <w:sz w:val="24"/>
          <w:szCs w:val="24"/>
        </w:rPr>
        <w:t>,</w:t>
      </w:r>
      <w:r w:rsidRPr="0064005C">
        <w:rPr>
          <w:rFonts w:ascii="Times New Roman" w:hAnsi="Times New Roman"/>
          <w:sz w:val="24"/>
          <w:szCs w:val="24"/>
        </w:rPr>
        <w:t>光速改变</w:t>
      </w:r>
      <w:r w:rsidRPr="0064005C">
        <w:rPr>
          <w:rFonts w:ascii="Times New Roman" w:hAnsi="Times New Roman"/>
          <w:sz w:val="24"/>
          <w:szCs w:val="24"/>
        </w:rPr>
        <w:t>,</w:t>
      </w:r>
      <w:r w:rsidRPr="0064005C">
        <w:rPr>
          <w:rFonts w:ascii="Times New Roman" w:hAnsi="Times New Roman"/>
          <w:sz w:val="24"/>
          <w:szCs w:val="24"/>
        </w:rPr>
        <w:t>由</w:t>
      </w:r>
      <w:r w:rsidRPr="0064005C">
        <w:rPr>
          <w:rFonts w:ascii="Book Antiqua" w:hAnsi="Book Antiqua"/>
          <w:i/>
          <w:sz w:val="24"/>
          <w:szCs w:val="24"/>
        </w:rPr>
        <w:t>v</w:t>
      </w:r>
      <w:r w:rsidRPr="0064005C">
        <w:rPr>
          <w:rFonts w:ascii="Times New Roman" w:hAnsi="Times New Roman"/>
          <w:sz w:val="24"/>
          <w:szCs w:val="24"/>
        </w:rPr>
        <w:t>=</w:t>
      </w:r>
      <w:r w:rsidRPr="0064005C">
        <w:rPr>
          <w:rFonts w:ascii="Times New Roman" w:hAnsi="Times New Roman"/>
          <w:i/>
          <w:sz w:val="24"/>
          <w:szCs w:val="24"/>
        </w:rPr>
        <w:t>λf</w:t>
      </w:r>
      <w:r w:rsidRPr="0064005C">
        <w:rPr>
          <w:rFonts w:ascii="Times New Roman" w:hAnsi="Times New Roman"/>
          <w:sz w:val="24"/>
          <w:szCs w:val="24"/>
        </w:rPr>
        <w:t>知</w:t>
      </w:r>
      <w:r w:rsidRPr="0064005C">
        <w:rPr>
          <w:rFonts w:ascii="Times New Roman" w:hAnsi="Times New Roman"/>
          <w:sz w:val="24"/>
          <w:szCs w:val="24"/>
        </w:rPr>
        <w:t>,</w:t>
      </w:r>
      <w:r w:rsidRPr="0064005C">
        <w:rPr>
          <w:rFonts w:ascii="Times New Roman" w:hAnsi="Times New Roman"/>
          <w:sz w:val="24"/>
          <w:szCs w:val="24"/>
        </w:rPr>
        <w:t>波长改变。</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同一种介质中</w:t>
      </w:r>
      <w:r w:rsidRPr="0064005C">
        <w:rPr>
          <w:rFonts w:ascii="Times New Roman" w:hAnsi="Times New Roman"/>
          <w:sz w:val="24"/>
          <w:szCs w:val="24"/>
        </w:rPr>
        <w:t>,</w:t>
      </w:r>
      <w:r w:rsidRPr="0064005C">
        <w:rPr>
          <w:rFonts w:ascii="Times New Roman" w:hAnsi="Times New Roman"/>
          <w:sz w:val="24"/>
          <w:szCs w:val="24"/>
        </w:rPr>
        <w:t>频率越大的色光折射率越大</w:t>
      </w:r>
      <w:r w:rsidRPr="0064005C">
        <w:rPr>
          <w:rFonts w:ascii="Times New Roman" w:hAnsi="Times New Roman"/>
          <w:sz w:val="24"/>
          <w:szCs w:val="24"/>
        </w:rPr>
        <w:t>,</w:t>
      </w:r>
      <w:r w:rsidRPr="0064005C">
        <w:rPr>
          <w:rFonts w:ascii="Times New Roman" w:hAnsi="Times New Roman"/>
          <w:sz w:val="24"/>
          <w:szCs w:val="24"/>
        </w:rPr>
        <w:t>由</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v</m:t>
            </m:r>
          </m:den>
        </m:f>
      </m:oMath>
      <w:r w:rsidRPr="0064005C">
        <w:rPr>
          <w:rFonts w:ascii="Times New Roman" w:hAnsi="Times New Roman"/>
          <w:sz w:val="24"/>
          <w:szCs w:val="24"/>
        </w:rPr>
        <w:t>知</w:t>
      </w:r>
      <w:r w:rsidRPr="0064005C">
        <w:rPr>
          <w:rFonts w:ascii="Times New Roman" w:hAnsi="Times New Roman"/>
          <w:sz w:val="24"/>
          <w:szCs w:val="24"/>
        </w:rPr>
        <w:t>,</w:t>
      </w:r>
      <w:r w:rsidRPr="0064005C">
        <w:rPr>
          <w:rFonts w:ascii="Times New Roman" w:hAnsi="Times New Roman"/>
          <w:i/>
          <w:sz w:val="24"/>
          <w:szCs w:val="24"/>
        </w:rPr>
        <w:t>n</w:t>
      </w:r>
      <w:r w:rsidRPr="0064005C">
        <w:rPr>
          <w:rFonts w:ascii="Times New Roman" w:hAnsi="Times New Roman"/>
          <w:sz w:val="24"/>
          <w:szCs w:val="24"/>
        </w:rPr>
        <w:t>越大</w:t>
      </w:r>
      <w:r w:rsidRPr="0064005C">
        <w:rPr>
          <w:rFonts w:ascii="Times New Roman" w:hAnsi="Times New Roman"/>
          <w:sz w:val="24"/>
          <w:szCs w:val="24"/>
        </w:rPr>
        <w:t>,</w:t>
      </w:r>
      <w:r w:rsidRPr="0064005C">
        <w:rPr>
          <w:rFonts w:ascii="Times New Roman" w:hAnsi="Times New Roman"/>
          <w:sz w:val="24"/>
          <w:szCs w:val="24"/>
        </w:rPr>
        <w:t>传播速度越小。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黑体" w:hAnsi="Times New Roman"/>
          <w:sz w:val="24"/>
          <w:szCs w:val="24"/>
        </w:rPr>
        <w:t>光的频率、折射率、波速、波长的对应关系</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30"/>
        <w:gridCol w:w="4858"/>
      </w:tblGrid>
      <w:tr w:rsidR="00272B42" w:rsidRPr="0064005C" w:rsidTr="008942C1">
        <w:trPr>
          <w:trHeight w:val="323"/>
          <w:jc w:val="center"/>
        </w:trPr>
        <w:tc>
          <w:tcPr>
            <w:tcW w:w="261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颜色</w:t>
            </w:r>
          </w:p>
        </w:tc>
        <w:tc>
          <w:tcPr>
            <w:tcW w:w="238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红橙黄绿蓝靛紫</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频率</w:t>
            </w:r>
            <w:r w:rsidRPr="0064005C">
              <w:rPr>
                <w:rFonts w:ascii="Times New Roman" w:hAnsi="Times New Roman"/>
                <w:i/>
                <w:sz w:val="24"/>
                <w:szCs w:val="24"/>
              </w:rPr>
              <w:t>ν</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低</w:t>
            </w:r>
            <w:r w:rsidRPr="0064005C">
              <w:rPr>
                <w:rFonts w:asciiTheme="majorEastAsia" w:eastAsiaTheme="majorEastAsia" w:hAnsiTheme="majorEastAsia"/>
                <w:sz w:val="24"/>
                <w:szCs w:val="24"/>
              </w:rPr>
              <w:t>→</w:t>
            </w:r>
            <w:r w:rsidRPr="0064005C">
              <w:rPr>
                <w:rFonts w:ascii="Times New Roman" w:hAnsi="Times New Roman"/>
                <w:sz w:val="24"/>
                <w:szCs w:val="24"/>
              </w:rPr>
              <w:t>高</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同一介质中的折射率</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小</w:t>
            </w:r>
            <w:r w:rsidRPr="0064005C">
              <w:rPr>
                <w:rFonts w:asciiTheme="majorEastAsia" w:eastAsiaTheme="majorEastAsia" w:hAnsiTheme="majorEastAsia"/>
                <w:sz w:val="24"/>
                <w:szCs w:val="24"/>
              </w:rPr>
              <w:t>→</w:t>
            </w:r>
            <w:r w:rsidRPr="0064005C">
              <w:rPr>
                <w:rFonts w:ascii="Times New Roman" w:hAnsi="Times New Roman"/>
                <w:sz w:val="24"/>
                <w:szCs w:val="24"/>
              </w:rPr>
              <w:t>大</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同一介质中的速度</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大</w:t>
            </w:r>
            <w:r w:rsidRPr="0064005C">
              <w:rPr>
                <w:rFonts w:asciiTheme="majorEastAsia" w:eastAsiaTheme="majorEastAsia" w:hAnsiTheme="majorEastAsia"/>
                <w:sz w:val="24"/>
                <w:szCs w:val="24"/>
              </w:rPr>
              <w:t>→</w:t>
            </w:r>
            <w:r w:rsidRPr="0064005C">
              <w:rPr>
                <w:rFonts w:ascii="Times New Roman" w:hAnsi="Times New Roman"/>
                <w:sz w:val="24"/>
                <w:szCs w:val="24"/>
              </w:rPr>
              <w:t>小</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同一介质中的波长</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长</w:t>
            </w:r>
            <w:r w:rsidRPr="0064005C">
              <w:rPr>
                <w:rFonts w:asciiTheme="majorEastAsia" w:eastAsiaTheme="majorEastAsia" w:hAnsiTheme="majorEastAsia"/>
                <w:sz w:val="24"/>
                <w:szCs w:val="24"/>
              </w:rPr>
              <w:t>→</w:t>
            </w:r>
            <w:r w:rsidRPr="0064005C">
              <w:rPr>
                <w:rFonts w:ascii="Times New Roman" w:hAnsi="Times New Roman"/>
                <w:sz w:val="24"/>
                <w:szCs w:val="24"/>
              </w:rPr>
              <w:t>短</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通过同一棱镜的偏折角</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小</w:t>
            </w:r>
            <w:r w:rsidRPr="0064005C">
              <w:rPr>
                <w:rFonts w:asciiTheme="majorEastAsia" w:eastAsiaTheme="majorEastAsia" w:hAnsiTheme="majorEastAsia"/>
                <w:sz w:val="24"/>
                <w:szCs w:val="24"/>
              </w:rPr>
              <w:t>→</w:t>
            </w:r>
            <w:r w:rsidRPr="0064005C">
              <w:rPr>
                <w:rFonts w:ascii="Times New Roman" w:hAnsi="Times New Roman"/>
                <w:sz w:val="24"/>
                <w:szCs w:val="24"/>
              </w:rPr>
              <w:t>大</w:t>
            </w:r>
          </w:p>
        </w:tc>
      </w:tr>
      <w:tr w:rsidR="00272B42" w:rsidRPr="0064005C" w:rsidTr="008942C1">
        <w:trPr>
          <w:trHeight w:val="323"/>
          <w:jc w:val="center"/>
        </w:trPr>
        <w:tc>
          <w:tcPr>
            <w:tcW w:w="261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同一介质中的临界角</w:t>
            </w:r>
          </w:p>
        </w:tc>
        <w:tc>
          <w:tcPr>
            <w:tcW w:w="2384"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大</w:t>
            </w:r>
            <w:r w:rsidRPr="0064005C">
              <w:rPr>
                <w:rFonts w:asciiTheme="majorEastAsia" w:eastAsiaTheme="majorEastAsia" w:hAnsiTheme="majorEastAsia"/>
                <w:sz w:val="24"/>
                <w:szCs w:val="24"/>
              </w:rPr>
              <w:t>→</w:t>
            </w:r>
            <w:r w:rsidRPr="0064005C">
              <w:rPr>
                <w:rFonts w:ascii="Times New Roman" w:hAnsi="Times New Roman"/>
                <w:sz w:val="24"/>
                <w:szCs w:val="24"/>
              </w:rPr>
              <w:t>小</w:t>
            </w:r>
          </w:p>
        </w:tc>
      </w:tr>
      <w:tr w:rsidR="00272B42" w:rsidRPr="0064005C" w:rsidTr="008942C1">
        <w:trPr>
          <w:trHeight w:val="638"/>
          <w:jc w:val="center"/>
        </w:trPr>
        <w:tc>
          <w:tcPr>
            <w:tcW w:w="261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同一装置的双缝干涉条纹间距</w:t>
            </w:r>
          </w:p>
        </w:tc>
        <w:tc>
          <w:tcPr>
            <w:tcW w:w="2384"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272B42" w:rsidRPr="0064005C" w:rsidRDefault="00272B42" w:rsidP="008942C1">
            <w:pPr>
              <w:tabs>
                <w:tab w:val="left" w:pos="4678"/>
              </w:tabs>
              <w:snapToGrid w:val="0"/>
              <w:spacing w:line="360" w:lineRule="auto"/>
              <w:jc w:val="center"/>
              <w:rPr>
                <w:rFonts w:ascii="Times New Roman" w:hAnsi="Times New Roman"/>
                <w:sz w:val="24"/>
                <w:szCs w:val="24"/>
              </w:rPr>
            </w:pPr>
            <w:r w:rsidRPr="0064005C">
              <w:rPr>
                <w:rFonts w:ascii="Times New Roman" w:hAnsi="Times New Roman"/>
                <w:sz w:val="24"/>
                <w:szCs w:val="24"/>
              </w:rPr>
              <w:t>大</w:t>
            </w:r>
            <w:r w:rsidRPr="0064005C">
              <w:rPr>
                <w:rFonts w:asciiTheme="majorEastAsia" w:eastAsiaTheme="majorEastAsia" w:hAnsiTheme="majorEastAsia"/>
                <w:sz w:val="24"/>
                <w:szCs w:val="24"/>
              </w:rPr>
              <w:t>→</w:t>
            </w:r>
            <w:r w:rsidRPr="0064005C">
              <w:rPr>
                <w:rFonts w:ascii="Times New Roman" w:hAnsi="Times New Roman"/>
                <w:sz w:val="24"/>
                <w:szCs w:val="24"/>
              </w:rPr>
              <w:t>小</w:t>
            </w:r>
          </w:p>
        </w:tc>
      </w:tr>
    </w:tbl>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例</w:t>
      </w:r>
      <w:r w:rsidRPr="0064005C">
        <w:rPr>
          <w:rFonts w:ascii="Times New Roman" w:hAnsi="Times New Roman"/>
          <w:sz w:val="24"/>
          <w:szCs w:val="24"/>
        </w:rPr>
        <w:t>6</w:t>
      </w:r>
      <w:r w:rsidRPr="0064005C">
        <w:rPr>
          <w:rFonts w:ascii="Times New Roman" w:eastAsia="楷体_GB2312" w:hAnsi="Times New Roman"/>
          <w:sz w:val="24"/>
          <w:szCs w:val="24"/>
        </w:rPr>
        <w:t xml:space="preserve"> </w:t>
      </w:r>
      <w:r w:rsidRPr="0064005C">
        <w:rPr>
          <w:rFonts w:ascii="Times New Roman" w:hAnsi="Times New Roman"/>
          <w:sz w:val="24"/>
          <w:szCs w:val="24"/>
        </w:rPr>
        <w:t>(2026·</w:t>
      </w:r>
      <w:r w:rsidRPr="0064005C">
        <w:rPr>
          <w:rFonts w:ascii="Times New Roman" w:eastAsia="楷体_GB2312" w:hAnsi="Times New Roman"/>
          <w:sz w:val="24"/>
          <w:szCs w:val="24"/>
        </w:rPr>
        <w:t>黑龙江大庆高三期末</w:t>
      </w:r>
      <w:r w:rsidRPr="0064005C">
        <w:rPr>
          <w:rFonts w:ascii="Times New Roman" w:hAnsi="Times New Roman"/>
          <w:sz w:val="24"/>
          <w:szCs w:val="24"/>
        </w:rPr>
        <w:t>)</w:t>
      </w:r>
      <w:r w:rsidRPr="0064005C">
        <w:rPr>
          <w:rFonts w:ascii="Times New Roman" w:hAnsi="Times New Roman"/>
          <w:sz w:val="24"/>
          <w:szCs w:val="24"/>
        </w:rPr>
        <w:t>中国最北端城市黑龙江漠河</w:t>
      </w:r>
      <w:r w:rsidRPr="0064005C">
        <w:rPr>
          <w:rFonts w:ascii="Times New Roman" w:hAnsi="Times New Roman"/>
          <w:sz w:val="24"/>
          <w:szCs w:val="24"/>
        </w:rPr>
        <w:t>,</w:t>
      </w:r>
      <w:r w:rsidRPr="0064005C">
        <w:rPr>
          <w:rFonts w:ascii="Times New Roman" w:hAnsi="Times New Roman"/>
          <w:sz w:val="24"/>
          <w:szCs w:val="24"/>
        </w:rPr>
        <w:t>极寒天气频繁</w:t>
      </w:r>
      <w:r w:rsidRPr="0064005C">
        <w:rPr>
          <w:rFonts w:ascii="Times New Roman" w:hAnsi="Times New Roman"/>
          <w:sz w:val="24"/>
          <w:szCs w:val="24"/>
        </w:rPr>
        <w:t>,</w:t>
      </w:r>
      <w:r w:rsidRPr="0064005C">
        <w:rPr>
          <w:rFonts w:ascii="Times New Roman" w:hAnsi="Times New Roman"/>
          <w:sz w:val="24"/>
          <w:szCs w:val="24"/>
        </w:rPr>
        <w:t>城市的路灯、霓虹灯、汽车大灯等在稳定大气中易形成</w:t>
      </w:r>
      <w:r w:rsidRPr="0064005C">
        <w:rPr>
          <w:rFonts w:asciiTheme="majorEastAsia" w:eastAsiaTheme="majorEastAsia" w:hAnsiTheme="majorEastAsia"/>
          <w:sz w:val="24"/>
          <w:szCs w:val="24"/>
        </w:rPr>
        <w:t>“</w:t>
      </w:r>
      <w:r w:rsidRPr="0064005C">
        <w:rPr>
          <w:rFonts w:ascii="Times New Roman" w:hAnsi="Times New Roman"/>
          <w:sz w:val="24"/>
          <w:szCs w:val="24"/>
        </w:rPr>
        <w:t>寒夜灯柱</w:t>
      </w:r>
      <w:r w:rsidRPr="0064005C">
        <w:rPr>
          <w:rFonts w:asciiTheme="majorEastAsia" w:eastAsiaTheme="majorEastAsia" w:hAnsiTheme="majorEastAsia"/>
          <w:sz w:val="24"/>
          <w:szCs w:val="24"/>
        </w:rPr>
        <w:t>”</w:t>
      </w:r>
      <w:r w:rsidRPr="0064005C">
        <w:rPr>
          <w:rFonts w:ascii="Times New Roman" w:hAnsi="Times New Roman"/>
          <w:sz w:val="24"/>
          <w:szCs w:val="24"/>
        </w:rPr>
        <w:t>现象</w:t>
      </w:r>
      <w:r w:rsidRPr="0064005C">
        <w:rPr>
          <w:rFonts w:ascii="Times New Roman" w:hAnsi="Times New Roman"/>
          <w:sz w:val="24"/>
          <w:szCs w:val="24"/>
        </w:rPr>
        <w:t>,</w:t>
      </w:r>
      <w:r w:rsidRPr="0064005C">
        <w:rPr>
          <w:rFonts w:ascii="Times New Roman" w:hAnsi="Times New Roman"/>
          <w:sz w:val="24"/>
          <w:szCs w:val="24"/>
        </w:rPr>
        <w:t>这是一种冰晕现象</w:t>
      </w:r>
      <w:r w:rsidRPr="0064005C">
        <w:rPr>
          <w:rFonts w:ascii="Times New Roman" w:hAnsi="Times New Roman"/>
          <w:sz w:val="24"/>
          <w:szCs w:val="24"/>
        </w:rPr>
        <w:t>,</w:t>
      </w:r>
      <w:r w:rsidRPr="0064005C">
        <w:rPr>
          <w:rFonts w:ascii="Times New Roman" w:hAnsi="Times New Roman"/>
          <w:sz w:val="24"/>
          <w:szCs w:val="24"/>
        </w:rPr>
        <w:t>因大气中的冰晶反射灯光而形成。简化光路如图所示</w:t>
      </w:r>
      <w:r w:rsidRPr="0064005C">
        <w:rPr>
          <w:rFonts w:ascii="Times New Roman" w:hAnsi="Times New Roman"/>
          <w:sz w:val="24"/>
          <w:szCs w:val="24"/>
        </w:rPr>
        <w:t>,</w:t>
      </w:r>
      <w:r w:rsidRPr="0064005C">
        <w:rPr>
          <w:rFonts w:ascii="Times New Roman" w:hAnsi="Times New Roman"/>
          <w:sz w:val="24"/>
          <w:szCs w:val="24"/>
        </w:rPr>
        <w:t>一束灯光</w:t>
      </w:r>
      <w:r w:rsidRPr="0064005C">
        <w:rPr>
          <w:rFonts w:ascii="Times New Roman" w:hAnsi="Times New Roman"/>
          <w:sz w:val="24"/>
          <w:szCs w:val="24"/>
        </w:rPr>
        <w:t>(</w:t>
      </w:r>
      <w:r w:rsidRPr="0064005C">
        <w:rPr>
          <w:rFonts w:ascii="Times New Roman" w:hAnsi="Times New Roman"/>
          <w:sz w:val="24"/>
          <w:szCs w:val="24"/>
        </w:rPr>
        <w:t>复色光</w:t>
      </w:r>
      <w:r w:rsidRPr="0064005C">
        <w:rPr>
          <w:rFonts w:ascii="Times New Roman" w:hAnsi="Times New Roman"/>
          <w:sz w:val="24"/>
          <w:szCs w:val="24"/>
        </w:rPr>
        <w:t>)</w:t>
      </w:r>
      <w:r w:rsidRPr="0064005C">
        <w:rPr>
          <w:rFonts w:ascii="Times New Roman" w:hAnsi="Times New Roman"/>
          <w:sz w:val="24"/>
          <w:szCs w:val="24"/>
        </w:rPr>
        <w:t>从左侧界面折射进入冰晶</w:t>
      </w:r>
      <w:r w:rsidRPr="0064005C">
        <w:rPr>
          <w:rFonts w:ascii="Times New Roman" w:hAnsi="Times New Roman"/>
          <w:sz w:val="24"/>
          <w:szCs w:val="24"/>
        </w:rPr>
        <w:t>,</w:t>
      </w:r>
      <w:r w:rsidRPr="0064005C">
        <w:rPr>
          <w:rFonts w:ascii="Times New Roman" w:hAnsi="Times New Roman"/>
          <w:sz w:val="24"/>
          <w:szCs w:val="24"/>
        </w:rPr>
        <w:t>分成两束单色光</w:t>
      </w:r>
      <w:r w:rsidRPr="0064005C">
        <w:rPr>
          <w:rFonts w:ascii="Times New Roman" w:hAnsi="Times New Roman"/>
          <w:sz w:val="24"/>
          <w:szCs w:val="24"/>
        </w:rPr>
        <w:t>a</w:t>
      </w:r>
      <w:r w:rsidRPr="0064005C">
        <w:rPr>
          <w:rFonts w:ascii="Times New Roman" w:hAnsi="Times New Roman"/>
          <w:sz w:val="24"/>
          <w:szCs w:val="24"/>
        </w:rPr>
        <w:t>和</w:t>
      </w:r>
      <w:r w:rsidRPr="0064005C">
        <w:rPr>
          <w:rFonts w:ascii="Times New Roman" w:hAnsi="Times New Roman"/>
          <w:sz w:val="24"/>
          <w:szCs w:val="24"/>
        </w:rPr>
        <w:t>b,</w:t>
      </w:r>
      <w:r w:rsidRPr="0064005C">
        <w:rPr>
          <w:rFonts w:ascii="Times New Roman" w:hAnsi="Times New Roman"/>
          <w:sz w:val="24"/>
          <w:szCs w:val="24"/>
        </w:rPr>
        <w:t>再经右侧界面反射</w:t>
      </w:r>
      <w:r w:rsidRPr="0064005C">
        <w:rPr>
          <w:rFonts w:ascii="Times New Roman" w:hAnsi="Times New Roman"/>
          <w:sz w:val="24"/>
          <w:szCs w:val="24"/>
        </w:rPr>
        <w:t>,</w:t>
      </w:r>
      <w:r w:rsidRPr="0064005C">
        <w:rPr>
          <w:rFonts w:ascii="Times New Roman" w:hAnsi="Times New Roman"/>
          <w:sz w:val="24"/>
          <w:szCs w:val="24"/>
        </w:rPr>
        <w:t>最后从左侧界面折射出来被人们看到。关于这一现象</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67443E1D" wp14:editId="400FD36C">
            <wp:extent cx="1587500" cy="936625"/>
            <wp:effectExtent l="0" t="0" r="0" b="0"/>
            <wp:docPr id="759"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7500" cy="93662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A.a</w:t>
      </w:r>
      <w:r w:rsidRPr="0064005C">
        <w:rPr>
          <w:rFonts w:ascii="Times New Roman" w:hAnsi="Times New Roman"/>
          <w:sz w:val="24"/>
          <w:szCs w:val="24"/>
        </w:rPr>
        <w:t>光的折射率比</w:t>
      </w:r>
      <w:r w:rsidRPr="0064005C">
        <w:rPr>
          <w:rFonts w:ascii="Times New Roman" w:hAnsi="Times New Roman"/>
          <w:sz w:val="24"/>
          <w:szCs w:val="24"/>
        </w:rPr>
        <w:t>b</w:t>
      </w:r>
      <w:r w:rsidRPr="0064005C">
        <w:rPr>
          <w:rFonts w:ascii="Times New Roman" w:hAnsi="Times New Roman"/>
          <w:sz w:val="24"/>
          <w:szCs w:val="24"/>
        </w:rPr>
        <w:t>光的折射率大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在冰晶中</w:t>
      </w:r>
      <w:r w:rsidRPr="0064005C">
        <w:rPr>
          <w:rFonts w:ascii="Times New Roman" w:hAnsi="Times New Roman"/>
          <w:sz w:val="24"/>
          <w:szCs w:val="24"/>
        </w:rPr>
        <w:t>,a</w:t>
      </w:r>
      <w:r w:rsidRPr="0064005C">
        <w:rPr>
          <w:rFonts w:ascii="Times New Roman" w:hAnsi="Times New Roman"/>
          <w:sz w:val="24"/>
          <w:szCs w:val="24"/>
        </w:rPr>
        <w:t>光的速度比</w:t>
      </w:r>
      <w:r w:rsidRPr="0064005C">
        <w:rPr>
          <w:rFonts w:ascii="Times New Roman" w:hAnsi="Times New Roman"/>
          <w:sz w:val="24"/>
          <w:szCs w:val="24"/>
        </w:rPr>
        <w:t>b</w:t>
      </w:r>
      <w:r w:rsidRPr="0064005C">
        <w:rPr>
          <w:rFonts w:ascii="Times New Roman" w:hAnsi="Times New Roman"/>
          <w:sz w:val="24"/>
          <w:szCs w:val="24"/>
        </w:rPr>
        <w:t>光的速度大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单色光</w:t>
      </w:r>
      <w:r w:rsidRPr="0064005C">
        <w:rPr>
          <w:rFonts w:ascii="Times New Roman" w:hAnsi="Times New Roman"/>
          <w:sz w:val="24"/>
          <w:szCs w:val="24"/>
        </w:rPr>
        <w:t>b</w:t>
      </w:r>
      <w:r w:rsidRPr="0064005C">
        <w:rPr>
          <w:rFonts w:ascii="Times New Roman" w:hAnsi="Times New Roman"/>
          <w:sz w:val="24"/>
          <w:szCs w:val="24"/>
        </w:rPr>
        <w:t>在冰晶右侧的反射是全反射</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用同一装置做双缝干涉实验</w:t>
      </w:r>
      <w:r w:rsidRPr="0064005C">
        <w:rPr>
          <w:rFonts w:ascii="Times New Roman" w:hAnsi="Times New Roman"/>
          <w:sz w:val="24"/>
          <w:szCs w:val="24"/>
        </w:rPr>
        <w:t>,b</w:t>
      </w:r>
      <w:r w:rsidRPr="0064005C">
        <w:rPr>
          <w:rFonts w:ascii="Times New Roman" w:hAnsi="Times New Roman"/>
          <w:sz w:val="24"/>
          <w:szCs w:val="24"/>
        </w:rPr>
        <w:t>光的条纹间距比</w:t>
      </w:r>
      <w:r w:rsidRPr="0064005C">
        <w:rPr>
          <w:rFonts w:ascii="Times New Roman" w:hAnsi="Times New Roman"/>
          <w:sz w:val="24"/>
          <w:szCs w:val="24"/>
        </w:rPr>
        <w:t>a</w:t>
      </w:r>
      <w:r w:rsidRPr="0064005C">
        <w:rPr>
          <w:rFonts w:ascii="Times New Roman" w:hAnsi="Times New Roman"/>
          <w:sz w:val="24"/>
          <w:szCs w:val="24"/>
        </w:rPr>
        <w:t>光小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由题图可知</w:t>
      </w:r>
      <w:r w:rsidRPr="0064005C">
        <w:rPr>
          <w:rFonts w:ascii="Times New Roman" w:hAnsi="Times New Roman"/>
          <w:sz w:val="24"/>
          <w:szCs w:val="24"/>
        </w:rPr>
        <w:t>a</w:t>
      </w:r>
      <w:r w:rsidRPr="0064005C">
        <w:rPr>
          <w:rFonts w:ascii="Times New Roman" w:eastAsia="仿宋_GB2312" w:hAnsi="Times New Roman"/>
          <w:sz w:val="24"/>
          <w:szCs w:val="24"/>
        </w:rPr>
        <w:t>光偏折程度比</w:t>
      </w:r>
      <w:r w:rsidRPr="0064005C">
        <w:rPr>
          <w:rFonts w:ascii="Times New Roman" w:hAnsi="Times New Roman"/>
          <w:sz w:val="24"/>
          <w:szCs w:val="24"/>
        </w:rPr>
        <w:t>b</w:t>
      </w:r>
      <w:r w:rsidRPr="0064005C">
        <w:rPr>
          <w:rFonts w:ascii="Times New Roman" w:eastAsia="仿宋_GB2312" w:hAnsi="Times New Roman"/>
          <w:sz w:val="24"/>
          <w:szCs w:val="24"/>
        </w:rPr>
        <w:t>光的大</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光的折射率比</w:t>
      </w:r>
      <w:r w:rsidRPr="0064005C">
        <w:rPr>
          <w:rFonts w:ascii="Times New Roman" w:hAnsi="Times New Roman"/>
          <w:sz w:val="24"/>
          <w:szCs w:val="24"/>
        </w:rPr>
        <w:t>b</w:t>
      </w:r>
      <w:r w:rsidRPr="0064005C">
        <w:rPr>
          <w:rFonts w:ascii="Times New Roman" w:eastAsia="仿宋_GB2312" w:hAnsi="Times New Roman"/>
          <w:sz w:val="24"/>
          <w:szCs w:val="24"/>
        </w:rPr>
        <w:t>光的折射率大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Book Antiqua" w:hAnsi="Book Antiqua"/>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n</m:t>
            </m:r>
          </m:den>
        </m:f>
      </m:oMath>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sz w:val="24"/>
          <w:szCs w:val="24"/>
        </w:rPr>
        <w:t>a</w:t>
      </w:r>
      <w:r w:rsidRPr="0064005C">
        <w:rPr>
          <w:rFonts w:ascii="Times New Roman" w:eastAsia="仿宋_GB2312" w:hAnsi="Times New Roman"/>
          <w:sz w:val="24"/>
          <w:szCs w:val="24"/>
        </w:rPr>
        <w:t>光的折射率比</w:t>
      </w:r>
      <w:r w:rsidRPr="0064005C">
        <w:rPr>
          <w:rFonts w:ascii="Times New Roman" w:hAnsi="Times New Roman"/>
          <w:sz w:val="24"/>
          <w:szCs w:val="24"/>
        </w:rPr>
        <w:t>b</w:t>
      </w:r>
      <w:r w:rsidRPr="0064005C">
        <w:rPr>
          <w:rFonts w:ascii="Times New Roman" w:eastAsia="仿宋_GB2312" w:hAnsi="Times New Roman"/>
          <w:sz w:val="24"/>
          <w:szCs w:val="24"/>
        </w:rPr>
        <w:t>光的折射率大</w:t>
      </w:r>
      <w:r w:rsidRPr="0064005C">
        <w:rPr>
          <w:rFonts w:ascii="Times New Roman" w:hAnsi="Times New Roman"/>
          <w:sz w:val="24"/>
          <w:szCs w:val="24"/>
        </w:rPr>
        <w:t>,</w:t>
      </w:r>
      <w:r w:rsidRPr="0064005C">
        <w:rPr>
          <w:rFonts w:ascii="Times New Roman" w:eastAsia="仿宋_GB2312" w:hAnsi="Times New Roman"/>
          <w:sz w:val="24"/>
          <w:szCs w:val="24"/>
        </w:rPr>
        <w:t>则在冰晶中</w:t>
      </w:r>
      <w:r w:rsidRPr="0064005C">
        <w:rPr>
          <w:rFonts w:ascii="Times New Roman" w:hAnsi="Times New Roman"/>
          <w:sz w:val="24"/>
          <w:szCs w:val="24"/>
        </w:rPr>
        <w:t>a</w:t>
      </w:r>
      <w:r w:rsidRPr="0064005C">
        <w:rPr>
          <w:rFonts w:ascii="Times New Roman" w:eastAsia="仿宋_GB2312" w:hAnsi="Times New Roman"/>
          <w:sz w:val="24"/>
          <w:szCs w:val="24"/>
        </w:rPr>
        <w:t>光的速度比</w:t>
      </w:r>
      <w:r w:rsidRPr="0064005C">
        <w:rPr>
          <w:rFonts w:ascii="Times New Roman" w:hAnsi="Times New Roman"/>
          <w:sz w:val="24"/>
          <w:szCs w:val="24"/>
        </w:rPr>
        <w:t>b</w:t>
      </w:r>
      <w:r w:rsidRPr="0064005C">
        <w:rPr>
          <w:rFonts w:ascii="Times New Roman" w:eastAsia="仿宋_GB2312" w:hAnsi="Times New Roman"/>
          <w:sz w:val="24"/>
          <w:szCs w:val="24"/>
        </w:rPr>
        <w:t>光的速度小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简化图中左右界面平行</w:t>
      </w:r>
      <w:r w:rsidRPr="0064005C">
        <w:rPr>
          <w:rFonts w:ascii="Times New Roman" w:hAnsi="Times New Roman"/>
          <w:sz w:val="24"/>
          <w:szCs w:val="24"/>
        </w:rPr>
        <w:t>,</w:t>
      </w:r>
      <w:r w:rsidRPr="0064005C">
        <w:rPr>
          <w:rFonts w:ascii="Times New Roman" w:eastAsia="仿宋_GB2312" w:hAnsi="Times New Roman"/>
          <w:sz w:val="24"/>
          <w:szCs w:val="24"/>
        </w:rPr>
        <w:t>右侧界面的入射角等于左侧界面的折射角</w:t>
      </w:r>
      <w:r w:rsidRPr="0064005C">
        <w:rPr>
          <w:rFonts w:ascii="Times New Roman" w:hAnsi="Times New Roman"/>
          <w:sz w:val="24"/>
          <w:szCs w:val="24"/>
        </w:rPr>
        <w:t>,</w:t>
      </w:r>
      <w:r w:rsidRPr="0064005C">
        <w:rPr>
          <w:rFonts w:ascii="Times New Roman" w:eastAsia="仿宋_GB2312" w:hAnsi="Times New Roman"/>
          <w:sz w:val="24"/>
          <w:szCs w:val="24"/>
        </w:rPr>
        <w:t>可知右侧界面的入射角小于临界角</w:t>
      </w:r>
      <w:r w:rsidRPr="0064005C">
        <w:rPr>
          <w:rFonts w:ascii="Times New Roman" w:hAnsi="Times New Roman"/>
          <w:sz w:val="24"/>
          <w:szCs w:val="24"/>
        </w:rPr>
        <w:t>,</w:t>
      </w:r>
      <w:r w:rsidRPr="0064005C">
        <w:rPr>
          <w:rFonts w:ascii="Times New Roman" w:eastAsia="仿宋_GB2312" w:hAnsi="Times New Roman"/>
          <w:sz w:val="24"/>
          <w:szCs w:val="24"/>
        </w:rPr>
        <w:t>光在右侧界面没有发生全反射</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sz w:val="24"/>
          <w:szCs w:val="24"/>
        </w:rPr>
        <w:t>a</w:t>
      </w:r>
      <w:r w:rsidRPr="0064005C">
        <w:rPr>
          <w:rFonts w:ascii="Times New Roman" w:eastAsia="仿宋_GB2312" w:hAnsi="Times New Roman"/>
          <w:sz w:val="24"/>
          <w:szCs w:val="24"/>
        </w:rPr>
        <w:t>光的折射率大</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光频率大</w:t>
      </w:r>
      <w:r w:rsidRPr="0064005C">
        <w:rPr>
          <w:rFonts w:ascii="Times New Roman" w:hAnsi="Times New Roman"/>
          <w:sz w:val="24"/>
          <w:szCs w:val="24"/>
        </w:rPr>
        <w:t>,</w:t>
      </w:r>
      <w:r w:rsidRPr="0064005C">
        <w:rPr>
          <w:rFonts w:ascii="Times New Roman" w:eastAsia="仿宋_GB2312" w:hAnsi="Times New Roman"/>
          <w:sz w:val="24"/>
          <w:szCs w:val="24"/>
        </w:rPr>
        <w:t>波长小</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通过同一双缝干涉装置</w:t>
      </w:r>
      <w:r w:rsidRPr="0064005C">
        <w:rPr>
          <w:rFonts w:ascii="Times New Roman" w:hAnsi="Times New Roman"/>
          <w:sz w:val="24"/>
          <w:szCs w:val="24"/>
        </w:rPr>
        <w:t>,b</w:t>
      </w:r>
      <w:r w:rsidRPr="0064005C">
        <w:rPr>
          <w:rFonts w:ascii="Times New Roman" w:eastAsia="仿宋_GB2312" w:hAnsi="Times New Roman"/>
          <w:sz w:val="24"/>
          <w:szCs w:val="24"/>
        </w:rPr>
        <w:t>光的条纹间距比</w:t>
      </w:r>
      <w:r w:rsidRPr="0064005C">
        <w:rPr>
          <w:rFonts w:ascii="Times New Roman" w:hAnsi="Times New Roman"/>
          <w:sz w:val="24"/>
          <w:szCs w:val="24"/>
        </w:rPr>
        <w:t>a</w:t>
      </w:r>
      <w:r w:rsidRPr="0064005C">
        <w:rPr>
          <w:rFonts w:ascii="Times New Roman" w:eastAsia="仿宋_GB2312" w:hAnsi="Times New Roman"/>
          <w:sz w:val="24"/>
          <w:szCs w:val="24"/>
        </w:rPr>
        <w:t>光大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272B42" w:rsidRPr="0064005C" w:rsidRDefault="00272B42" w:rsidP="00272B42">
      <w:pPr>
        <w:tabs>
          <w:tab w:val="left" w:pos="4678"/>
        </w:tabs>
        <w:snapToGrid w:val="0"/>
        <w:spacing w:after="57" w:line="360" w:lineRule="auto"/>
        <w:rPr>
          <w:rFonts w:ascii="Times New Roman" w:eastAsia="黑体" w:hAnsi="Times New Roman"/>
          <w:sz w:val="24"/>
          <w:szCs w:val="24"/>
        </w:rPr>
      </w:pPr>
      <w:r w:rsidRPr="0064005C">
        <w:rPr>
          <w:rFonts w:ascii="Times New Roman" w:eastAsia="黑体" w:hAnsi="Times New Roman"/>
          <w:sz w:val="24"/>
          <w:szCs w:val="24"/>
        </w:rPr>
        <w:t>跟踪训练</w:t>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楷体_GB2312" w:hAnsi="Times New Roman"/>
          <w:sz w:val="24"/>
          <w:szCs w:val="24"/>
        </w:rPr>
        <w:t>多选</w:t>
      </w:r>
      <w:r w:rsidRPr="0064005C">
        <w:rPr>
          <w:rFonts w:ascii="Times New Roman" w:hAnsi="Times New Roman"/>
          <w:sz w:val="24"/>
          <w:szCs w:val="24"/>
        </w:rPr>
        <w:t>)</w:t>
      </w:r>
      <w:r w:rsidRPr="0064005C">
        <w:rPr>
          <w:rFonts w:ascii="Times New Roman" w:hAnsi="Times New Roman"/>
          <w:sz w:val="24"/>
          <w:szCs w:val="24"/>
        </w:rPr>
        <w:t>如图所示为一束太阳光射到截面为六边形的冰晶上时的光路图</w:t>
      </w:r>
      <w:r w:rsidRPr="0064005C">
        <w:rPr>
          <w:rFonts w:ascii="Times New Roman" w:hAnsi="Times New Roman"/>
          <w:sz w:val="24"/>
          <w:szCs w:val="24"/>
        </w:rPr>
        <w:t>,a</w:t>
      </w:r>
      <w:r w:rsidRPr="0064005C">
        <w:rPr>
          <w:rFonts w:ascii="Times New Roman" w:hAnsi="Times New Roman"/>
          <w:sz w:val="24"/>
          <w:szCs w:val="24"/>
        </w:rPr>
        <w:t>、</w:t>
      </w:r>
      <w:r w:rsidRPr="0064005C">
        <w:rPr>
          <w:rFonts w:ascii="Times New Roman" w:hAnsi="Times New Roman"/>
          <w:sz w:val="24"/>
          <w:szCs w:val="24"/>
        </w:rPr>
        <w:t>b</w:t>
      </w:r>
      <w:r w:rsidRPr="0064005C">
        <w:rPr>
          <w:rFonts w:ascii="Times New Roman" w:hAnsi="Times New Roman"/>
          <w:sz w:val="24"/>
          <w:szCs w:val="24"/>
        </w:rPr>
        <w:t>为其折射出的光线中的两种单色光</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A2EBDDC" wp14:editId="2E3682C8">
            <wp:extent cx="1184910" cy="650875"/>
            <wp:effectExtent l="0" t="0" r="0" b="0"/>
            <wp:docPr id="764"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4910" cy="65087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在冰晶中</w:t>
      </w:r>
      <w:r w:rsidRPr="0064005C">
        <w:rPr>
          <w:rFonts w:ascii="Times New Roman" w:hAnsi="Times New Roman"/>
          <w:sz w:val="24"/>
          <w:szCs w:val="24"/>
        </w:rPr>
        <w:t>,a</w:t>
      </w:r>
      <w:r w:rsidRPr="0064005C">
        <w:rPr>
          <w:rFonts w:ascii="Times New Roman" w:hAnsi="Times New Roman"/>
          <w:sz w:val="24"/>
          <w:szCs w:val="24"/>
        </w:rPr>
        <w:t>光的传播速度较小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通过同一装置发生双缝干涉</w:t>
      </w:r>
      <w:r w:rsidRPr="0064005C">
        <w:rPr>
          <w:rFonts w:ascii="Times New Roman" w:hAnsi="Times New Roman"/>
          <w:sz w:val="24"/>
          <w:szCs w:val="24"/>
        </w:rPr>
        <w:t>,a</w:t>
      </w:r>
      <w:r w:rsidRPr="0064005C">
        <w:rPr>
          <w:rFonts w:ascii="Times New Roman" w:hAnsi="Times New Roman"/>
          <w:sz w:val="24"/>
          <w:szCs w:val="24"/>
        </w:rPr>
        <w:t>光的相邻条纹中心间距较大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从同种玻璃中射入空气发生全反射时</w:t>
      </w:r>
      <w:r w:rsidRPr="0064005C">
        <w:rPr>
          <w:rFonts w:ascii="Times New Roman" w:hAnsi="Times New Roman"/>
          <w:sz w:val="24"/>
          <w:szCs w:val="24"/>
        </w:rPr>
        <w:t>,a</w:t>
      </w:r>
      <w:r w:rsidRPr="0064005C">
        <w:rPr>
          <w:rFonts w:ascii="Times New Roman" w:hAnsi="Times New Roman"/>
          <w:sz w:val="24"/>
          <w:szCs w:val="24"/>
        </w:rPr>
        <w:t>光的临界角较小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用同一装置做单缝衍射实验</w:t>
      </w:r>
      <w:r w:rsidRPr="0064005C">
        <w:rPr>
          <w:rFonts w:ascii="Times New Roman" w:hAnsi="Times New Roman"/>
          <w:sz w:val="24"/>
          <w:szCs w:val="24"/>
        </w:rPr>
        <w:t>,a</w:t>
      </w:r>
      <w:r w:rsidRPr="0064005C">
        <w:rPr>
          <w:rFonts w:ascii="Times New Roman" w:hAnsi="Times New Roman"/>
          <w:sz w:val="24"/>
          <w:szCs w:val="24"/>
        </w:rPr>
        <w:t>光的中央亮条纹更宽</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BD</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太阳光射入六边形冰晶时</w:t>
      </w:r>
      <w:r w:rsidRPr="0064005C">
        <w:rPr>
          <w:rFonts w:ascii="Times New Roman" w:hAnsi="Times New Roman"/>
          <w:sz w:val="24"/>
          <w:szCs w:val="24"/>
        </w:rPr>
        <w:t>,a</w:t>
      </w:r>
      <w:r w:rsidRPr="0064005C">
        <w:rPr>
          <w:rFonts w:ascii="Times New Roman" w:eastAsia="仿宋_GB2312" w:hAnsi="Times New Roman"/>
          <w:sz w:val="24"/>
          <w:szCs w:val="24"/>
        </w:rPr>
        <w:t>光的折射角大于</w:t>
      </w:r>
      <w:r w:rsidRPr="0064005C">
        <w:rPr>
          <w:rFonts w:ascii="Times New Roman" w:hAnsi="Times New Roman"/>
          <w:sz w:val="24"/>
          <w:szCs w:val="24"/>
        </w:rPr>
        <w:t>b</w:t>
      </w:r>
      <w:r w:rsidRPr="0064005C">
        <w:rPr>
          <w:rFonts w:ascii="Times New Roman" w:eastAsia="仿宋_GB2312" w:hAnsi="Times New Roman"/>
          <w:sz w:val="24"/>
          <w:szCs w:val="24"/>
        </w:rPr>
        <w:t>光的折射角</w:t>
      </w:r>
      <w:r w:rsidRPr="0064005C">
        <w:rPr>
          <w:rFonts w:ascii="Times New Roman" w:hAnsi="Times New Roman"/>
          <w:sz w:val="24"/>
          <w:szCs w:val="24"/>
        </w:rPr>
        <w:t>,</w:t>
      </w:r>
      <w:r w:rsidRPr="0064005C">
        <w:rPr>
          <w:rFonts w:ascii="Times New Roman" w:eastAsia="仿宋_GB2312" w:hAnsi="Times New Roman"/>
          <w:sz w:val="24"/>
          <w:szCs w:val="24"/>
        </w:rPr>
        <w:t>由折射定律</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sin</m:t>
            </m:r>
            <m:r>
              <w:rPr>
                <w:rFonts w:ascii="Cambria Math" w:hAnsi="Cambria Math"/>
                <w:sz w:val="24"/>
                <w:szCs w:val="24"/>
              </w:rPr>
              <m:t>i</m:t>
            </m:r>
          </m:num>
          <m:den>
            <m:r>
              <m:rPr>
                <m:sty m:val="p"/>
              </m:rPr>
              <w:rPr>
                <w:rFonts w:ascii="Cambria Math" w:hAnsi="Cambria Math"/>
                <w:sz w:val="24"/>
                <w:szCs w:val="24"/>
              </w:rPr>
              <m:t>sin</m:t>
            </m:r>
            <m:r>
              <w:rPr>
                <w:rFonts w:ascii="Cambria Math" w:hAnsi="Cambria Math"/>
                <w:sz w:val="24"/>
                <w:szCs w:val="24"/>
              </w:rPr>
              <m:t>r</m:t>
            </m:r>
          </m:den>
        </m:f>
      </m:oMath>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eastAsia="仿宋_GB2312" w:hAnsi="Times New Roman"/>
          <w:sz w:val="24"/>
          <w:szCs w:val="24"/>
        </w:rPr>
        <w:t>冰晶对</w:t>
      </w:r>
      <w:r w:rsidRPr="0064005C">
        <w:rPr>
          <w:rFonts w:ascii="Times New Roman" w:hAnsi="Times New Roman"/>
          <w:sz w:val="24"/>
          <w:szCs w:val="24"/>
        </w:rPr>
        <w:t>a</w:t>
      </w:r>
      <w:r w:rsidRPr="0064005C">
        <w:rPr>
          <w:rFonts w:ascii="Times New Roman" w:eastAsia="仿宋_GB2312" w:hAnsi="Times New Roman"/>
          <w:sz w:val="24"/>
          <w:szCs w:val="24"/>
        </w:rPr>
        <w:t>光的折射率小于对</w:t>
      </w:r>
      <w:r w:rsidRPr="0064005C">
        <w:rPr>
          <w:rFonts w:ascii="Times New Roman" w:hAnsi="Times New Roman"/>
          <w:sz w:val="24"/>
          <w:szCs w:val="24"/>
        </w:rPr>
        <w:t>b</w:t>
      </w:r>
      <w:r w:rsidRPr="0064005C">
        <w:rPr>
          <w:rFonts w:ascii="Times New Roman" w:eastAsia="仿宋_GB2312" w:hAnsi="Times New Roman"/>
          <w:sz w:val="24"/>
          <w:szCs w:val="24"/>
        </w:rPr>
        <w:t>光的折射率</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Book Antiqua" w:hAnsi="Book Antiqua"/>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n</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在冰晶中</w:t>
      </w:r>
      <w:r w:rsidRPr="0064005C">
        <w:rPr>
          <w:rFonts w:ascii="Times New Roman" w:hAnsi="Times New Roman"/>
          <w:sz w:val="24"/>
          <w:szCs w:val="24"/>
        </w:rPr>
        <w:t>,a</w:t>
      </w:r>
      <w:r w:rsidRPr="0064005C">
        <w:rPr>
          <w:rFonts w:ascii="Times New Roman" w:eastAsia="仿宋_GB2312" w:hAnsi="Times New Roman"/>
          <w:sz w:val="24"/>
          <w:szCs w:val="24"/>
        </w:rPr>
        <w:t>光的传播速度较大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因</w:t>
      </w:r>
      <w:r w:rsidRPr="0064005C">
        <w:rPr>
          <w:rFonts w:ascii="Times New Roman" w:hAnsi="Times New Roman"/>
          <w:sz w:val="24"/>
          <w:szCs w:val="24"/>
        </w:rPr>
        <w:t>a</w:t>
      </w:r>
      <w:r w:rsidRPr="0064005C">
        <w:rPr>
          <w:rFonts w:ascii="Times New Roman" w:eastAsia="仿宋_GB2312" w:hAnsi="Times New Roman"/>
          <w:sz w:val="24"/>
          <w:szCs w:val="24"/>
        </w:rPr>
        <w:t>光的折射率小于</w:t>
      </w:r>
      <w:r w:rsidRPr="0064005C">
        <w:rPr>
          <w:rFonts w:ascii="Times New Roman" w:hAnsi="Times New Roman"/>
          <w:sz w:val="24"/>
          <w:szCs w:val="24"/>
        </w:rPr>
        <w:t>b</w:t>
      </w:r>
      <w:r w:rsidRPr="0064005C">
        <w:rPr>
          <w:rFonts w:ascii="Times New Roman" w:eastAsia="仿宋_GB2312" w:hAnsi="Times New Roman"/>
          <w:sz w:val="24"/>
          <w:szCs w:val="24"/>
        </w:rPr>
        <w:t>光的折射率</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光的频率小于</w:t>
      </w:r>
      <w:r w:rsidRPr="0064005C">
        <w:rPr>
          <w:rFonts w:ascii="Times New Roman" w:hAnsi="Times New Roman"/>
          <w:sz w:val="24"/>
          <w:szCs w:val="24"/>
        </w:rPr>
        <w:t>b</w:t>
      </w:r>
      <w:r w:rsidRPr="0064005C">
        <w:rPr>
          <w:rFonts w:ascii="Times New Roman" w:eastAsia="仿宋_GB2312" w:hAnsi="Times New Roman"/>
          <w:sz w:val="24"/>
          <w:szCs w:val="24"/>
        </w:rPr>
        <w:t>光的频率</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i/>
          <w:sz w:val="24"/>
          <w:szCs w:val="24"/>
        </w:rPr>
        <w:t>λf</w:t>
      </w:r>
      <w:r w:rsidRPr="0064005C">
        <w:rPr>
          <w:rFonts w:ascii="Times New Roman" w:eastAsia="仿宋_GB2312" w:hAnsi="Times New Roman"/>
          <w:sz w:val="24"/>
          <w:szCs w:val="24"/>
        </w:rPr>
        <w:t>可知</w:t>
      </w:r>
      <w:r w:rsidRPr="0064005C">
        <w:rPr>
          <w:rFonts w:ascii="Times New Roman" w:hAnsi="Times New Roman"/>
          <w:sz w:val="24"/>
          <w:szCs w:val="24"/>
        </w:rPr>
        <w:t>a</w:t>
      </w:r>
      <w:r w:rsidRPr="0064005C">
        <w:rPr>
          <w:rFonts w:ascii="Times New Roman" w:eastAsia="仿宋_GB2312" w:hAnsi="Times New Roman"/>
          <w:sz w:val="24"/>
          <w:szCs w:val="24"/>
        </w:rPr>
        <w:t>光的波长大于</w:t>
      </w:r>
      <w:r w:rsidRPr="0064005C">
        <w:rPr>
          <w:rFonts w:ascii="Times New Roman" w:hAnsi="Times New Roman"/>
          <w:sz w:val="24"/>
          <w:szCs w:val="24"/>
        </w:rPr>
        <w:t>b</w:t>
      </w:r>
      <w:r w:rsidRPr="0064005C">
        <w:rPr>
          <w:rFonts w:ascii="Times New Roman" w:eastAsia="仿宋_GB2312" w:hAnsi="Times New Roman"/>
          <w:sz w:val="24"/>
          <w:szCs w:val="24"/>
        </w:rPr>
        <w:t>光的波长</w:t>
      </w:r>
      <w:r w:rsidRPr="0064005C">
        <w:rPr>
          <w:rFonts w:ascii="Times New Roman" w:hAnsi="Times New Roman"/>
          <w:sz w:val="24"/>
          <w:szCs w:val="24"/>
        </w:rPr>
        <w:t>,</w:t>
      </w:r>
      <w:r w:rsidRPr="0064005C">
        <w:rPr>
          <w:rFonts w:ascii="Times New Roman" w:eastAsia="仿宋_GB2312" w:hAnsi="Times New Roman"/>
          <w:sz w:val="24"/>
          <w:szCs w:val="24"/>
        </w:rPr>
        <w:t>根据双缝干涉条纹间距公式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知</w:t>
      </w:r>
      <w:r w:rsidRPr="0064005C">
        <w:rPr>
          <w:rFonts w:ascii="Times New Roman" w:hAnsi="Times New Roman"/>
          <w:sz w:val="24"/>
          <w:szCs w:val="24"/>
        </w:rPr>
        <w:t>a</w:t>
      </w:r>
      <w:r w:rsidRPr="0064005C">
        <w:rPr>
          <w:rFonts w:ascii="Times New Roman" w:eastAsia="仿宋_GB2312" w:hAnsi="Times New Roman"/>
          <w:sz w:val="24"/>
          <w:szCs w:val="24"/>
        </w:rPr>
        <w:t>光相邻条纹中心间距较大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由临界角公式</w:t>
      </w:r>
      <w:r w:rsidRPr="0064005C">
        <w:rPr>
          <w:rFonts w:ascii="Times New Roman" w:hAnsi="Times New Roman"/>
          <w:sz w:val="24"/>
          <w:szCs w:val="24"/>
        </w:rPr>
        <w:t>sin</w:t>
      </w:r>
      <w:r w:rsidRPr="0064005C">
        <w:rPr>
          <w:rFonts w:ascii="Times New Roman" w:eastAsia="仿宋_GB2312" w:hAnsi="Times New Roman"/>
          <w:sz w:val="24"/>
          <w:szCs w:val="24"/>
        </w:rPr>
        <w:t xml:space="preserve"> </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den>
        </m:f>
      </m:oMath>
      <w:r w:rsidRPr="0064005C">
        <w:rPr>
          <w:rFonts w:ascii="Times New Roman" w:eastAsia="仿宋_GB2312" w:hAnsi="Times New Roman"/>
          <w:sz w:val="24"/>
          <w:szCs w:val="24"/>
        </w:rPr>
        <w:t>可知</w:t>
      </w:r>
      <w:r w:rsidRPr="0064005C">
        <w:rPr>
          <w:rFonts w:ascii="Times New Roman" w:hAnsi="Times New Roman"/>
          <w:sz w:val="24"/>
          <w:szCs w:val="24"/>
        </w:rPr>
        <w:t>,a</w:t>
      </w:r>
      <w:r w:rsidRPr="0064005C">
        <w:rPr>
          <w:rFonts w:ascii="Times New Roman" w:eastAsia="仿宋_GB2312" w:hAnsi="Times New Roman"/>
          <w:sz w:val="24"/>
          <w:szCs w:val="24"/>
        </w:rPr>
        <w:t>光的折射率较小</w:t>
      </w:r>
      <w:r w:rsidRPr="0064005C">
        <w:rPr>
          <w:rFonts w:ascii="Times New Roman" w:hAnsi="Times New Roman"/>
          <w:sz w:val="24"/>
          <w:szCs w:val="24"/>
        </w:rPr>
        <w:t>,</w:t>
      </w:r>
      <w:r w:rsidRPr="0064005C">
        <w:rPr>
          <w:rFonts w:ascii="Times New Roman" w:eastAsia="仿宋_GB2312" w:hAnsi="Times New Roman"/>
          <w:sz w:val="24"/>
          <w:szCs w:val="24"/>
        </w:rPr>
        <w:t>临界角较大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sz w:val="24"/>
          <w:szCs w:val="24"/>
        </w:rPr>
        <w:t>a</w:t>
      </w:r>
      <w:r w:rsidRPr="0064005C">
        <w:rPr>
          <w:rFonts w:ascii="Times New Roman" w:eastAsia="仿宋_GB2312" w:hAnsi="Times New Roman"/>
          <w:sz w:val="24"/>
          <w:szCs w:val="24"/>
        </w:rPr>
        <w:t>光的波长大于</w:t>
      </w:r>
      <w:r w:rsidRPr="0064005C">
        <w:rPr>
          <w:rFonts w:ascii="Times New Roman" w:hAnsi="Times New Roman"/>
          <w:sz w:val="24"/>
          <w:szCs w:val="24"/>
        </w:rPr>
        <w:t>b</w:t>
      </w:r>
      <w:r w:rsidRPr="0064005C">
        <w:rPr>
          <w:rFonts w:ascii="Times New Roman" w:eastAsia="仿宋_GB2312" w:hAnsi="Times New Roman"/>
          <w:sz w:val="24"/>
          <w:szCs w:val="24"/>
        </w:rPr>
        <w:t>光的波长</w:t>
      </w:r>
      <w:r w:rsidRPr="0064005C">
        <w:rPr>
          <w:rFonts w:ascii="Times New Roman" w:hAnsi="Times New Roman"/>
          <w:sz w:val="24"/>
          <w:szCs w:val="24"/>
        </w:rPr>
        <w:t>,</w:t>
      </w:r>
      <w:r w:rsidRPr="0064005C">
        <w:rPr>
          <w:rFonts w:ascii="Times New Roman" w:eastAsia="仿宋_GB2312" w:hAnsi="Times New Roman"/>
          <w:sz w:val="24"/>
          <w:szCs w:val="24"/>
        </w:rPr>
        <w:t>在同一单缝衍射装置中</w:t>
      </w:r>
      <w:r w:rsidRPr="0064005C">
        <w:rPr>
          <w:rFonts w:ascii="Times New Roman" w:hAnsi="Times New Roman"/>
          <w:sz w:val="24"/>
          <w:szCs w:val="24"/>
        </w:rPr>
        <w:t>,</w:t>
      </w:r>
      <w:r w:rsidRPr="0064005C">
        <w:rPr>
          <w:rFonts w:ascii="Times New Roman" w:eastAsia="仿宋_GB2312" w:hAnsi="Times New Roman"/>
          <w:sz w:val="24"/>
          <w:szCs w:val="24"/>
        </w:rPr>
        <w:t>入射光的波长越长</w:t>
      </w:r>
      <w:r w:rsidRPr="0064005C">
        <w:rPr>
          <w:rFonts w:ascii="Times New Roman" w:hAnsi="Times New Roman"/>
          <w:sz w:val="24"/>
          <w:szCs w:val="24"/>
        </w:rPr>
        <w:t>,</w:t>
      </w:r>
      <w:r w:rsidRPr="0064005C">
        <w:rPr>
          <w:rFonts w:ascii="Times New Roman" w:eastAsia="仿宋_GB2312" w:hAnsi="Times New Roman"/>
          <w:sz w:val="24"/>
          <w:szCs w:val="24"/>
        </w:rPr>
        <w:t>中央亮条纹越宽</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光中央亮条纹更宽</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C43EEAC" wp14:editId="55282947">
            <wp:extent cx="6334760" cy="285115"/>
            <wp:effectExtent l="0" t="0" r="8890" b="635"/>
            <wp:docPr id="77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272B42" w:rsidRPr="0064005C" w:rsidRDefault="00272B42" w:rsidP="00272B42">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A</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基础对点练</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1</w:t>
      </w:r>
      <w:r w:rsidRPr="0064005C">
        <w:rPr>
          <w:rFonts w:ascii="Times New Roman" w:hAnsi="Times New Roman"/>
          <w:sz w:val="24"/>
          <w:szCs w:val="24"/>
        </w:rPr>
        <w:t xml:space="preserve">　</w:t>
      </w:r>
      <w:r w:rsidRPr="0064005C">
        <w:rPr>
          <w:rFonts w:ascii="Times New Roman" w:eastAsia="黑体" w:hAnsi="Times New Roman"/>
          <w:sz w:val="24"/>
          <w:szCs w:val="24"/>
        </w:rPr>
        <w:t>光的干涉现象</w:t>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如图所示的双缝干涉实验中</w:t>
      </w:r>
      <w:r w:rsidRPr="0064005C">
        <w:rPr>
          <w:rFonts w:ascii="Times New Roman" w:hAnsi="Times New Roman"/>
          <w:sz w:val="24"/>
          <w:szCs w:val="24"/>
        </w:rPr>
        <w:t>,</w:t>
      </w:r>
      <w:r w:rsidRPr="0064005C">
        <w:rPr>
          <w:rFonts w:ascii="Times New Roman" w:hAnsi="Times New Roman"/>
          <w:sz w:val="24"/>
          <w:szCs w:val="24"/>
        </w:rPr>
        <w:t>光源</w:t>
      </w:r>
      <w:r w:rsidRPr="0064005C">
        <w:rPr>
          <w:rFonts w:ascii="Times New Roman" w:hAnsi="Times New Roman"/>
          <w:i/>
          <w:sz w:val="24"/>
          <w:szCs w:val="24"/>
        </w:rPr>
        <w:t>S</w:t>
      </w:r>
      <w:r w:rsidRPr="0064005C">
        <w:rPr>
          <w:rFonts w:ascii="Times New Roman" w:hAnsi="Times New Roman"/>
          <w:sz w:val="24"/>
          <w:szCs w:val="24"/>
        </w:rPr>
        <w:t>到缝</w:t>
      </w:r>
      <w:r w:rsidRPr="0064005C">
        <w:rPr>
          <w:rFonts w:ascii="Times New Roman" w:hAnsi="Times New Roman"/>
          <w:i/>
          <w:sz w:val="24"/>
          <w:szCs w:val="24"/>
        </w:rPr>
        <w:t>S</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hAnsi="Times New Roman"/>
          <w:i/>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距离相等</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为</w:t>
      </w:r>
      <w:r w:rsidRPr="0064005C">
        <w:rPr>
          <w:rFonts w:ascii="Times New Roman" w:hAnsi="Times New Roman"/>
          <w:i/>
          <w:sz w:val="24"/>
          <w:szCs w:val="24"/>
        </w:rPr>
        <w:t>S</w:t>
      </w:r>
      <w:r w:rsidRPr="0064005C">
        <w:rPr>
          <w:rFonts w:ascii="Times New Roman" w:hAnsi="Times New Roman"/>
          <w:sz w:val="24"/>
          <w:szCs w:val="24"/>
          <w:vertAlign w:val="subscript"/>
        </w:rPr>
        <w:t>1</w:t>
      </w:r>
      <w:r w:rsidRPr="0064005C">
        <w:rPr>
          <w:rFonts w:ascii="Times New Roman" w:hAnsi="Times New Roman"/>
          <w:i/>
          <w:sz w:val="24"/>
          <w:szCs w:val="24"/>
        </w:rPr>
        <w:t>S</w:t>
      </w:r>
      <w:r w:rsidRPr="0064005C">
        <w:rPr>
          <w:rFonts w:ascii="Times New Roman" w:hAnsi="Times New Roman"/>
          <w:sz w:val="24"/>
          <w:szCs w:val="24"/>
          <w:vertAlign w:val="subscript"/>
        </w:rPr>
        <w:t>2</w:t>
      </w:r>
      <w:r w:rsidRPr="0064005C">
        <w:rPr>
          <w:rFonts w:ascii="Times New Roman" w:hAnsi="Times New Roman"/>
          <w:sz w:val="24"/>
          <w:szCs w:val="24"/>
        </w:rPr>
        <w:t>连线中垂线与光屏的交点。用波长为</w:t>
      </w:r>
      <w:r w:rsidRPr="0064005C">
        <w:rPr>
          <w:rFonts w:ascii="Times New Roman" w:hAnsi="Times New Roman"/>
          <w:sz w:val="24"/>
          <w:szCs w:val="24"/>
        </w:rPr>
        <w:t>400 nm</w:t>
      </w:r>
      <w:r w:rsidRPr="0064005C">
        <w:rPr>
          <w:rFonts w:ascii="Times New Roman" w:hAnsi="Times New Roman"/>
          <w:sz w:val="24"/>
          <w:szCs w:val="24"/>
        </w:rPr>
        <w:t>的光实验时</w:t>
      </w:r>
      <w:r w:rsidRPr="0064005C">
        <w:rPr>
          <w:rFonts w:ascii="Times New Roman" w:hAnsi="Times New Roman"/>
          <w:sz w:val="24"/>
          <w:szCs w:val="24"/>
        </w:rPr>
        <w:t>,</w:t>
      </w:r>
      <w:r w:rsidRPr="0064005C">
        <w:rPr>
          <w:rFonts w:ascii="Times New Roman" w:hAnsi="Times New Roman"/>
          <w:sz w:val="24"/>
          <w:szCs w:val="24"/>
        </w:rPr>
        <w:t>光屏中央</w:t>
      </w:r>
      <w:r w:rsidRPr="0064005C">
        <w:rPr>
          <w:rFonts w:ascii="Times New Roman" w:hAnsi="Times New Roman"/>
          <w:i/>
          <w:sz w:val="24"/>
          <w:szCs w:val="24"/>
        </w:rPr>
        <w:t>P</w:t>
      </w:r>
      <w:r w:rsidRPr="0064005C">
        <w:rPr>
          <w:rFonts w:ascii="Times New Roman" w:hAnsi="Times New Roman"/>
          <w:sz w:val="24"/>
          <w:szCs w:val="24"/>
          <w:vertAlign w:val="subscript"/>
        </w:rPr>
        <w:t>0</w:t>
      </w:r>
      <w:r w:rsidRPr="0064005C">
        <w:rPr>
          <w:rFonts w:ascii="Times New Roman" w:hAnsi="Times New Roman"/>
          <w:sz w:val="24"/>
          <w:szCs w:val="24"/>
        </w:rPr>
        <w:t>处呈现中央亮条纹</w:t>
      </w:r>
      <w:r w:rsidRPr="0064005C">
        <w:rPr>
          <w:rFonts w:ascii="Times New Roman" w:hAnsi="Times New Roman"/>
          <w:sz w:val="24"/>
          <w:szCs w:val="24"/>
        </w:rPr>
        <w:t>(</w:t>
      </w:r>
      <w:r w:rsidRPr="0064005C">
        <w:rPr>
          <w:rFonts w:ascii="Times New Roman" w:hAnsi="Times New Roman"/>
          <w:sz w:val="24"/>
          <w:szCs w:val="24"/>
        </w:rPr>
        <w:t>记为第</w:t>
      </w:r>
      <w:r w:rsidRPr="0064005C">
        <w:rPr>
          <w:rFonts w:ascii="Times New Roman" w:hAnsi="Times New Roman"/>
          <w:sz w:val="24"/>
          <w:szCs w:val="24"/>
        </w:rPr>
        <w:t>0</w:t>
      </w:r>
      <w:r w:rsidRPr="0064005C">
        <w:rPr>
          <w:rFonts w:ascii="Times New Roman" w:hAnsi="Times New Roman"/>
          <w:sz w:val="24"/>
          <w:szCs w:val="24"/>
        </w:rPr>
        <w:t>条亮条纹</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处呈现第</w:t>
      </w:r>
      <w:r w:rsidRPr="0064005C">
        <w:rPr>
          <w:rFonts w:ascii="Times New Roman" w:hAnsi="Times New Roman"/>
          <w:sz w:val="24"/>
          <w:szCs w:val="24"/>
        </w:rPr>
        <w:t>3</w:t>
      </w:r>
      <w:r w:rsidRPr="0064005C">
        <w:rPr>
          <w:rFonts w:ascii="Times New Roman" w:hAnsi="Times New Roman"/>
          <w:sz w:val="24"/>
          <w:szCs w:val="24"/>
        </w:rPr>
        <w:t>条亮条纹。当改用波长为</w:t>
      </w:r>
      <w:r w:rsidRPr="0064005C">
        <w:rPr>
          <w:rFonts w:ascii="Times New Roman" w:hAnsi="Times New Roman"/>
          <w:sz w:val="24"/>
          <w:szCs w:val="24"/>
        </w:rPr>
        <w:t>600 nm</w:t>
      </w:r>
      <w:r w:rsidRPr="0064005C">
        <w:rPr>
          <w:rFonts w:ascii="Times New Roman" w:hAnsi="Times New Roman"/>
          <w:sz w:val="24"/>
          <w:szCs w:val="24"/>
        </w:rPr>
        <w:t>的光实验时</w:t>
      </w:r>
      <w:r w:rsidRPr="0064005C">
        <w:rPr>
          <w:rFonts w:ascii="Times New Roman" w:hAnsi="Times New Roman"/>
          <w:sz w:val="24"/>
          <w:szCs w:val="24"/>
        </w:rPr>
        <w:t>,</w:t>
      </w:r>
      <w:r w:rsidRPr="0064005C">
        <w:rPr>
          <w:rFonts w:ascii="Times New Roman" w:hAnsi="Times New Roman"/>
          <w:i/>
          <w:sz w:val="24"/>
          <w:szCs w:val="24"/>
        </w:rPr>
        <w:t>P</w:t>
      </w:r>
      <w:r w:rsidRPr="0064005C">
        <w:rPr>
          <w:rFonts w:ascii="Times New Roman" w:hAnsi="Times New Roman"/>
          <w:sz w:val="24"/>
          <w:szCs w:val="24"/>
        </w:rPr>
        <w:t>处将呈现</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0C47F1C" wp14:editId="0D4D0162">
            <wp:extent cx="1587500" cy="789940"/>
            <wp:effectExtent l="0" t="0" r="0" b="0"/>
            <wp:docPr id="774"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87500" cy="78994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lastRenderedPageBreak/>
        <w:t>A.</w:t>
      </w:r>
      <w:r w:rsidRPr="0064005C">
        <w:rPr>
          <w:rFonts w:ascii="Times New Roman" w:hAnsi="Times New Roman"/>
          <w:sz w:val="24"/>
          <w:szCs w:val="24"/>
        </w:rPr>
        <w:t>第</w:t>
      </w:r>
      <w:r w:rsidRPr="0064005C">
        <w:rPr>
          <w:rFonts w:ascii="Times New Roman" w:hAnsi="Times New Roman"/>
          <w:sz w:val="24"/>
          <w:szCs w:val="24"/>
        </w:rPr>
        <w:t>2</w:t>
      </w:r>
      <w:r w:rsidRPr="0064005C">
        <w:rPr>
          <w:rFonts w:ascii="Times New Roman" w:hAnsi="Times New Roman"/>
          <w:sz w:val="24"/>
          <w:szCs w:val="24"/>
        </w:rPr>
        <w:t>条亮条纹</w:t>
      </w:r>
      <w:r w:rsidRPr="0064005C">
        <w:rPr>
          <w:rFonts w:ascii="Times New Roman" w:hAnsi="Times New Roman"/>
          <w:sz w:val="24"/>
          <w:szCs w:val="24"/>
        </w:rPr>
        <w:tab/>
        <w:t>B.</w:t>
      </w:r>
      <w:r w:rsidRPr="0064005C">
        <w:rPr>
          <w:rFonts w:ascii="Times New Roman" w:hAnsi="Times New Roman"/>
          <w:sz w:val="24"/>
          <w:szCs w:val="24"/>
        </w:rPr>
        <w:t>第</w:t>
      </w:r>
      <w:r w:rsidRPr="0064005C">
        <w:rPr>
          <w:rFonts w:ascii="Times New Roman" w:hAnsi="Times New Roman"/>
          <w:sz w:val="24"/>
          <w:szCs w:val="24"/>
        </w:rPr>
        <w:t>3</w:t>
      </w:r>
      <w:r w:rsidRPr="0064005C">
        <w:rPr>
          <w:rFonts w:ascii="Times New Roman" w:hAnsi="Times New Roman"/>
          <w:sz w:val="24"/>
          <w:szCs w:val="24"/>
        </w:rPr>
        <w:t>条亮条纹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第</w:t>
      </w:r>
      <w:r w:rsidRPr="0064005C">
        <w:rPr>
          <w:rFonts w:ascii="Times New Roman" w:hAnsi="Times New Roman"/>
          <w:sz w:val="24"/>
          <w:szCs w:val="24"/>
        </w:rPr>
        <w:t>2</w:t>
      </w:r>
      <w:r w:rsidRPr="0064005C">
        <w:rPr>
          <w:rFonts w:ascii="Times New Roman" w:hAnsi="Times New Roman"/>
          <w:sz w:val="24"/>
          <w:szCs w:val="24"/>
        </w:rPr>
        <w:t>条暗条纹</w:t>
      </w:r>
      <w:r w:rsidRPr="0064005C">
        <w:rPr>
          <w:rFonts w:ascii="Times New Roman" w:hAnsi="Times New Roman"/>
          <w:sz w:val="24"/>
          <w:szCs w:val="24"/>
        </w:rPr>
        <w:tab/>
        <w:t>D.</w:t>
      </w:r>
      <w:r w:rsidRPr="0064005C">
        <w:rPr>
          <w:rFonts w:ascii="Times New Roman" w:hAnsi="Times New Roman"/>
          <w:sz w:val="24"/>
          <w:szCs w:val="24"/>
        </w:rPr>
        <w:t>第</w:t>
      </w:r>
      <w:r w:rsidRPr="0064005C">
        <w:rPr>
          <w:rFonts w:ascii="Times New Roman" w:hAnsi="Times New Roman"/>
          <w:sz w:val="24"/>
          <w:szCs w:val="24"/>
        </w:rPr>
        <w:t>3</w:t>
      </w:r>
      <w:r w:rsidRPr="0064005C">
        <w:rPr>
          <w:rFonts w:ascii="Times New Roman" w:hAnsi="Times New Roman"/>
          <w:sz w:val="24"/>
          <w:szCs w:val="24"/>
        </w:rPr>
        <w:t>条暗条纹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可知</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num>
          <m:den>
            <m:r>
              <m:rPr>
                <m:sty m:val="p"/>
              </m:rPr>
              <w:rPr>
                <w:rFonts w:ascii="Cambria Math" w:hAnsi="Cambria Math"/>
                <w:sz w:val="24"/>
                <w:szCs w:val="24"/>
              </w:rPr>
              <m:t>3</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hAnsi="Times New Roman"/>
          <w:sz w:val="24"/>
          <w:szCs w:val="24"/>
          <w:vertAlign w:val="subscript"/>
        </w:rPr>
        <w:t>1</w:t>
      </w:r>
      <w:r w:rsidRPr="0064005C">
        <w:rPr>
          <w:rFonts w:ascii="Times New Roman" w:hAnsi="Times New Roman"/>
          <w:sz w:val="24"/>
          <w:szCs w:val="24"/>
        </w:rPr>
        <w:t>,</w:t>
      </w:r>
      <w:r w:rsidRPr="0064005C">
        <w:rPr>
          <w:rFonts w:ascii="Times New Roman" w:eastAsia="仿宋_GB2312" w:hAnsi="Times New Roman"/>
          <w:sz w:val="24"/>
          <w:szCs w:val="24"/>
        </w:rPr>
        <w:t>当改用波长为</w:t>
      </w:r>
      <w:r w:rsidRPr="0064005C">
        <w:rPr>
          <w:rFonts w:ascii="Times New Roman" w:hAnsi="Times New Roman"/>
          <w:sz w:val="24"/>
          <w:szCs w:val="24"/>
        </w:rPr>
        <w:t>600</w:t>
      </w:r>
      <w:r w:rsidRPr="0064005C">
        <w:rPr>
          <w:rFonts w:ascii="Times New Roman" w:eastAsia="仿宋_GB2312" w:hAnsi="Times New Roman"/>
          <w:sz w:val="24"/>
          <w:szCs w:val="24"/>
        </w:rPr>
        <w:t xml:space="preserve"> </w:t>
      </w:r>
      <w:r w:rsidRPr="0064005C">
        <w:rPr>
          <w:rFonts w:ascii="Times New Roman" w:hAnsi="Times New Roman"/>
          <w:sz w:val="24"/>
          <w:szCs w:val="24"/>
        </w:rPr>
        <w:t>nm</w:t>
      </w:r>
      <w:r w:rsidRPr="0064005C">
        <w:rPr>
          <w:rFonts w:ascii="Times New Roman" w:eastAsia="仿宋_GB2312" w:hAnsi="Times New Roman"/>
          <w:sz w:val="24"/>
          <w:szCs w:val="24"/>
        </w:rPr>
        <w:t>的光实验时</w:t>
      </w:r>
      <w:r w:rsidRPr="0064005C">
        <w:rPr>
          <w:rFonts w:ascii="Times New Roman" w:hAnsi="Times New Roman"/>
          <w:sz w:val="24"/>
          <w:szCs w:val="24"/>
        </w:rPr>
        <w:t>,</w:t>
      </w:r>
      <w:r w:rsidRPr="0064005C">
        <w:rPr>
          <w:rFonts w:ascii="Times New Roman" w:eastAsia="仿宋_GB2312" w:hAnsi="Times New Roman"/>
          <w:sz w:val="24"/>
          <w:szCs w:val="24"/>
        </w:rPr>
        <w:t>则有</w:t>
      </w:r>
      <m:oMath>
        <m:f>
          <m:fPr>
            <m:ctrlPr>
              <w:rPr>
                <w:rFonts w:ascii="Cambria Math" w:hAnsi="Cambria Math"/>
                <w:sz w:val="24"/>
                <w:szCs w:val="24"/>
              </w:rPr>
            </m:ctrlPr>
          </m:fPr>
          <m:num>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0</m:t>
                </m:r>
              </m:sub>
            </m:sSub>
          </m:num>
          <m:den>
            <m:r>
              <w:rPr>
                <w:rFonts w:ascii="Cambria Math" w:hAnsi="Cambria Math"/>
                <w:sz w:val="24"/>
                <w:szCs w:val="24"/>
              </w:rPr>
              <m:t>n</m:t>
            </m:r>
          </m:den>
        </m:f>
      </m:oMath>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联立以上两式解得</w:t>
      </w:r>
      <w:r w:rsidRPr="0064005C">
        <w:rPr>
          <w:rFonts w:ascii="Times New Roman" w:hAnsi="Times New Roman"/>
          <w:i/>
          <w:sz w:val="24"/>
          <w:szCs w:val="24"/>
        </w:rPr>
        <w:t>n</w:t>
      </w:r>
      <w:r w:rsidRPr="0064005C">
        <w:rPr>
          <w:rFonts w:ascii="Times New Roman" w:hAnsi="Times New Roman"/>
          <w:sz w:val="24"/>
          <w:szCs w:val="24"/>
        </w:rPr>
        <w:t>=2,</w:t>
      </w:r>
      <w:r w:rsidRPr="0064005C">
        <w:rPr>
          <w:rFonts w:ascii="Times New Roman" w:eastAsia="仿宋_GB2312" w:hAnsi="Times New Roman"/>
          <w:sz w:val="24"/>
          <w:szCs w:val="24"/>
        </w:rPr>
        <w:t>即</w:t>
      </w:r>
      <w:r w:rsidRPr="0064005C">
        <w:rPr>
          <w:rFonts w:ascii="Times New Roman" w:hAnsi="Times New Roman"/>
          <w:i/>
          <w:sz w:val="24"/>
          <w:szCs w:val="24"/>
        </w:rPr>
        <w:t>P</w:t>
      </w:r>
      <w:r w:rsidRPr="0064005C">
        <w:rPr>
          <w:rFonts w:ascii="Times New Roman" w:eastAsia="仿宋_GB2312" w:hAnsi="Times New Roman"/>
          <w:sz w:val="24"/>
          <w:szCs w:val="24"/>
        </w:rPr>
        <w:t>处将呈现第</w:t>
      </w:r>
      <w:r w:rsidRPr="0064005C">
        <w:rPr>
          <w:rFonts w:ascii="Times New Roman" w:hAnsi="Times New Roman"/>
          <w:sz w:val="24"/>
          <w:szCs w:val="24"/>
        </w:rPr>
        <w:t>2</w:t>
      </w:r>
      <w:r w:rsidRPr="0064005C">
        <w:rPr>
          <w:rFonts w:ascii="Times New Roman" w:eastAsia="仿宋_GB2312" w:hAnsi="Times New Roman"/>
          <w:sz w:val="24"/>
          <w:szCs w:val="24"/>
        </w:rPr>
        <w:t>条亮条纹</w:t>
      </w:r>
      <w:r w:rsidRPr="0064005C">
        <w:rPr>
          <w:rFonts w:ascii="Times New Roman" w:hAnsi="Times New Roman"/>
          <w:sz w:val="24"/>
          <w:szCs w:val="24"/>
        </w:rPr>
        <w:t>,A</w:t>
      </w:r>
      <w:r w:rsidRPr="0064005C">
        <w:rPr>
          <w:rFonts w:ascii="Times New Roman" w:eastAsia="仿宋_GB2312" w:hAnsi="Times New Roman"/>
          <w:sz w:val="24"/>
          <w:szCs w:val="24"/>
        </w:rPr>
        <w:t>正确。</w:t>
      </w:r>
    </w:p>
    <w:p w:rsidR="00272B42"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2.(2025·</w:t>
      </w:r>
      <w:r w:rsidRPr="0064005C">
        <w:rPr>
          <w:rFonts w:ascii="Times New Roman" w:eastAsia="楷体_GB2312" w:hAnsi="Times New Roman"/>
          <w:sz w:val="24"/>
          <w:szCs w:val="24"/>
        </w:rPr>
        <w:t>重庆卷</w:t>
      </w:r>
      <w:r w:rsidRPr="0064005C">
        <w:rPr>
          <w:rFonts w:ascii="Times New Roman" w:hAnsi="Times New Roman"/>
          <w:sz w:val="24"/>
          <w:szCs w:val="24"/>
        </w:rPr>
        <w:t>,4)</w:t>
      </w:r>
      <w:r w:rsidRPr="0064005C">
        <w:rPr>
          <w:rFonts w:ascii="Times New Roman" w:hAnsi="Times New Roman"/>
          <w:sz w:val="24"/>
          <w:szCs w:val="24"/>
        </w:rPr>
        <w:t>杨氏双缝干涉实验中</w:t>
      </w:r>
      <w:r w:rsidRPr="0064005C">
        <w:rPr>
          <w:rFonts w:ascii="Times New Roman" w:hAnsi="Times New Roman"/>
          <w:sz w:val="24"/>
          <w:szCs w:val="24"/>
        </w:rPr>
        <w:t>,</w:t>
      </w:r>
      <w:r w:rsidRPr="0064005C">
        <w:rPr>
          <w:rFonts w:ascii="Times New Roman" w:hAnsi="Times New Roman"/>
          <w:sz w:val="24"/>
          <w:szCs w:val="24"/>
        </w:rPr>
        <w:t>双缝与光屏距离为</w:t>
      </w:r>
      <w:r w:rsidRPr="0064005C">
        <w:rPr>
          <w:rFonts w:ascii="Times New Roman" w:hAnsi="Times New Roman"/>
          <w:i/>
          <w:sz w:val="24"/>
          <w:szCs w:val="24"/>
        </w:rPr>
        <w:t>l</w:t>
      </w:r>
      <w:r w:rsidRPr="0064005C">
        <w:rPr>
          <w:rFonts w:ascii="Times New Roman" w:hAnsi="Times New Roman"/>
          <w:sz w:val="24"/>
          <w:szCs w:val="24"/>
        </w:rPr>
        <w:t>,</w:t>
      </w:r>
      <w:r w:rsidRPr="0064005C">
        <w:rPr>
          <w:rFonts w:ascii="Times New Roman" w:hAnsi="Times New Roman"/>
          <w:sz w:val="24"/>
          <w:szCs w:val="24"/>
        </w:rPr>
        <w:t>波长为</w:t>
      </w:r>
      <w:r w:rsidRPr="0064005C">
        <w:rPr>
          <w:rFonts w:ascii="Times New Roman" w:hAnsi="Times New Roman"/>
          <w:i/>
          <w:sz w:val="24"/>
          <w:szCs w:val="24"/>
        </w:rPr>
        <w:t>λ</w:t>
      </w:r>
      <w:r w:rsidRPr="0064005C">
        <w:rPr>
          <w:rFonts w:ascii="Times New Roman" w:hAnsi="Times New Roman"/>
          <w:sz w:val="24"/>
          <w:szCs w:val="24"/>
        </w:rPr>
        <w:t>的激光垂直入射到双缝上</w:t>
      </w:r>
      <w:r w:rsidRPr="0064005C">
        <w:rPr>
          <w:rFonts w:ascii="Times New Roman" w:hAnsi="Times New Roman"/>
          <w:sz w:val="24"/>
          <w:szCs w:val="24"/>
        </w:rPr>
        <w:t>,</w:t>
      </w:r>
      <w:r w:rsidRPr="0064005C">
        <w:rPr>
          <w:rFonts w:ascii="Times New Roman" w:hAnsi="Times New Roman"/>
          <w:sz w:val="24"/>
          <w:szCs w:val="24"/>
        </w:rPr>
        <w:t>在屏上出现如图所示的干涉图样。某同学在光屏上标记两条亮纹中心位置并测其间距为</w:t>
      </w:r>
      <w:r w:rsidRPr="0064005C">
        <w:rPr>
          <w:rFonts w:ascii="Times New Roman" w:hAnsi="Times New Roman"/>
          <w:i/>
          <w:sz w:val="24"/>
          <w:szCs w:val="24"/>
        </w:rPr>
        <w:t>a</w:t>
      </w:r>
      <w:r w:rsidRPr="0064005C">
        <w:rPr>
          <w:rFonts w:ascii="Times New Roman" w:hAnsi="Times New Roman"/>
          <w:sz w:val="24"/>
          <w:szCs w:val="24"/>
        </w:rPr>
        <w:t>,</w:t>
      </w:r>
      <w:r w:rsidRPr="0064005C">
        <w:rPr>
          <w:rFonts w:ascii="Times New Roman" w:hAnsi="Times New Roman"/>
          <w:sz w:val="24"/>
          <w:szCs w:val="24"/>
        </w:rPr>
        <w:t>则</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E3AC685" wp14:editId="0FDED152">
            <wp:extent cx="1184910" cy="1045845"/>
            <wp:effectExtent l="0" t="0" r="0" b="1905"/>
            <wp:docPr id="78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84910" cy="104584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相邻两亮条纹间距为</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5</m:t>
            </m:r>
          </m:den>
        </m:f>
      </m:oMath>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相邻两暗条纹间距为</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5</m:t>
            </m:r>
          </m:den>
        </m:f>
      </m:oMath>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双缝之间的距离为</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l</m:t>
            </m:r>
          </m:num>
          <m:den>
            <m:r>
              <w:rPr>
                <w:rFonts w:ascii="Cambria Math" w:hAnsi="Cambria Math"/>
                <w:sz w:val="24"/>
                <w:szCs w:val="24"/>
              </w:rPr>
              <m:t>a</m:t>
            </m:r>
          </m:den>
        </m:f>
      </m:oMath>
      <w:r w:rsidRPr="0064005C">
        <w:rPr>
          <w:rFonts w:ascii="Times New Roman" w:hAnsi="Times New Roman"/>
          <w:i/>
          <w:sz w:val="24"/>
          <w:szCs w:val="24"/>
        </w:rPr>
        <w:t>λ</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双缝之间的距离为</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4</m:t>
            </m:r>
            <m:r>
              <w:rPr>
                <w:rFonts w:ascii="Cambria Math" w:hAnsi="Cambria Math"/>
                <w:sz w:val="24"/>
                <w:szCs w:val="24"/>
              </w:rPr>
              <m:t>l</m:t>
            </m:r>
          </m:den>
        </m:f>
      </m:oMath>
      <w:r w:rsidRPr="0064005C">
        <w:rPr>
          <w:rFonts w:ascii="Times New Roman" w:hAnsi="Times New Roman"/>
          <w:i/>
          <w:sz w:val="24"/>
          <w:szCs w:val="24"/>
        </w:rPr>
        <w:t>λ</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根据题图可知</w:t>
      </w:r>
      <w:r w:rsidRPr="0064005C">
        <w:rPr>
          <w:rFonts w:ascii="Times New Roman" w:hAnsi="Times New Roman"/>
          <w:sz w:val="24"/>
          <w:szCs w:val="24"/>
        </w:rPr>
        <w:t>,</w:t>
      </w:r>
      <w:r w:rsidRPr="0064005C">
        <w:rPr>
          <w:rFonts w:ascii="Times New Roman" w:eastAsia="仿宋_GB2312" w:hAnsi="Times New Roman"/>
          <w:sz w:val="24"/>
          <w:szCs w:val="24"/>
        </w:rPr>
        <w:t>相邻两亮条纹</w:t>
      </w:r>
      <w:r w:rsidRPr="0064005C">
        <w:rPr>
          <w:rFonts w:ascii="Times New Roman" w:hAnsi="Times New Roman"/>
          <w:sz w:val="24"/>
          <w:szCs w:val="24"/>
        </w:rPr>
        <w:t>(</w:t>
      </w:r>
      <w:r w:rsidRPr="0064005C">
        <w:rPr>
          <w:rFonts w:ascii="Times New Roman" w:eastAsia="仿宋_GB2312" w:hAnsi="Times New Roman"/>
          <w:sz w:val="24"/>
          <w:szCs w:val="24"/>
        </w:rPr>
        <w:t>暗条纹</w:t>
      </w:r>
      <w:r w:rsidRPr="0064005C">
        <w:rPr>
          <w:rFonts w:ascii="Times New Roman" w:hAnsi="Times New Roman"/>
          <w:sz w:val="24"/>
          <w:szCs w:val="24"/>
        </w:rPr>
        <w:t>)</w:t>
      </w:r>
      <w:r w:rsidRPr="0064005C">
        <w:rPr>
          <w:rFonts w:ascii="Times New Roman" w:eastAsia="仿宋_GB2312" w:hAnsi="Times New Roman"/>
          <w:sz w:val="24"/>
          <w:szCs w:val="24"/>
        </w:rPr>
        <w:t>间距为</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4</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可得</w:t>
      </w:r>
      <w:r w:rsidRPr="0064005C">
        <w:rPr>
          <w:rFonts w:ascii="Times New Roman" w:hAnsi="Times New Roman"/>
          <w:sz w:val="24"/>
          <w:szCs w:val="24"/>
        </w:rPr>
        <w:t>,</w:t>
      </w:r>
      <w:r w:rsidRPr="0064005C">
        <w:rPr>
          <w:rFonts w:ascii="Times New Roman" w:eastAsia="仿宋_GB2312" w:hAnsi="Times New Roman"/>
          <w:sz w:val="24"/>
          <w:szCs w:val="24"/>
        </w:rPr>
        <w:t>双缝之间的距离为</w:t>
      </w:r>
      <w:r w:rsidRPr="0064005C">
        <w:rPr>
          <w:rFonts w:ascii="Times New Roman" w:hAnsi="Times New Roman"/>
          <w:i/>
          <w:sz w:val="24"/>
          <w:szCs w:val="24"/>
        </w:rPr>
        <w:t>d</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λl</m:t>
            </m:r>
          </m:num>
          <m:den>
            <m:r>
              <m:rPr>
                <m:sty m:val="p"/>
              </m:rPr>
              <w:rPr>
                <w:rFonts w:ascii="Cambria Math" w:hAnsi="Cambria Math"/>
                <w:sz w:val="24"/>
                <w:szCs w:val="24"/>
              </w:rPr>
              <m:t>Δ</m:t>
            </m:r>
            <m:r>
              <w:rPr>
                <w:rFonts w:ascii="Cambria Math" w:hAnsi="Cambria Math"/>
                <w:sz w:val="24"/>
                <w:szCs w:val="24"/>
              </w:rPr>
              <m:t>x</m:t>
            </m:r>
          </m:den>
        </m:f>
      </m:oMath>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λl</m:t>
            </m:r>
          </m:num>
          <m:den>
            <m:r>
              <w:rPr>
                <w:rFonts w:ascii="Cambria Math" w:hAnsi="Cambria Math"/>
                <w:sz w:val="24"/>
                <w:szCs w:val="24"/>
              </w:rPr>
              <m:t>a</m:t>
            </m:r>
          </m:den>
        </m:f>
      </m:oMath>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,D</w:t>
      </w:r>
      <w:r w:rsidRPr="0064005C">
        <w:rPr>
          <w:rFonts w:ascii="Times New Roman" w:eastAsia="仿宋_GB2312" w:hAnsi="Times New Roman"/>
          <w:sz w:val="24"/>
          <w:szCs w:val="24"/>
        </w:rPr>
        <w:t>错误。</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3.(2024·</w:t>
      </w:r>
      <w:r w:rsidRPr="0064005C">
        <w:rPr>
          <w:rFonts w:ascii="Times New Roman" w:eastAsia="楷体_GB2312" w:hAnsi="Times New Roman"/>
          <w:sz w:val="24"/>
          <w:szCs w:val="24"/>
        </w:rPr>
        <w:t>山东卷</w:t>
      </w:r>
      <w:r w:rsidRPr="0064005C">
        <w:rPr>
          <w:rFonts w:ascii="Times New Roman" w:hAnsi="Times New Roman"/>
          <w:sz w:val="24"/>
          <w:szCs w:val="24"/>
        </w:rPr>
        <w:t>,4)</w:t>
      </w:r>
      <w:r w:rsidRPr="0064005C">
        <w:rPr>
          <w:rFonts w:ascii="Times New Roman" w:hAnsi="Times New Roman"/>
          <w:sz w:val="24"/>
          <w:szCs w:val="24"/>
        </w:rPr>
        <w:t>检测球形滚珠直径是否合格的装置如图甲所示</w:t>
      </w:r>
      <w:r w:rsidRPr="0064005C">
        <w:rPr>
          <w:rFonts w:ascii="Times New Roman" w:hAnsi="Times New Roman"/>
          <w:sz w:val="24"/>
          <w:szCs w:val="24"/>
        </w:rPr>
        <w:t>,</w:t>
      </w:r>
      <w:r w:rsidRPr="0064005C">
        <w:rPr>
          <w:rFonts w:ascii="Times New Roman" w:hAnsi="Times New Roman"/>
          <w:sz w:val="24"/>
          <w:szCs w:val="24"/>
        </w:rPr>
        <w:t>将标准滚珠</w:t>
      </w:r>
      <w:r w:rsidRPr="0064005C">
        <w:rPr>
          <w:rFonts w:ascii="Times New Roman" w:hAnsi="Times New Roman"/>
          <w:sz w:val="24"/>
          <w:szCs w:val="24"/>
        </w:rPr>
        <w:t>a</w:t>
      </w:r>
      <w:r w:rsidRPr="0064005C">
        <w:rPr>
          <w:rFonts w:ascii="Times New Roman" w:hAnsi="Times New Roman"/>
          <w:sz w:val="24"/>
          <w:szCs w:val="24"/>
        </w:rPr>
        <w:t>与待测滚珠</w:t>
      </w:r>
      <w:r w:rsidRPr="0064005C">
        <w:rPr>
          <w:rFonts w:ascii="Times New Roman" w:hAnsi="Times New Roman"/>
          <w:sz w:val="24"/>
          <w:szCs w:val="24"/>
        </w:rPr>
        <w:t>b</w:t>
      </w:r>
      <w:r w:rsidRPr="0064005C">
        <w:rPr>
          <w:rFonts w:ascii="Times New Roman" w:hAnsi="Times New Roman"/>
          <w:sz w:val="24"/>
          <w:szCs w:val="24"/>
        </w:rPr>
        <w:t>、</w:t>
      </w:r>
      <w:r w:rsidRPr="0064005C">
        <w:rPr>
          <w:rFonts w:ascii="Times New Roman" w:hAnsi="Times New Roman"/>
          <w:sz w:val="24"/>
          <w:szCs w:val="24"/>
        </w:rPr>
        <w:t>c</w:t>
      </w:r>
      <w:r w:rsidRPr="0064005C">
        <w:rPr>
          <w:rFonts w:ascii="Times New Roman" w:hAnsi="Times New Roman"/>
          <w:sz w:val="24"/>
          <w:szCs w:val="24"/>
        </w:rPr>
        <w:t>放置在两块平板玻璃之间</w:t>
      </w:r>
      <w:r w:rsidRPr="0064005C">
        <w:rPr>
          <w:rFonts w:ascii="Times New Roman" w:hAnsi="Times New Roman"/>
          <w:sz w:val="24"/>
          <w:szCs w:val="24"/>
        </w:rPr>
        <w:t>,</w:t>
      </w:r>
      <w:r w:rsidRPr="0064005C">
        <w:rPr>
          <w:rFonts w:ascii="Times New Roman" w:hAnsi="Times New Roman"/>
          <w:sz w:val="24"/>
          <w:szCs w:val="24"/>
        </w:rPr>
        <w:t>用单色平行光垂直照射平板玻璃</w:t>
      </w:r>
      <w:r w:rsidRPr="0064005C">
        <w:rPr>
          <w:rFonts w:ascii="Times New Roman" w:hAnsi="Times New Roman"/>
          <w:sz w:val="24"/>
          <w:szCs w:val="24"/>
        </w:rPr>
        <w:t>,</w:t>
      </w:r>
      <w:r w:rsidRPr="0064005C">
        <w:rPr>
          <w:rFonts w:ascii="Times New Roman" w:hAnsi="Times New Roman"/>
          <w:sz w:val="24"/>
          <w:szCs w:val="24"/>
        </w:rPr>
        <w:t>形成如图乙所示的干涉条纹。若待测滚珠与标准滚珠的直径相等为合格</w:t>
      </w:r>
      <w:r w:rsidRPr="0064005C">
        <w:rPr>
          <w:rFonts w:ascii="Times New Roman" w:hAnsi="Times New Roman"/>
          <w:sz w:val="24"/>
          <w:szCs w:val="24"/>
        </w:rPr>
        <w:t>,</w:t>
      </w:r>
      <w:r w:rsidRPr="0064005C">
        <w:rPr>
          <w:rFonts w:ascii="Times New Roman" w:hAnsi="Times New Roman"/>
          <w:sz w:val="24"/>
          <w:szCs w:val="24"/>
        </w:rPr>
        <w:t>下列说法正确的是</w:t>
      </w:r>
      <w:r w:rsidRPr="0064005C">
        <w:rPr>
          <w:rFonts w:ascii="Times New Roman" w:hAnsi="Times New Roman"/>
          <w:sz w:val="24"/>
          <w:szCs w:val="24"/>
        </w:rPr>
        <w:t>(</w:t>
      </w:r>
      <w:r w:rsidRPr="0064005C">
        <w:rPr>
          <w:rFonts w:ascii="Times New Roman" w:hAnsi="Times New Roman"/>
          <w:sz w:val="24"/>
          <w:szCs w:val="24"/>
        </w:rPr>
        <w:t xml:space="preserve">　　</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7210EF48" wp14:editId="0EB89BB7">
            <wp:extent cx="2450465" cy="972820"/>
            <wp:effectExtent l="0" t="0" r="6985" b="0"/>
            <wp:docPr id="802"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0465" cy="97282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滚珠</w:t>
      </w:r>
      <w:r w:rsidRPr="0064005C">
        <w:rPr>
          <w:rFonts w:ascii="Times New Roman" w:hAnsi="Times New Roman"/>
          <w:sz w:val="24"/>
          <w:szCs w:val="24"/>
        </w:rPr>
        <w:t>b</w:t>
      </w:r>
      <w:r w:rsidRPr="0064005C">
        <w:rPr>
          <w:rFonts w:ascii="Times New Roman" w:hAnsi="Times New Roman"/>
          <w:sz w:val="24"/>
          <w:szCs w:val="24"/>
        </w:rPr>
        <w:t>、</w:t>
      </w:r>
      <w:r w:rsidRPr="0064005C">
        <w:rPr>
          <w:rFonts w:ascii="Times New Roman" w:hAnsi="Times New Roman"/>
          <w:sz w:val="24"/>
          <w:szCs w:val="24"/>
        </w:rPr>
        <w:t>c</w:t>
      </w:r>
      <w:r w:rsidRPr="0064005C">
        <w:rPr>
          <w:rFonts w:ascii="Times New Roman" w:hAnsi="Times New Roman"/>
          <w:sz w:val="24"/>
          <w:szCs w:val="24"/>
        </w:rPr>
        <w:t>均合格</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滚珠</w:t>
      </w:r>
      <w:r w:rsidRPr="0064005C">
        <w:rPr>
          <w:rFonts w:ascii="Times New Roman" w:hAnsi="Times New Roman"/>
          <w:sz w:val="24"/>
          <w:szCs w:val="24"/>
        </w:rPr>
        <w:t>b</w:t>
      </w:r>
      <w:r w:rsidRPr="0064005C">
        <w:rPr>
          <w:rFonts w:ascii="Times New Roman" w:hAnsi="Times New Roman"/>
          <w:sz w:val="24"/>
          <w:szCs w:val="24"/>
        </w:rPr>
        <w:t>、</w:t>
      </w:r>
      <w:r w:rsidRPr="0064005C">
        <w:rPr>
          <w:rFonts w:ascii="Times New Roman" w:hAnsi="Times New Roman"/>
          <w:sz w:val="24"/>
          <w:szCs w:val="24"/>
        </w:rPr>
        <w:t>c</w:t>
      </w:r>
      <w:r w:rsidRPr="0064005C">
        <w:rPr>
          <w:rFonts w:ascii="Times New Roman" w:hAnsi="Times New Roman"/>
          <w:sz w:val="24"/>
          <w:szCs w:val="24"/>
        </w:rPr>
        <w:t>均不合格</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滚珠</w:t>
      </w:r>
      <w:r w:rsidRPr="0064005C">
        <w:rPr>
          <w:rFonts w:ascii="Times New Roman" w:hAnsi="Times New Roman"/>
          <w:sz w:val="24"/>
          <w:szCs w:val="24"/>
        </w:rPr>
        <w:t>b</w:t>
      </w:r>
      <w:r w:rsidRPr="0064005C">
        <w:rPr>
          <w:rFonts w:ascii="Times New Roman" w:hAnsi="Times New Roman"/>
          <w:sz w:val="24"/>
          <w:szCs w:val="24"/>
        </w:rPr>
        <w:t>合格</w:t>
      </w:r>
      <w:r w:rsidRPr="0064005C">
        <w:rPr>
          <w:rFonts w:ascii="Times New Roman" w:hAnsi="Times New Roman"/>
          <w:sz w:val="24"/>
          <w:szCs w:val="24"/>
        </w:rPr>
        <w:t>,</w:t>
      </w:r>
      <w:r w:rsidRPr="0064005C">
        <w:rPr>
          <w:rFonts w:ascii="Times New Roman" w:hAnsi="Times New Roman"/>
          <w:sz w:val="24"/>
          <w:szCs w:val="24"/>
        </w:rPr>
        <w:t>滚珠</w:t>
      </w:r>
      <w:r w:rsidRPr="0064005C">
        <w:rPr>
          <w:rFonts w:ascii="Times New Roman" w:hAnsi="Times New Roman"/>
          <w:sz w:val="24"/>
          <w:szCs w:val="24"/>
        </w:rPr>
        <w:t>c</w:t>
      </w:r>
      <w:r w:rsidRPr="0064005C">
        <w:rPr>
          <w:rFonts w:ascii="Times New Roman" w:hAnsi="Times New Roman"/>
          <w:sz w:val="24"/>
          <w:szCs w:val="24"/>
        </w:rPr>
        <w:t>不合格</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滚珠</w:t>
      </w:r>
      <w:r w:rsidRPr="0064005C">
        <w:rPr>
          <w:rFonts w:ascii="Times New Roman" w:hAnsi="Times New Roman"/>
          <w:sz w:val="24"/>
          <w:szCs w:val="24"/>
        </w:rPr>
        <w:t>b</w:t>
      </w:r>
      <w:r w:rsidRPr="0064005C">
        <w:rPr>
          <w:rFonts w:ascii="Times New Roman" w:hAnsi="Times New Roman"/>
          <w:sz w:val="24"/>
          <w:szCs w:val="24"/>
        </w:rPr>
        <w:t>不合格</w:t>
      </w:r>
      <w:r w:rsidRPr="0064005C">
        <w:rPr>
          <w:rFonts w:ascii="Times New Roman" w:hAnsi="Times New Roman"/>
          <w:sz w:val="24"/>
          <w:szCs w:val="24"/>
        </w:rPr>
        <w:t>,</w:t>
      </w:r>
      <w:r w:rsidRPr="0064005C">
        <w:rPr>
          <w:rFonts w:ascii="Times New Roman" w:hAnsi="Times New Roman"/>
          <w:sz w:val="24"/>
          <w:szCs w:val="24"/>
        </w:rPr>
        <w:t>滚珠</w:t>
      </w:r>
      <w:r w:rsidRPr="0064005C">
        <w:rPr>
          <w:rFonts w:ascii="Times New Roman" w:hAnsi="Times New Roman"/>
          <w:sz w:val="24"/>
          <w:szCs w:val="24"/>
        </w:rPr>
        <w:t>c</w:t>
      </w:r>
      <w:r w:rsidRPr="0064005C">
        <w:rPr>
          <w:rFonts w:ascii="Times New Roman" w:hAnsi="Times New Roman"/>
          <w:sz w:val="24"/>
          <w:szCs w:val="24"/>
        </w:rPr>
        <w:t>合格</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eastAsia="仿宋_GB2312" w:hAnsi="Times New Roman"/>
          <w:sz w:val="24"/>
          <w:szCs w:val="24"/>
        </w:rPr>
        <w:t>单色平行光垂直照射平板玻璃</w:t>
      </w:r>
      <w:r w:rsidRPr="0064005C">
        <w:rPr>
          <w:rFonts w:ascii="Times New Roman" w:hAnsi="Times New Roman"/>
          <w:sz w:val="24"/>
          <w:szCs w:val="24"/>
        </w:rPr>
        <w:t>,</w:t>
      </w:r>
      <w:r w:rsidRPr="0064005C">
        <w:rPr>
          <w:rFonts w:ascii="Times New Roman" w:eastAsia="仿宋_GB2312" w:hAnsi="Times New Roman"/>
          <w:sz w:val="24"/>
          <w:szCs w:val="24"/>
        </w:rPr>
        <w:t>上玻璃的下表面与下玻璃上表面的反射光在上玻璃上表面发生干涉</w:t>
      </w:r>
      <w:r w:rsidRPr="0064005C">
        <w:rPr>
          <w:rFonts w:ascii="Times New Roman" w:hAnsi="Times New Roman"/>
          <w:sz w:val="24"/>
          <w:szCs w:val="24"/>
        </w:rPr>
        <w:t>,</w:t>
      </w:r>
      <w:r w:rsidRPr="0064005C">
        <w:rPr>
          <w:rFonts w:ascii="Times New Roman" w:eastAsia="仿宋_GB2312" w:hAnsi="Times New Roman"/>
          <w:sz w:val="24"/>
          <w:szCs w:val="24"/>
        </w:rPr>
        <w:t>形成干涉条纹</w:t>
      </w:r>
      <w:r w:rsidRPr="0064005C">
        <w:rPr>
          <w:rFonts w:ascii="Times New Roman" w:hAnsi="Times New Roman"/>
          <w:sz w:val="24"/>
          <w:szCs w:val="24"/>
        </w:rPr>
        <w:t>,</w:t>
      </w:r>
      <w:r w:rsidRPr="0064005C">
        <w:rPr>
          <w:rFonts w:ascii="Times New Roman" w:eastAsia="仿宋_GB2312" w:hAnsi="Times New Roman"/>
          <w:sz w:val="24"/>
          <w:szCs w:val="24"/>
        </w:rPr>
        <w:t>光程差为两块玻璃间距离的两倍</w:t>
      </w:r>
      <w:r w:rsidRPr="0064005C">
        <w:rPr>
          <w:rFonts w:ascii="Times New Roman" w:hAnsi="Times New Roman"/>
          <w:sz w:val="24"/>
          <w:szCs w:val="24"/>
        </w:rPr>
        <w:t>,</w:t>
      </w:r>
      <w:r w:rsidRPr="0064005C">
        <w:rPr>
          <w:rFonts w:ascii="Times New Roman" w:eastAsia="仿宋_GB2312" w:hAnsi="Times New Roman"/>
          <w:sz w:val="24"/>
          <w:szCs w:val="24"/>
        </w:rPr>
        <w:t>根据光的干涉知识可知</w:t>
      </w:r>
      <w:r w:rsidRPr="0064005C">
        <w:rPr>
          <w:rFonts w:ascii="Times New Roman" w:hAnsi="Times New Roman"/>
          <w:sz w:val="24"/>
          <w:szCs w:val="24"/>
        </w:rPr>
        <w:t>,</w:t>
      </w:r>
      <w:r w:rsidRPr="0064005C">
        <w:rPr>
          <w:rFonts w:ascii="Times New Roman" w:eastAsia="仿宋_GB2312" w:hAnsi="Times New Roman"/>
          <w:sz w:val="24"/>
          <w:szCs w:val="24"/>
        </w:rPr>
        <w:t>同一条干涉条纹位置处光的波程差相等</w:t>
      </w:r>
      <w:r w:rsidRPr="0064005C">
        <w:rPr>
          <w:rFonts w:ascii="Times New Roman" w:hAnsi="Times New Roman"/>
          <w:sz w:val="24"/>
          <w:szCs w:val="24"/>
        </w:rPr>
        <w:t>,</w:t>
      </w:r>
      <w:r w:rsidRPr="0064005C">
        <w:rPr>
          <w:rFonts w:ascii="Times New Roman" w:eastAsia="仿宋_GB2312" w:hAnsi="Times New Roman"/>
          <w:sz w:val="24"/>
          <w:szCs w:val="24"/>
        </w:rPr>
        <w:t>则滚珠</w:t>
      </w:r>
      <w:r w:rsidRPr="0064005C">
        <w:rPr>
          <w:rFonts w:ascii="Times New Roman" w:hAnsi="Times New Roman"/>
          <w:sz w:val="24"/>
          <w:szCs w:val="24"/>
        </w:rPr>
        <w:t>a</w:t>
      </w:r>
      <w:r w:rsidRPr="0064005C">
        <w:rPr>
          <w:rFonts w:ascii="Times New Roman" w:eastAsia="仿宋_GB2312" w:hAnsi="Times New Roman"/>
          <w:sz w:val="24"/>
          <w:szCs w:val="24"/>
        </w:rPr>
        <w:t>的直径与滚珠</w:t>
      </w:r>
      <w:r w:rsidRPr="0064005C">
        <w:rPr>
          <w:rFonts w:ascii="Times New Roman" w:hAnsi="Times New Roman"/>
          <w:sz w:val="24"/>
          <w:szCs w:val="24"/>
        </w:rPr>
        <w:t>b</w:t>
      </w:r>
      <w:r w:rsidRPr="0064005C">
        <w:rPr>
          <w:rFonts w:ascii="Times New Roman" w:eastAsia="仿宋_GB2312" w:hAnsi="Times New Roman"/>
          <w:sz w:val="24"/>
          <w:szCs w:val="24"/>
        </w:rPr>
        <w:t>的相等</w:t>
      </w:r>
      <w:r w:rsidRPr="0064005C">
        <w:rPr>
          <w:rFonts w:ascii="Times New Roman" w:hAnsi="Times New Roman"/>
          <w:sz w:val="24"/>
          <w:szCs w:val="24"/>
        </w:rPr>
        <w:t>,</w:t>
      </w:r>
      <w:r w:rsidRPr="0064005C">
        <w:rPr>
          <w:rFonts w:ascii="Times New Roman" w:eastAsia="仿宋_GB2312" w:hAnsi="Times New Roman"/>
          <w:sz w:val="24"/>
          <w:szCs w:val="24"/>
        </w:rPr>
        <w:t>即滚珠</w:t>
      </w:r>
      <w:r w:rsidRPr="0064005C">
        <w:rPr>
          <w:rFonts w:ascii="Times New Roman" w:hAnsi="Times New Roman"/>
          <w:sz w:val="24"/>
          <w:szCs w:val="24"/>
        </w:rPr>
        <w:t>b</w:t>
      </w:r>
      <w:r w:rsidRPr="0064005C">
        <w:rPr>
          <w:rFonts w:ascii="Times New Roman" w:eastAsia="仿宋_GB2312" w:hAnsi="Times New Roman"/>
          <w:sz w:val="24"/>
          <w:szCs w:val="24"/>
        </w:rPr>
        <w:t>合格</w:t>
      </w:r>
      <w:r w:rsidRPr="0064005C">
        <w:rPr>
          <w:rFonts w:ascii="Times New Roman" w:hAnsi="Times New Roman"/>
          <w:sz w:val="24"/>
          <w:szCs w:val="24"/>
        </w:rPr>
        <w:t>,</w:t>
      </w:r>
      <w:r w:rsidRPr="0064005C">
        <w:rPr>
          <w:rFonts w:ascii="Times New Roman" w:eastAsia="仿宋_GB2312" w:hAnsi="Times New Roman"/>
          <w:sz w:val="24"/>
          <w:szCs w:val="24"/>
        </w:rPr>
        <w:t>不同的干涉条纹位置处光的波程差不同</w:t>
      </w:r>
      <w:r w:rsidRPr="0064005C">
        <w:rPr>
          <w:rFonts w:ascii="Times New Roman" w:hAnsi="Times New Roman"/>
          <w:sz w:val="24"/>
          <w:szCs w:val="24"/>
        </w:rPr>
        <w:t>,</w:t>
      </w:r>
      <w:r w:rsidRPr="0064005C">
        <w:rPr>
          <w:rFonts w:ascii="Times New Roman" w:eastAsia="仿宋_GB2312" w:hAnsi="Times New Roman"/>
          <w:sz w:val="24"/>
          <w:szCs w:val="24"/>
        </w:rPr>
        <w:t>则滚珠</w:t>
      </w:r>
      <w:r w:rsidRPr="0064005C">
        <w:rPr>
          <w:rFonts w:ascii="Times New Roman" w:hAnsi="Times New Roman"/>
          <w:sz w:val="24"/>
          <w:szCs w:val="24"/>
        </w:rPr>
        <w:t>a</w:t>
      </w:r>
      <w:r w:rsidRPr="0064005C">
        <w:rPr>
          <w:rFonts w:ascii="Times New Roman" w:eastAsia="仿宋_GB2312" w:hAnsi="Times New Roman"/>
          <w:sz w:val="24"/>
          <w:szCs w:val="24"/>
        </w:rPr>
        <w:t>的直径与滚珠</w:t>
      </w:r>
      <w:r w:rsidRPr="0064005C">
        <w:rPr>
          <w:rFonts w:ascii="Times New Roman" w:hAnsi="Times New Roman"/>
          <w:sz w:val="24"/>
          <w:szCs w:val="24"/>
        </w:rPr>
        <w:t>c</w:t>
      </w:r>
      <w:r w:rsidRPr="0064005C">
        <w:rPr>
          <w:rFonts w:ascii="Times New Roman" w:eastAsia="仿宋_GB2312" w:hAnsi="Times New Roman"/>
          <w:sz w:val="24"/>
          <w:szCs w:val="24"/>
        </w:rPr>
        <w:t>的不相等</w:t>
      </w:r>
      <w:r w:rsidRPr="0064005C">
        <w:rPr>
          <w:rFonts w:ascii="Times New Roman" w:hAnsi="Times New Roman"/>
          <w:sz w:val="24"/>
          <w:szCs w:val="24"/>
        </w:rPr>
        <w:t>,</w:t>
      </w:r>
      <w:r w:rsidRPr="0064005C">
        <w:rPr>
          <w:rFonts w:ascii="Times New Roman" w:eastAsia="仿宋_GB2312" w:hAnsi="Times New Roman"/>
          <w:sz w:val="24"/>
          <w:szCs w:val="24"/>
        </w:rPr>
        <w:t>即滚珠</w:t>
      </w:r>
      <w:r w:rsidRPr="0064005C">
        <w:rPr>
          <w:rFonts w:ascii="Times New Roman" w:hAnsi="Times New Roman"/>
          <w:sz w:val="24"/>
          <w:szCs w:val="24"/>
        </w:rPr>
        <w:t>c</w:t>
      </w:r>
      <w:r w:rsidRPr="0064005C">
        <w:rPr>
          <w:rFonts w:ascii="Times New Roman" w:eastAsia="仿宋_GB2312" w:hAnsi="Times New Roman"/>
          <w:sz w:val="24"/>
          <w:szCs w:val="24"/>
        </w:rPr>
        <w:t>不合格</w:t>
      </w:r>
      <w:r w:rsidRPr="0064005C">
        <w:rPr>
          <w:rFonts w:ascii="Times New Roman" w:hAnsi="Times New Roman"/>
          <w:sz w:val="24"/>
          <w:szCs w:val="24"/>
        </w:rPr>
        <w:t>,C</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2</w:t>
      </w:r>
      <w:r w:rsidRPr="0064005C">
        <w:rPr>
          <w:rFonts w:ascii="Times New Roman" w:hAnsi="Times New Roman"/>
          <w:sz w:val="24"/>
          <w:szCs w:val="24"/>
        </w:rPr>
        <w:t xml:space="preserve">　</w:t>
      </w:r>
      <w:r w:rsidRPr="0064005C">
        <w:rPr>
          <w:rFonts w:ascii="Times New Roman" w:eastAsia="黑体" w:hAnsi="Times New Roman"/>
          <w:sz w:val="24"/>
          <w:szCs w:val="24"/>
        </w:rPr>
        <w:t>光的衍射和偏振现象</w:t>
      </w:r>
    </w:p>
    <w:p w:rsidR="00272B42" w:rsidRPr="0064005C"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4</w:t>
      </w:r>
      <w:r w:rsidR="00272B42" w:rsidRPr="0064005C">
        <w:rPr>
          <w:rFonts w:ascii="Times New Roman" w:hAnsi="Times New Roman"/>
          <w:sz w:val="24"/>
          <w:szCs w:val="24"/>
        </w:rPr>
        <w:t>.(</w:t>
      </w:r>
      <w:r w:rsidR="00272B42" w:rsidRPr="0064005C">
        <w:rPr>
          <w:rFonts w:ascii="Times New Roman" w:eastAsia="楷体_GB2312" w:hAnsi="Times New Roman"/>
          <w:sz w:val="24"/>
          <w:szCs w:val="24"/>
        </w:rPr>
        <w:t>多选</w:t>
      </w:r>
      <w:r w:rsidR="00272B42" w:rsidRPr="0064005C">
        <w:rPr>
          <w:rFonts w:ascii="Times New Roman" w:hAnsi="Times New Roman"/>
          <w:sz w:val="24"/>
          <w:szCs w:val="24"/>
        </w:rPr>
        <w:t>)(2026·</w:t>
      </w:r>
      <w:r>
        <w:rPr>
          <w:rFonts w:ascii="Times New Roman" w:eastAsia="楷体_GB2312" w:hAnsi="Times New Roman" w:hint="eastAsia"/>
          <w:sz w:val="24"/>
          <w:szCs w:val="24"/>
        </w:rPr>
        <w:t>云南</w:t>
      </w:r>
      <w:r>
        <w:rPr>
          <w:rFonts w:ascii="Times New Roman" w:eastAsia="楷体_GB2312" w:hAnsi="Times New Roman"/>
          <w:sz w:val="24"/>
          <w:szCs w:val="24"/>
        </w:rPr>
        <w:t>开远一中</w:t>
      </w:r>
      <w:r w:rsidR="00272B42" w:rsidRPr="0064005C">
        <w:rPr>
          <w:rFonts w:ascii="Times New Roman" w:eastAsia="楷体_GB2312" w:hAnsi="Times New Roman"/>
          <w:sz w:val="24"/>
          <w:szCs w:val="24"/>
        </w:rPr>
        <w:t>月考</w:t>
      </w:r>
      <w:r w:rsidR="00272B42" w:rsidRPr="0064005C">
        <w:rPr>
          <w:rFonts w:ascii="Times New Roman" w:hAnsi="Times New Roman"/>
          <w:sz w:val="24"/>
          <w:szCs w:val="24"/>
        </w:rPr>
        <w:t>)</w:t>
      </w:r>
      <w:r w:rsidR="00272B42" w:rsidRPr="0064005C">
        <w:rPr>
          <w:rFonts w:ascii="Times New Roman" w:hAnsi="Times New Roman"/>
          <w:sz w:val="24"/>
          <w:szCs w:val="24"/>
        </w:rPr>
        <w:t>下列四幅生活情境</w:t>
      </w:r>
      <w:r w:rsidR="00272B42" w:rsidRPr="0064005C">
        <w:rPr>
          <w:rFonts w:ascii="Times New Roman" w:hAnsi="Times New Roman"/>
          <w:sz w:val="24"/>
          <w:szCs w:val="24"/>
        </w:rPr>
        <w:t>,</w:t>
      </w:r>
      <w:r w:rsidR="00272B42" w:rsidRPr="0064005C">
        <w:rPr>
          <w:rFonts w:ascii="Times New Roman" w:hAnsi="Times New Roman"/>
          <w:sz w:val="24"/>
          <w:szCs w:val="24"/>
        </w:rPr>
        <w:t>关于光的理论的说法正确的是</w:t>
      </w:r>
      <w:r w:rsidR="00272B42" w:rsidRPr="0064005C">
        <w:rPr>
          <w:rFonts w:ascii="Times New Roman" w:hAnsi="Times New Roman"/>
          <w:sz w:val="24"/>
          <w:szCs w:val="24"/>
        </w:rPr>
        <w:t>(</w:t>
      </w:r>
      <w:r w:rsidR="00272B42" w:rsidRPr="0064005C">
        <w:rPr>
          <w:rFonts w:ascii="Times New Roman" w:hAnsi="Times New Roman"/>
          <w:sz w:val="24"/>
          <w:szCs w:val="24"/>
        </w:rPr>
        <w:t xml:space="preserve">　　</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0343B3D5" wp14:editId="575698E4">
            <wp:extent cx="2882265" cy="753745"/>
            <wp:effectExtent l="0" t="0" r="0" b="8255"/>
            <wp:docPr id="830"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2265" cy="75374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甲图</w:t>
      </w:r>
      <w:r w:rsidRPr="0064005C">
        <w:rPr>
          <w:rFonts w:ascii="Times New Roman" w:hAnsi="Times New Roman"/>
          <w:sz w:val="24"/>
          <w:szCs w:val="24"/>
        </w:rPr>
        <w:t>,</w:t>
      </w:r>
      <w:r w:rsidRPr="0064005C">
        <w:rPr>
          <w:rFonts w:ascii="Times New Roman" w:hAnsi="Times New Roman"/>
          <w:sz w:val="24"/>
          <w:szCs w:val="24"/>
        </w:rPr>
        <w:t>阳光照射下肥皂泡呈现彩色</w:t>
      </w:r>
      <w:r w:rsidRPr="0064005C">
        <w:rPr>
          <w:rFonts w:ascii="Times New Roman" w:hAnsi="Times New Roman"/>
          <w:sz w:val="24"/>
          <w:szCs w:val="24"/>
        </w:rPr>
        <w:t>,</w:t>
      </w:r>
      <w:r w:rsidRPr="0064005C">
        <w:rPr>
          <w:rFonts w:ascii="Times New Roman" w:hAnsi="Times New Roman"/>
          <w:sz w:val="24"/>
          <w:szCs w:val="24"/>
        </w:rPr>
        <w:t>是光的干涉现象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乙图</w:t>
      </w:r>
      <w:r w:rsidRPr="0064005C">
        <w:rPr>
          <w:rFonts w:ascii="Times New Roman" w:hAnsi="Times New Roman"/>
          <w:sz w:val="24"/>
          <w:szCs w:val="24"/>
        </w:rPr>
        <w:t>,</w:t>
      </w:r>
      <w:r w:rsidRPr="0064005C">
        <w:rPr>
          <w:rFonts w:ascii="Times New Roman" w:hAnsi="Times New Roman"/>
          <w:sz w:val="24"/>
          <w:szCs w:val="24"/>
        </w:rPr>
        <w:t>海市蜃楼是光的反射现象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丙图</w:t>
      </w:r>
      <w:r w:rsidRPr="0064005C">
        <w:rPr>
          <w:rFonts w:ascii="Times New Roman" w:hAnsi="Times New Roman"/>
          <w:sz w:val="24"/>
          <w:szCs w:val="24"/>
        </w:rPr>
        <w:t>,</w:t>
      </w:r>
      <w:r w:rsidRPr="0064005C">
        <w:rPr>
          <w:rFonts w:ascii="Times New Roman" w:hAnsi="Times New Roman"/>
          <w:sz w:val="24"/>
          <w:szCs w:val="24"/>
        </w:rPr>
        <w:t>茂密的树叶间有彩色的光环</w:t>
      </w:r>
      <w:r w:rsidRPr="0064005C">
        <w:rPr>
          <w:rFonts w:ascii="Times New Roman" w:hAnsi="Times New Roman"/>
          <w:sz w:val="24"/>
          <w:szCs w:val="24"/>
        </w:rPr>
        <w:t>,</w:t>
      </w:r>
      <w:r w:rsidRPr="0064005C">
        <w:rPr>
          <w:rFonts w:ascii="Times New Roman" w:hAnsi="Times New Roman"/>
          <w:sz w:val="24"/>
          <w:szCs w:val="24"/>
        </w:rPr>
        <w:t>是光的折射现象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丁图</w:t>
      </w:r>
      <w:r w:rsidRPr="0064005C">
        <w:rPr>
          <w:rFonts w:ascii="Times New Roman" w:hAnsi="Times New Roman"/>
          <w:sz w:val="24"/>
          <w:szCs w:val="24"/>
        </w:rPr>
        <w:t>,</w:t>
      </w:r>
      <w:r w:rsidRPr="0064005C">
        <w:rPr>
          <w:rFonts w:ascii="Times New Roman" w:hAnsi="Times New Roman"/>
          <w:sz w:val="24"/>
          <w:szCs w:val="24"/>
        </w:rPr>
        <w:t>偏光太阳镜可以减少炫光</w:t>
      </w:r>
      <w:r w:rsidRPr="0064005C">
        <w:rPr>
          <w:rFonts w:ascii="Times New Roman" w:hAnsi="Times New Roman"/>
          <w:sz w:val="24"/>
          <w:szCs w:val="24"/>
        </w:rPr>
        <w:t>,</w:t>
      </w:r>
      <w:r w:rsidRPr="0064005C">
        <w:rPr>
          <w:rFonts w:ascii="Times New Roman" w:hAnsi="Times New Roman"/>
          <w:sz w:val="24"/>
          <w:szCs w:val="24"/>
        </w:rPr>
        <w:t>是光的偏振现象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AD</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阳光照射下肥皂泡呈现彩色</w:t>
      </w:r>
      <w:r w:rsidRPr="0064005C">
        <w:rPr>
          <w:rFonts w:ascii="Times New Roman" w:hAnsi="Times New Roman"/>
          <w:sz w:val="24"/>
          <w:szCs w:val="24"/>
        </w:rPr>
        <w:t>,</w:t>
      </w:r>
      <w:r w:rsidRPr="0064005C">
        <w:rPr>
          <w:rFonts w:ascii="Times New Roman" w:eastAsia="仿宋_GB2312" w:hAnsi="Times New Roman"/>
          <w:sz w:val="24"/>
          <w:szCs w:val="24"/>
        </w:rPr>
        <w:t>是薄膜的前后表面的光发生干涉而产生的</w:t>
      </w:r>
      <w:r w:rsidRPr="0064005C">
        <w:rPr>
          <w:rFonts w:ascii="Times New Roman" w:hAnsi="Times New Roman"/>
          <w:sz w:val="24"/>
          <w:szCs w:val="24"/>
        </w:rPr>
        <w:t>,A</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海市蜃楼是光的折射现象</w:t>
      </w:r>
      <w:r w:rsidRPr="0064005C">
        <w:rPr>
          <w:rFonts w:ascii="Times New Roman" w:hAnsi="Times New Roman"/>
          <w:sz w:val="24"/>
          <w:szCs w:val="24"/>
        </w:rPr>
        <w:t>,</w:t>
      </w:r>
      <w:r w:rsidRPr="0064005C">
        <w:rPr>
          <w:rFonts w:ascii="Times New Roman" w:eastAsia="仿宋_GB2312" w:hAnsi="Times New Roman"/>
          <w:sz w:val="24"/>
          <w:szCs w:val="24"/>
        </w:rPr>
        <w:t>是由于空气不均匀时</w:t>
      </w:r>
      <w:r w:rsidRPr="0064005C">
        <w:rPr>
          <w:rFonts w:ascii="Times New Roman" w:hAnsi="Times New Roman"/>
          <w:sz w:val="24"/>
          <w:szCs w:val="24"/>
        </w:rPr>
        <w:t>,</w:t>
      </w:r>
      <w:r w:rsidRPr="0064005C">
        <w:rPr>
          <w:rFonts w:ascii="Times New Roman" w:eastAsia="仿宋_GB2312" w:hAnsi="Times New Roman"/>
          <w:sz w:val="24"/>
          <w:szCs w:val="24"/>
        </w:rPr>
        <w:t>对光的折射率不同而产生的</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茂密的树叶间有彩色的光环</w:t>
      </w:r>
      <w:r w:rsidRPr="0064005C">
        <w:rPr>
          <w:rFonts w:ascii="Times New Roman" w:hAnsi="Times New Roman"/>
          <w:sz w:val="24"/>
          <w:szCs w:val="24"/>
        </w:rPr>
        <w:t>,</w:t>
      </w:r>
      <w:r w:rsidRPr="0064005C">
        <w:rPr>
          <w:rFonts w:ascii="Times New Roman" w:eastAsia="仿宋_GB2312" w:hAnsi="Times New Roman"/>
          <w:sz w:val="24"/>
          <w:szCs w:val="24"/>
        </w:rPr>
        <w:t>这属于光的衍射现象</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偏光太阳镜可以减少炫光</w:t>
      </w:r>
      <w:r w:rsidRPr="0064005C">
        <w:rPr>
          <w:rFonts w:ascii="Times New Roman" w:hAnsi="Times New Roman"/>
          <w:sz w:val="24"/>
          <w:szCs w:val="24"/>
        </w:rPr>
        <w:t>,</w:t>
      </w:r>
      <w:r w:rsidRPr="0064005C">
        <w:rPr>
          <w:rFonts w:ascii="Times New Roman" w:eastAsia="仿宋_GB2312" w:hAnsi="Times New Roman"/>
          <w:sz w:val="24"/>
          <w:szCs w:val="24"/>
        </w:rPr>
        <w:t>是光的偏振现象</w:t>
      </w:r>
      <w:r w:rsidRPr="0064005C">
        <w:rPr>
          <w:rFonts w:ascii="Times New Roman" w:hAnsi="Times New Roman"/>
          <w:sz w:val="24"/>
          <w:szCs w:val="24"/>
        </w:rPr>
        <w:t>,D</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对点练</w:t>
      </w:r>
      <w:r w:rsidRPr="0064005C">
        <w:rPr>
          <w:rFonts w:ascii="Times New Roman" w:hAnsi="Times New Roman"/>
          <w:sz w:val="24"/>
          <w:szCs w:val="24"/>
        </w:rPr>
        <w:t>3</w:t>
      </w:r>
      <w:r w:rsidRPr="0064005C">
        <w:rPr>
          <w:rFonts w:ascii="Times New Roman" w:hAnsi="Times New Roman"/>
          <w:sz w:val="24"/>
          <w:szCs w:val="24"/>
        </w:rPr>
        <w:t xml:space="preserve">　</w:t>
      </w:r>
      <w:r w:rsidRPr="0064005C">
        <w:rPr>
          <w:rFonts w:ascii="Times New Roman" w:eastAsia="黑体" w:hAnsi="Times New Roman"/>
          <w:sz w:val="24"/>
          <w:szCs w:val="24"/>
        </w:rPr>
        <w:t>几何光学和物理光学的综合应用</w:t>
      </w:r>
    </w:p>
    <w:p w:rsidR="00272B42"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r w:rsidR="00272B42" w:rsidRPr="0064005C">
        <w:rPr>
          <w:rFonts w:ascii="Times New Roman" w:hAnsi="Times New Roman"/>
          <w:sz w:val="24"/>
          <w:szCs w:val="24"/>
        </w:rPr>
        <w:t>.(</w:t>
      </w:r>
      <w:r w:rsidR="00272B42" w:rsidRPr="0064005C">
        <w:rPr>
          <w:rFonts w:ascii="Times New Roman" w:eastAsia="楷体_GB2312" w:hAnsi="Times New Roman"/>
          <w:sz w:val="24"/>
          <w:szCs w:val="24"/>
        </w:rPr>
        <w:t>多选</w:t>
      </w:r>
      <w:r w:rsidR="00272B42" w:rsidRPr="0064005C">
        <w:rPr>
          <w:rFonts w:ascii="Times New Roman" w:hAnsi="Times New Roman"/>
          <w:sz w:val="24"/>
          <w:szCs w:val="24"/>
        </w:rPr>
        <w:t>)(2026·</w:t>
      </w:r>
      <w:r w:rsidR="00272B42" w:rsidRPr="0064005C">
        <w:rPr>
          <w:rFonts w:ascii="Times New Roman" w:eastAsia="楷体_GB2312" w:hAnsi="Times New Roman"/>
          <w:sz w:val="24"/>
          <w:szCs w:val="24"/>
        </w:rPr>
        <w:t>重庆巴蜀中学月考</w:t>
      </w:r>
      <w:r w:rsidR="00272B42" w:rsidRPr="0064005C">
        <w:rPr>
          <w:rFonts w:ascii="Times New Roman" w:hAnsi="Times New Roman"/>
          <w:sz w:val="24"/>
          <w:szCs w:val="24"/>
        </w:rPr>
        <w:t>)</w:t>
      </w:r>
      <w:r w:rsidR="00272B42" w:rsidRPr="0064005C">
        <w:rPr>
          <w:rFonts w:ascii="Times New Roman" w:hAnsi="Times New Roman"/>
          <w:sz w:val="24"/>
          <w:szCs w:val="24"/>
        </w:rPr>
        <w:t>等腰三角形</w:t>
      </w:r>
      <w:r w:rsidR="00272B42" w:rsidRPr="0064005C">
        <w:rPr>
          <w:rFonts w:ascii="Times New Roman" w:hAnsi="Times New Roman"/>
          <w:i/>
          <w:sz w:val="24"/>
          <w:szCs w:val="24"/>
        </w:rPr>
        <w:t>abc</w:t>
      </w:r>
      <w:r w:rsidR="00272B42" w:rsidRPr="0064005C">
        <w:rPr>
          <w:rFonts w:ascii="Times New Roman" w:hAnsi="Times New Roman"/>
          <w:sz w:val="24"/>
          <w:szCs w:val="24"/>
        </w:rPr>
        <w:t>为一棱镜的横截面</w:t>
      </w:r>
      <w:r w:rsidR="00272B42" w:rsidRPr="0064005C">
        <w:rPr>
          <w:rFonts w:ascii="Times New Roman" w:hAnsi="Times New Roman"/>
          <w:sz w:val="24"/>
          <w:szCs w:val="24"/>
        </w:rPr>
        <w:t>,</w:t>
      </w:r>
      <w:r w:rsidR="00272B42" w:rsidRPr="0064005C">
        <w:rPr>
          <w:rFonts w:ascii="Times New Roman" w:hAnsi="Times New Roman"/>
          <w:i/>
          <w:sz w:val="24"/>
          <w:szCs w:val="24"/>
        </w:rPr>
        <w:t>ab</w:t>
      </w:r>
      <w:r w:rsidR="00272B42" w:rsidRPr="0064005C">
        <w:rPr>
          <w:rFonts w:ascii="Times New Roman" w:hAnsi="Times New Roman"/>
          <w:sz w:val="24"/>
          <w:szCs w:val="24"/>
        </w:rPr>
        <w:t>=</w:t>
      </w:r>
      <w:r w:rsidR="00272B42" w:rsidRPr="0064005C">
        <w:rPr>
          <w:rFonts w:ascii="Times New Roman" w:hAnsi="Times New Roman"/>
          <w:i/>
          <w:sz w:val="24"/>
          <w:szCs w:val="24"/>
        </w:rPr>
        <w:t>ac</w:t>
      </w:r>
      <w:r w:rsidR="00272B42" w:rsidRPr="0064005C">
        <w:rPr>
          <w:rFonts w:ascii="Times New Roman" w:hAnsi="Times New Roman"/>
          <w:sz w:val="24"/>
          <w:szCs w:val="24"/>
        </w:rPr>
        <w:t>;</w:t>
      </w:r>
      <w:r w:rsidR="00272B42" w:rsidRPr="0064005C">
        <w:rPr>
          <w:rFonts w:ascii="Times New Roman" w:hAnsi="Times New Roman"/>
          <w:sz w:val="24"/>
          <w:szCs w:val="24"/>
        </w:rPr>
        <w:t>一平行于</w:t>
      </w:r>
      <w:r w:rsidR="00272B42" w:rsidRPr="0064005C">
        <w:rPr>
          <w:rFonts w:ascii="Times New Roman" w:hAnsi="Times New Roman"/>
          <w:i/>
          <w:sz w:val="24"/>
          <w:szCs w:val="24"/>
        </w:rPr>
        <w:t>bc</w:t>
      </w:r>
      <w:r w:rsidR="00272B42" w:rsidRPr="0064005C">
        <w:rPr>
          <w:rFonts w:ascii="Times New Roman" w:hAnsi="Times New Roman"/>
          <w:sz w:val="24"/>
          <w:szCs w:val="24"/>
        </w:rPr>
        <w:t>边的细光束从</w:t>
      </w:r>
      <w:r w:rsidR="00272B42" w:rsidRPr="0064005C">
        <w:rPr>
          <w:rFonts w:ascii="Times New Roman" w:hAnsi="Times New Roman"/>
          <w:i/>
          <w:sz w:val="24"/>
          <w:szCs w:val="24"/>
        </w:rPr>
        <w:t>ab</w:t>
      </w:r>
      <w:r w:rsidR="00272B42" w:rsidRPr="0064005C">
        <w:rPr>
          <w:rFonts w:ascii="Times New Roman" w:hAnsi="Times New Roman"/>
          <w:sz w:val="24"/>
          <w:szCs w:val="24"/>
        </w:rPr>
        <w:t>边射入棱镜</w:t>
      </w:r>
      <w:r w:rsidR="00272B42" w:rsidRPr="0064005C">
        <w:rPr>
          <w:rFonts w:ascii="Times New Roman" w:hAnsi="Times New Roman"/>
          <w:sz w:val="24"/>
          <w:szCs w:val="24"/>
        </w:rPr>
        <w:t>,</w:t>
      </w:r>
      <w:r w:rsidR="00272B42" w:rsidRPr="0064005C">
        <w:rPr>
          <w:rFonts w:ascii="Times New Roman" w:hAnsi="Times New Roman"/>
          <w:sz w:val="24"/>
          <w:szCs w:val="24"/>
        </w:rPr>
        <w:t>在</w:t>
      </w:r>
      <w:r w:rsidR="00272B42" w:rsidRPr="0064005C">
        <w:rPr>
          <w:rFonts w:ascii="Times New Roman" w:hAnsi="Times New Roman"/>
          <w:i/>
          <w:sz w:val="24"/>
          <w:szCs w:val="24"/>
        </w:rPr>
        <w:t>bc</w:t>
      </w:r>
      <w:r w:rsidR="00272B42" w:rsidRPr="0064005C">
        <w:rPr>
          <w:rFonts w:ascii="Times New Roman" w:hAnsi="Times New Roman"/>
          <w:sz w:val="24"/>
          <w:szCs w:val="24"/>
        </w:rPr>
        <w:t>边反射后从</w:t>
      </w:r>
      <w:r w:rsidR="00272B42" w:rsidRPr="0064005C">
        <w:rPr>
          <w:rFonts w:ascii="Times New Roman" w:hAnsi="Times New Roman"/>
          <w:i/>
          <w:sz w:val="24"/>
          <w:szCs w:val="24"/>
        </w:rPr>
        <w:t>ac</w:t>
      </w:r>
      <w:r w:rsidR="00272B42" w:rsidRPr="0064005C">
        <w:rPr>
          <w:rFonts w:ascii="Times New Roman" w:hAnsi="Times New Roman"/>
          <w:sz w:val="24"/>
          <w:szCs w:val="24"/>
        </w:rPr>
        <w:t>边射出</w:t>
      </w:r>
      <w:r w:rsidR="00272B42" w:rsidRPr="0064005C">
        <w:rPr>
          <w:rFonts w:ascii="Times New Roman" w:hAnsi="Times New Roman"/>
          <w:sz w:val="24"/>
          <w:szCs w:val="24"/>
        </w:rPr>
        <w:t>,</w:t>
      </w:r>
      <w:r w:rsidR="00272B42" w:rsidRPr="0064005C">
        <w:rPr>
          <w:rFonts w:ascii="Times New Roman" w:hAnsi="Times New Roman"/>
          <w:sz w:val="24"/>
          <w:szCs w:val="24"/>
        </w:rPr>
        <w:t>出射光分成了不同颜色的两束</w:t>
      </w:r>
      <w:r w:rsidR="00272B42" w:rsidRPr="0064005C">
        <w:rPr>
          <w:rFonts w:ascii="Times New Roman" w:hAnsi="Times New Roman"/>
          <w:sz w:val="24"/>
          <w:szCs w:val="24"/>
        </w:rPr>
        <w:t>,</w:t>
      </w:r>
      <w:r w:rsidR="00272B42" w:rsidRPr="0064005C">
        <w:rPr>
          <w:rFonts w:ascii="Times New Roman" w:hAnsi="Times New Roman"/>
          <w:sz w:val="24"/>
          <w:szCs w:val="24"/>
        </w:rPr>
        <w:t>甲光的出射点在乙光的下方且出射时两束光平行</w:t>
      </w:r>
      <w:r w:rsidR="00272B42" w:rsidRPr="0064005C">
        <w:rPr>
          <w:rFonts w:ascii="Times New Roman" w:hAnsi="Times New Roman"/>
          <w:sz w:val="24"/>
          <w:szCs w:val="24"/>
        </w:rPr>
        <w:t>,</w:t>
      </w:r>
      <w:r w:rsidR="00272B42" w:rsidRPr="0064005C">
        <w:rPr>
          <w:rFonts w:ascii="Times New Roman" w:hAnsi="Times New Roman"/>
          <w:sz w:val="24"/>
          <w:szCs w:val="24"/>
        </w:rPr>
        <w:t>如图所示。不考虑多次反射。下列说法正确的是</w:t>
      </w:r>
      <w:r w:rsidR="00272B42" w:rsidRPr="0064005C">
        <w:rPr>
          <w:rFonts w:ascii="Times New Roman" w:hAnsi="Times New Roman"/>
          <w:sz w:val="24"/>
          <w:szCs w:val="24"/>
        </w:rPr>
        <w:t>(</w:t>
      </w:r>
      <w:r w:rsidR="00272B42" w:rsidRPr="0064005C">
        <w:rPr>
          <w:rFonts w:ascii="Times New Roman" w:hAnsi="Times New Roman"/>
          <w:sz w:val="24"/>
          <w:szCs w:val="24"/>
        </w:rPr>
        <w:t xml:space="preserve">　　</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0344A9C" wp14:editId="611EFCBD">
            <wp:extent cx="1257935" cy="541020"/>
            <wp:effectExtent l="0" t="0" r="0" b="0"/>
            <wp:docPr id="831"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935" cy="54102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甲光的波长比乙光的短</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该棱镜对甲光的折射率大于对乙光的折射率</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在棱镜中的传播速度</w:t>
      </w:r>
      <w:r w:rsidRPr="0064005C">
        <w:rPr>
          <w:rFonts w:ascii="Times New Roman" w:hAnsi="Times New Roman"/>
          <w:sz w:val="24"/>
          <w:szCs w:val="24"/>
        </w:rPr>
        <w:t>,</w:t>
      </w:r>
      <w:r w:rsidRPr="0064005C">
        <w:rPr>
          <w:rFonts w:ascii="Times New Roman" w:hAnsi="Times New Roman"/>
          <w:sz w:val="24"/>
          <w:szCs w:val="24"/>
        </w:rPr>
        <w:t>甲光比乙光大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若遇到相同的障碍物</w:t>
      </w:r>
      <w:r w:rsidRPr="0064005C">
        <w:rPr>
          <w:rFonts w:ascii="Times New Roman" w:hAnsi="Times New Roman"/>
          <w:sz w:val="24"/>
          <w:szCs w:val="24"/>
        </w:rPr>
        <w:t>,</w:t>
      </w:r>
      <w:r w:rsidRPr="0064005C">
        <w:rPr>
          <w:rFonts w:ascii="Times New Roman" w:hAnsi="Times New Roman"/>
          <w:sz w:val="24"/>
          <w:szCs w:val="24"/>
        </w:rPr>
        <w:t>甲光比乙光更容易发生明显的衍射现象</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CD</w:t>
      </w:r>
    </w:p>
    <w:p w:rsidR="00272B42" w:rsidRDefault="00272B42" w:rsidP="00272B42">
      <w:pPr>
        <w:tabs>
          <w:tab w:val="left" w:pos="4678"/>
        </w:tabs>
        <w:snapToGrid w:val="0"/>
        <w:spacing w:line="360" w:lineRule="auto"/>
        <w:rPr>
          <w:rFonts w:ascii="Times New Roman" w:eastAsia="仿宋_GB2312"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根据折射定律和反射定律作出光路图如图所示</w:t>
      </w:r>
      <w:r w:rsidRPr="0064005C">
        <w:rPr>
          <w:rFonts w:ascii="Times New Roman" w:hAnsi="Times New Roman"/>
          <w:sz w:val="24"/>
          <w:szCs w:val="24"/>
        </w:rPr>
        <w:t>,</w:t>
      </w:r>
      <w:r w:rsidRPr="0064005C">
        <w:rPr>
          <w:rFonts w:ascii="Times New Roman" w:eastAsia="仿宋_GB2312" w:hAnsi="Times New Roman"/>
          <w:sz w:val="24"/>
          <w:szCs w:val="24"/>
        </w:rPr>
        <w:t>由图可知</w:t>
      </w:r>
      <w:r w:rsidRPr="0064005C">
        <w:rPr>
          <w:rFonts w:ascii="Times New Roman" w:hAnsi="Times New Roman"/>
          <w:sz w:val="24"/>
          <w:szCs w:val="24"/>
        </w:rPr>
        <w:t>,</w:t>
      </w:r>
      <w:r w:rsidRPr="0064005C">
        <w:rPr>
          <w:rFonts w:ascii="Times New Roman" w:eastAsia="仿宋_GB2312" w:hAnsi="Times New Roman"/>
          <w:sz w:val="24"/>
          <w:szCs w:val="24"/>
        </w:rPr>
        <w:t>甲光的折射角大于乙光的折射角</w:t>
      </w:r>
      <w:r w:rsidRPr="0064005C">
        <w:rPr>
          <w:rFonts w:ascii="Times New Roman" w:hAnsi="Times New Roman"/>
          <w:sz w:val="24"/>
          <w:szCs w:val="24"/>
        </w:rPr>
        <w:t>,</w:t>
      </w:r>
      <w:r w:rsidRPr="0064005C">
        <w:rPr>
          <w:rFonts w:ascii="Times New Roman" w:eastAsia="仿宋_GB2312" w:hAnsi="Times New Roman"/>
          <w:sz w:val="24"/>
          <w:szCs w:val="24"/>
        </w:rPr>
        <w:t>根据折射定律可知棱镜对甲光的折射率小于对乙光的折射率</w:t>
      </w:r>
      <w:r w:rsidRPr="0064005C">
        <w:rPr>
          <w:rFonts w:ascii="Times New Roman" w:hAnsi="Times New Roman"/>
          <w:sz w:val="24"/>
          <w:szCs w:val="24"/>
        </w:rPr>
        <w:t>,</w:t>
      </w:r>
      <w:r w:rsidRPr="0064005C">
        <w:rPr>
          <w:rFonts w:ascii="Times New Roman" w:eastAsia="仿宋_GB2312" w:hAnsi="Times New Roman"/>
          <w:sz w:val="24"/>
          <w:szCs w:val="24"/>
        </w:rPr>
        <w:t>则乙光的频率大</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c</w:t>
      </w:r>
      <w:r w:rsidRPr="0064005C">
        <w:rPr>
          <w:rFonts w:ascii="Times New Roman" w:hAnsi="Times New Roman"/>
          <w:sz w:val="24"/>
          <w:szCs w:val="24"/>
        </w:rPr>
        <w:t>=</w:t>
      </w:r>
      <w:r w:rsidRPr="0064005C">
        <w:rPr>
          <w:rFonts w:ascii="Times New Roman" w:hAnsi="Times New Roman"/>
          <w:i/>
          <w:sz w:val="24"/>
          <w:szCs w:val="24"/>
        </w:rPr>
        <w:t>fλ</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甲光的波长比乙光的波长长</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Book Antiqua" w:hAnsi="Book Antiqua"/>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n</m:t>
            </m:r>
          </m:den>
        </m:f>
      </m:oMath>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在棱镜中的传播速度</w:t>
      </w:r>
      <w:r w:rsidRPr="0064005C">
        <w:rPr>
          <w:rFonts w:ascii="Times New Roman" w:hAnsi="Times New Roman"/>
          <w:sz w:val="24"/>
          <w:szCs w:val="24"/>
        </w:rPr>
        <w:t>,</w:t>
      </w:r>
      <w:r w:rsidRPr="0064005C">
        <w:rPr>
          <w:rFonts w:ascii="Times New Roman" w:eastAsia="仿宋_GB2312" w:hAnsi="Times New Roman"/>
          <w:sz w:val="24"/>
          <w:szCs w:val="24"/>
        </w:rPr>
        <w:t>甲光比乙光的大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i/>
          <w:sz w:val="24"/>
          <w:szCs w:val="24"/>
        </w:rPr>
        <w:t>λ</w:t>
      </w:r>
      <w:r w:rsidRPr="0064005C">
        <w:rPr>
          <w:rFonts w:ascii="Times New Roman" w:eastAsia="仿宋_GB2312" w:hAnsi="Times New Roman"/>
          <w:sz w:val="24"/>
          <w:szCs w:val="24"/>
          <w:vertAlign w:val="subscript"/>
        </w:rPr>
        <w:t>甲</w:t>
      </w:r>
      <w:r w:rsidRPr="0064005C">
        <w:rPr>
          <w:rFonts w:ascii="Times New Roman" w:hAnsi="Times New Roman"/>
          <w:sz w:val="24"/>
          <w:szCs w:val="24"/>
        </w:rPr>
        <w:t>&gt;</w:t>
      </w:r>
      <w:r w:rsidRPr="0064005C">
        <w:rPr>
          <w:rFonts w:ascii="Times New Roman" w:hAnsi="Times New Roman"/>
          <w:i/>
          <w:sz w:val="24"/>
          <w:szCs w:val="24"/>
        </w:rPr>
        <w:t>λ</w:t>
      </w:r>
      <w:r w:rsidRPr="0064005C">
        <w:rPr>
          <w:rFonts w:ascii="Times New Roman" w:eastAsia="仿宋_GB2312" w:hAnsi="Times New Roman"/>
          <w:sz w:val="24"/>
          <w:szCs w:val="24"/>
          <w:vertAlign w:val="subscript"/>
        </w:rPr>
        <w:t>乙</w:t>
      </w:r>
      <w:r w:rsidRPr="0064005C">
        <w:rPr>
          <w:rFonts w:ascii="Times New Roman" w:hAnsi="Times New Roman"/>
          <w:sz w:val="24"/>
          <w:szCs w:val="24"/>
        </w:rPr>
        <w:t>,</w:t>
      </w:r>
      <w:r w:rsidRPr="0064005C">
        <w:rPr>
          <w:rFonts w:ascii="Times New Roman" w:eastAsia="仿宋_GB2312" w:hAnsi="Times New Roman"/>
          <w:sz w:val="24"/>
          <w:szCs w:val="24"/>
        </w:rPr>
        <w:t>所以遇到相同的障碍物</w:t>
      </w:r>
      <w:r w:rsidRPr="0064005C">
        <w:rPr>
          <w:rFonts w:ascii="Times New Roman" w:hAnsi="Times New Roman"/>
          <w:sz w:val="24"/>
          <w:szCs w:val="24"/>
        </w:rPr>
        <w:t>,</w:t>
      </w:r>
      <w:r w:rsidRPr="0064005C">
        <w:rPr>
          <w:rFonts w:ascii="Times New Roman" w:eastAsia="仿宋_GB2312" w:hAnsi="Times New Roman"/>
          <w:sz w:val="24"/>
          <w:szCs w:val="24"/>
        </w:rPr>
        <w:t>甲光比乙光更容易发生明显的衍射现象</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272B42" w:rsidRPr="0013123B"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lastRenderedPageBreak/>
        <w:drawing>
          <wp:inline distT="0" distB="0" distL="0" distR="0" wp14:anchorId="7CD2D618" wp14:editId="3F6C4517">
            <wp:extent cx="1257935" cy="577850"/>
            <wp:effectExtent l="0" t="0" r="0" b="0"/>
            <wp:docPr id="832"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57935" cy="577850"/>
                    </a:xfrm>
                    <a:prstGeom prst="rect">
                      <a:avLst/>
                    </a:prstGeom>
                    <a:noFill/>
                    <a:ln>
                      <a:noFill/>
                    </a:ln>
                  </pic:spPr>
                </pic:pic>
              </a:graphicData>
            </a:graphic>
          </wp:inline>
        </w:drawing>
      </w:r>
    </w:p>
    <w:p w:rsidR="00272B42" w:rsidRPr="0064005C"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272B42" w:rsidRPr="0064005C">
        <w:rPr>
          <w:rFonts w:ascii="Times New Roman" w:hAnsi="Times New Roman"/>
          <w:sz w:val="24"/>
          <w:szCs w:val="24"/>
        </w:rPr>
        <w:t>.</w:t>
      </w:r>
      <w:r w:rsidR="00272B42" w:rsidRPr="0064005C">
        <w:rPr>
          <w:rFonts w:ascii="Times New Roman" w:hAnsi="Times New Roman"/>
          <w:sz w:val="24"/>
          <w:szCs w:val="24"/>
        </w:rPr>
        <w:t>某实验小组利用双缝干涉实验装置分别观察</w:t>
      </w:r>
      <w:r w:rsidR="00272B42" w:rsidRPr="0064005C">
        <w:rPr>
          <w:rFonts w:ascii="Times New Roman" w:hAnsi="Times New Roman"/>
          <w:sz w:val="24"/>
          <w:szCs w:val="24"/>
        </w:rPr>
        <w:t>a</w:t>
      </w:r>
      <w:r w:rsidR="00272B42" w:rsidRPr="0064005C">
        <w:rPr>
          <w:rFonts w:ascii="Times New Roman" w:hAnsi="Times New Roman"/>
          <w:sz w:val="24"/>
          <w:szCs w:val="24"/>
        </w:rPr>
        <w:t>、</w:t>
      </w:r>
      <w:r w:rsidR="00272B42" w:rsidRPr="0064005C">
        <w:rPr>
          <w:rFonts w:ascii="Times New Roman" w:hAnsi="Times New Roman"/>
          <w:sz w:val="24"/>
          <w:szCs w:val="24"/>
        </w:rPr>
        <w:t>b</w:t>
      </w:r>
      <w:r w:rsidR="00272B42" w:rsidRPr="0064005C">
        <w:rPr>
          <w:rFonts w:ascii="Times New Roman" w:hAnsi="Times New Roman"/>
          <w:sz w:val="24"/>
          <w:szCs w:val="24"/>
        </w:rPr>
        <w:t>两单色光的干涉条纹</w:t>
      </w:r>
      <w:r w:rsidR="00272B42" w:rsidRPr="0064005C">
        <w:rPr>
          <w:rFonts w:ascii="Times New Roman" w:hAnsi="Times New Roman"/>
          <w:sz w:val="24"/>
          <w:szCs w:val="24"/>
        </w:rPr>
        <w:t>,</w:t>
      </w:r>
      <w:r w:rsidR="00272B42" w:rsidRPr="0064005C">
        <w:rPr>
          <w:rFonts w:ascii="Times New Roman" w:hAnsi="Times New Roman"/>
          <w:sz w:val="24"/>
          <w:szCs w:val="24"/>
        </w:rPr>
        <w:t>发现在相同的条件下光屏上</w:t>
      </w:r>
      <w:r w:rsidR="00272B42" w:rsidRPr="0064005C">
        <w:rPr>
          <w:rFonts w:ascii="Times New Roman" w:hAnsi="Times New Roman"/>
          <w:sz w:val="24"/>
          <w:szCs w:val="24"/>
        </w:rPr>
        <w:t>a</w:t>
      </w:r>
      <w:r w:rsidR="00272B42" w:rsidRPr="0064005C">
        <w:rPr>
          <w:rFonts w:ascii="Times New Roman" w:hAnsi="Times New Roman"/>
          <w:sz w:val="24"/>
          <w:szCs w:val="24"/>
        </w:rPr>
        <w:t>光相邻两亮条纹的间距比</w:t>
      </w:r>
      <w:r w:rsidR="00272B42" w:rsidRPr="0064005C">
        <w:rPr>
          <w:rFonts w:ascii="Times New Roman" w:hAnsi="Times New Roman"/>
          <w:sz w:val="24"/>
          <w:szCs w:val="24"/>
        </w:rPr>
        <w:t>b</w:t>
      </w:r>
      <w:r w:rsidR="00272B42" w:rsidRPr="0064005C">
        <w:rPr>
          <w:rFonts w:ascii="Times New Roman" w:hAnsi="Times New Roman"/>
          <w:sz w:val="24"/>
          <w:szCs w:val="24"/>
        </w:rPr>
        <w:t>光的小。他们又将</w:t>
      </w:r>
      <w:r w:rsidR="00272B42" w:rsidRPr="0064005C">
        <w:rPr>
          <w:rFonts w:ascii="Times New Roman" w:hAnsi="Times New Roman"/>
          <w:sz w:val="24"/>
          <w:szCs w:val="24"/>
        </w:rPr>
        <w:t>a</w:t>
      </w:r>
      <w:r w:rsidR="00272B42" w:rsidRPr="0064005C">
        <w:rPr>
          <w:rFonts w:ascii="Times New Roman" w:hAnsi="Times New Roman"/>
          <w:sz w:val="24"/>
          <w:szCs w:val="24"/>
        </w:rPr>
        <w:t>、</w:t>
      </w:r>
      <w:r w:rsidR="00272B42" w:rsidRPr="0064005C">
        <w:rPr>
          <w:rFonts w:ascii="Times New Roman" w:hAnsi="Times New Roman"/>
          <w:sz w:val="24"/>
          <w:szCs w:val="24"/>
        </w:rPr>
        <w:t>b</w:t>
      </w:r>
      <w:r w:rsidR="00272B42" w:rsidRPr="0064005C">
        <w:rPr>
          <w:rFonts w:ascii="Times New Roman" w:hAnsi="Times New Roman"/>
          <w:sz w:val="24"/>
          <w:szCs w:val="24"/>
        </w:rPr>
        <w:t>光以相同的入射角由水斜射入空气</w:t>
      </w:r>
      <w:r w:rsidR="00272B42" w:rsidRPr="0064005C">
        <w:rPr>
          <w:rFonts w:ascii="Times New Roman" w:hAnsi="Times New Roman"/>
          <w:sz w:val="24"/>
          <w:szCs w:val="24"/>
        </w:rPr>
        <w:t>,</w:t>
      </w:r>
      <w:r w:rsidR="00272B42" w:rsidRPr="0064005C">
        <w:rPr>
          <w:rFonts w:ascii="Times New Roman" w:hAnsi="Times New Roman"/>
          <w:sz w:val="24"/>
          <w:szCs w:val="24"/>
        </w:rPr>
        <w:t>发现</w:t>
      </w:r>
      <w:r w:rsidR="00272B42" w:rsidRPr="0064005C">
        <w:rPr>
          <w:rFonts w:ascii="Times New Roman" w:hAnsi="Times New Roman"/>
          <w:sz w:val="24"/>
          <w:szCs w:val="24"/>
        </w:rPr>
        <w:t>a</w:t>
      </w:r>
      <w:r w:rsidR="00272B42" w:rsidRPr="0064005C">
        <w:rPr>
          <w:rFonts w:ascii="Times New Roman" w:hAnsi="Times New Roman"/>
          <w:sz w:val="24"/>
          <w:szCs w:val="24"/>
        </w:rPr>
        <w:t>光的折射角比</w:t>
      </w:r>
      <w:r w:rsidR="00272B42" w:rsidRPr="0064005C">
        <w:rPr>
          <w:rFonts w:ascii="Times New Roman" w:hAnsi="Times New Roman"/>
          <w:sz w:val="24"/>
          <w:szCs w:val="24"/>
        </w:rPr>
        <w:t>b</w:t>
      </w:r>
      <w:r w:rsidR="00272B42" w:rsidRPr="0064005C">
        <w:rPr>
          <w:rFonts w:ascii="Times New Roman" w:hAnsi="Times New Roman"/>
          <w:sz w:val="24"/>
          <w:szCs w:val="24"/>
        </w:rPr>
        <w:t>光的大</w:t>
      </w:r>
      <w:r w:rsidR="00272B42" w:rsidRPr="0064005C">
        <w:rPr>
          <w:rFonts w:ascii="Times New Roman" w:hAnsi="Times New Roman"/>
          <w:sz w:val="24"/>
          <w:szCs w:val="24"/>
        </w:rPr>
        <w:t>,</w:t>
      </w:r>
      <w:r w:rsidR="00272B42" w:rsidRPr="0064005C">
        <w:rPr>
          <w:rFonts w:ascii="Times New Roman" w:hAnsi="Times New Roman"/>
          <w:sz w:val="24"/>
          <w:szCs w:val="24"/>
        </w:rPr>
        <w:t>则</w:t>
      </w:r>
      <w:r w:rsidR="00272B42" w:rsidRPr="0064005C">
        <w:rPr>
          <w:rFonts w:ascii="Times New Roman" w:hAnsi="Times New Roman"/>
          <w:sz w:val="24"/>
          <w:szCs w:val="24"/>
        </w:rPr>
        <w:t>(</w:t>
      </w:r>
      <w:r w:rsidR="00272B42" w:rsidRPr="0064005C">
        <w:rPr>
          <w:rFonts w:ascii="Times New Roman" w:hAnsi="Times New Roman"/>
          <w:sz w:val="24"/>
          <w:szCs w:val="24"/>
        </w:rPr>
        <w:t xml:space="preserve">　　</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在空气中传播时</w:t>
      </w:r>
      <w:r w:rsidRPr="0064005C">
        <w:rPr>
          <w:rFonts w:ascii="Times New Roman" w:hAnsi="Times New Roman"/>
          <w:sz w:val="24"/>
          <w:szCs w:val="24"/>
        </w:rPr>
        <w:t>,a</w:t>
      </w:r>
      <w:r w:rsidRPr="0064005C">
        <w:rPr>
          <w:rFonts w:ascii="Times New Roman" w:hAnsi="Times New Roman"/>
          <w:sz w:val="24"/>
          <w:szCs w:val="24"/>
        </w:rPr>
        <w:t>光的波长比</w:t>
      </w:r>
      <w:r w:rsidRPr="0064005C">
        <w:rPr>
          <w:rFonts w:ascii="Times New Roman" w:hAnsi="Times New Roman"/>
          <w:sz w:val="24"/>
          <w:szCs w:val="24"/>
        </w:rPr>
        <w:t>b</w:t>
      </w:r>
      <w:r w:rsidRPr="0064005C">
        <w:rPr>
          <w:rFonts w:ascii="Times New Roman" w:hAnsi="Times New Roman"/>
          <w:sz w:val="24"/>
          <w:szCs w:val="24"/>
        </w:rPr>
        <w:t>光的大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在水中传播时</w:t>
      </w:r>
      <w:r w:rsidRPr="0064005C">
        <w:rPr>
          <w:rFonts w:ascii="Times New Roman" w:hAnsi="Times New Roman"/>
          <w:sz w:val="24"/>
          <w:szCs w:val="24"/>
        </w:rPr>
        <w:t>,a</w:t>
      </w:r>
      <w:r w:rsidRPr="0064005C">
        <w:rPr>
          <w:rFonts w:ascii="Times New Roman" w:hAnsi="Times New Roman"/>
          <w:sz w:val="24"/>
          <w:szCs w:val="24"/>
        </w:rPr>
        <w:t>光的速度比</w:t>
      </w:r>
      <w:r w:rsidRPr="0064005C">
        <w:rPr>
          <w:rFonts w:ascii="Times New Roman" w:hAnsi="Times New Roman"/>
          <w:sz w:val="24"/>
          <w:szCs w:val="24"/>
        </w:rPr>
        <w:t>b</w:t>
      </w:r>
      <w:r w:rsidRPr="0064005C">
        <w:rPr>
          <w:rFonts w:ascii="Times New Roman" w:hAnsi="Times New Roman"/>
          <w:sz w:val="24"/>
          <w:szCs w:val="24"/>
        </w:rPr>
        <w:t>光的大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在水中传播时</w:t>
      </w:r>
      <w:r w:rsidRPr="0064005C">
        <w:rPr>
          <w:rFonts w:ascii="Times New Roman" w:hAnsi="Times New Roman"/>
          <w:sz w:val="24"/>
          <w:szCs w:val="24"/>
        </w:rPr>
        <w:t>,a</w:t>
      </w:r>
      <w:r w:rsidRPr="0064005C">
        <w:rPr>
          <w:rFonts w:ascii="Times New Roman" w:hAnsi="Times New Roman"/>
          <w:sz w:val="24"/>
          <w:szCs w:val="24"/>
        </w:rPr>
        <w:t>光的频率比</w:t>
      </w:r>
      <w:r w:rsidRPr="0064005C">
        <w:rPr>
          <w:rFonts w:ascii="Times New Roman" w:hAnsi="Times New Roman"/>
          <w:sz w:val="24"/>
          <w:szCs w:val="24"/>
        </w:rPr>
        <w:t>b</w:t>
      </w:r>
      <w:r w:rsidRPr="0064005C">
        <w:rPr>
          <w:rFonts w:ascii="Times New Roman" w:hAnsi="Times New Roman"/>
          <w:sz w:val="24"/>
          <w:szCs w:val="24"/>
        </w:rPr>
        <w:t>光的小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由水射向空气时</w:t>
      </w:r>
      <w:r w:rsidRPr="0064005C">
        <w:rPr>
          <w:rFonts w:ascii="Times New Roman" w:hAnsi="Times New Roman"/>
          <w:sz w:val="24"/>
          <w:szCs w:val="24"/>
        </w:rPr>
        <w:t>,a</w:t>
      </w:r>
      <w:r w:rsidRPr="0064005C">
        <w:rPr>
          <w:rFonts w:ascii="Times New Roman" w:hAnsi="Times New Roman"/>
          <w:sz w:val="24"/>
          <w:szCs w:val="24"/>
        </w:rPr>
        <w:t>光的全反射临界角比</w:t>
      </w:r>
      <w:r w:rsidRPr="0064005C">
        <w:rPr>
          <w:rFonts w:ascii="Times New Roman" w:hAnsi="Times New Roman"/>
          <w:sz w:val="24"/>
          <w:szCs w:val="24"/>
        </w:rPr>
        <w:t>b</w:t>
      </w:r>
      <w:r w:rsidRPr="0064005C">
        <w:rPr>
          <w:rFonts w:ascii="Times New Roman" w:hAnsi="Times New Roman"/>
          <w:sz w:val="24"/>
          <w:szCs w:val="24"/>
        </w:rPr>
        <w:t>光的小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D</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由题意知</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vertAlign w:val="subscript"/>
        </w:rPr>
        <w:t>a</w:t>
      </w:r>
      <w:r w:rsidRPr="0064005C">
        <w:rPr>
          <w:rFonts w:ascii="Times New Roman" w:hAnsi="Times New Roman"/>
          <w:sz w:val="24"/>
          <w:szCs w:val="24"/>
        </w:rPr>
        <w:t>&lt;Δ</w:t>
      </w:r>
      <w:r w:rsidRPr="0064005C">
        <w:rPr>
          <w:rFonts w:ascii="Times New Roman" w:hAnsi="Times New Roman"/>
          <w:i/>
          <w:sz w:val="24"/>
          <w:szCs w:val="24"/>
        </w:rPr>
        <w:t>x</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根据干涉条纹间距公式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λ</w:t>
      </w:r>
      <w:r w:rsidRPr="0064005C">
        <w:rPr>
          <w:rFonts w:ascii="Times New Roman" w:hAnsi="Times New Roman"/>
          <w:sz w:val="24"/>
          <w:szCs w:val="24"/>
          <w:vertAlign w:val="subscript"/>
        </w:rPr>
        <w:t>a</w:t>
      </w:r>
      <w:r w:rsidRPr="0064005C">
        <w:rPr>
          <w:rFonts w:ascii="Times New Roman" w:hAnsi="Times New Roman"/>
          <w:sz w:val="24"/>
          <w:szCs w:val="24"/>
        </w:rPr>
        <w:t>&lt;</w:t>
      </w:r>
      <w:r w:rsidRPr="0064005C">
        <w:rPr>
          <w:rFonts w:ascii="Times New Roman" w:hAnsi="Times New Roman"/>
          <w:i/>
          <w:sz w:val="24"/>
          <w:szCs w:val="24"/>
        </w:rPr>
        <w:t>λ</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根据折射定律</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 xml:space="preserve">sin </m:t>
            </m:r>
            <m:r>
              <w:rPr>
                <w:rFonts w:ascii="Cambria Math" w:hAnsi="Cambria Math"/>
                <w:sz w:val="24"/>
                <w:szCs w:val="24"/>
              </w:rPr>
              <m:t>i</m:t>
            </m:r>
          </m:num>
          <m:den>
            <m:r>
              <m:rPr>
                <m:sty m:val="p"/>
              </m:rPr>
              <w:rPr>
                <w:rFonts w:ascii="Cambria Math" w:hAnsi="Cambria Math"/>
                <w:sz w:val="24"/>
                <w:szCs w:val="24"/>
              </w:rPr>
              <m:t xml:space="preserve">sin </m:t>
            </m:r>
            <m:r>
              <w:rPr>
                <w:rFonts w:ascii="Cambria Math" w:hAnsi="Cambria Math"/>
                <w:sz w:val="24"/>
                <w:szCs w:val="24"/>
              </w:rPr>
              <m:t>r</m:t>
            </m:r>
          </m:den>
        </m:f>
      </m:oMath>
      <w:r w:rsidRPr="0064005C">
        <w:rPr>
          <w:rFonts w:ascii="Times New Roman" w:hAnsi="Times New Roman"/>
          <w:sz w:val="24"/>
          <w:szCs w:val="24"/>
        </w:rPr>
        <w:t>,a</w:t>
      </w:r>
      <w:r w:rsidRPr="0064005C">
        <w:rPr>
          <w:rFonts w:ascii="Times New Roman" w:eastAsia="仿宋_GB2312" w:hAnsi="Times New Roman"/>
          <w:sz w:val="24"/>
          <w:szCs w:val="24"/>
        </w:rPr>
        <w:t>、</w:t>
      </w:r>
      <w:r w:rsidRPr="0064005C">
        <w:rPr>
          <w:rFonts w:ascii="Times New Roman" w:hAnsi="Times New Roman"/>
          <w:sz w:val="24"/>
          <w:szCs w:val="24"/>
        </w:rPr>
        <w:t>b</w:t>
      </w:r>
      <w:r w:rsidRPr="0064005C">
        <w:rPr>
          <w:rFonts w:ascii="Times New Roman" w:eastAsia="仿宋_GB2312" w:hAnsi="Times New Roman"/>
          <w:sz w:val="24"/>
          <w:szCs w:val="24"/>
        </w:rPr>
        <w:t>光以相同的入射角由水斜射入空气时</w:t>
      </w:r>
      <w:r w:rsidRPr="0064005C">
        <w:rPr>
          <w:rFonts w:ascii="Times New Roman" w:hAnsi="Times New Roman"/>
          <w:sz w:val="24"/>
          <w:szCs w:val="24"/>
        </w:rPr>
        <w:t>,a</w:t>
      </w:r>
      <w:r w:rsidRPr="0064005C">
        <w:rPr>
          <w:rFonts w:ascii="Times New Roman" w:eastAsia="仿宋_GB2312" w:hAnsi="Times New Roman"/>
          <w:sz w:val="24"/>
          <w:szCs w:val="24"/>
        </w:rPr>
        <w:t>光的折射角比</w:t>
      </w:r>
      <w:r w:rsidRPr="0064005C">
        <w:rPr>
          <w:rFonts w:ascii="Times New Roman" w:hAnsi="Times New Roman"/>
          <w:sz w:val="24"/>
          <w:szCs w:val="24"/>
        </w:rPr>
        <w:t>b</w:t>
      </w:r>
      <w:r w:rsidRPr="0064005C">
        <w:rPr>
          <w:rFonts w:ascii="Times New Roman" w:eastAsia="仿宋_GB2312" w:hAnsi="Times New Roman"/>
          <w:sz w:val="24"/>
          <w:szCs w:val="24"/>
        </w:rPr>
        <w:t>光的大</w:t>
      </w:r>
      <w:r w:rsidRPr="0064005C">
        <w:rPr>
          <w:rFonts w:ascii="Times New Roman" w:hAnsi="Times New Roman"/>
          <w:sz w:val="24"/>
          <w:szCs w:val="24"/>
        </w:rPr>
        <w:t>,</w:t>
      </w:r>
      <w:r w:rsidRPr="0064005C">
        <w:rPr>
          <w:rFonts w:ascii="Times New Roman" w:eastAsia="仿宋_GB2312" w:hAnsi="Times New Roman"/>
          <w:sz w:val="24"/>
          <w:szCs w:val="24"/>
        </w:rPr>
        <w:t>可知</w:t>
      </w:r>
      <w:r w:rsidRPr="0064005C">
        <w:rPr>
          <w:rFonts w:ascii="Times New Roman" w:hAnsi="Times New Roman"/>
          <w:i/>
          <w:sz w:val="24"/>
          <w:szCs w:val="24"/>
        </w:rPr>
        <w:t>n</w:t>
      </w:r>
      <w:r w:rsidRPr="0064005C">
        <w:rPr>
          <w:rFonts w:ascii="Times New Roman" w:hAnsi="Times New Roman"/>
          <w:sz w:val="24"/>
          <w:szCs w:val="24"/>
          <w:vertAlign w:val="subscript"/>
        </w:rPr>
        <w:t>a</w:t>
      </w:r>
      <w:r w:rsidRPr="0064005C">
        <w:rPr>
          <w:rFonts w:ascii="Times New Roman" w:hAnsi="Times New Roman"/>
          <w:sz w:val="24"/>
          <w:szCs w:val="24"/>
        </w:rPr>
        <w:t>&gt;</w:t>
      </w:r>
      <w:r w:rsidRPr="0064005C">
        <w:rPr>
          <w:rFonts w:ascii="Times New Roman" w:hAnsi="Times New Roman"/>
          <w:i/>
          <w:sz w:val="24"/>
          <w:szCs w:val="24"/>
        </w:rPr>
        <w:t>n</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根据光在介质中的传播速度与折射率的关系</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v</m:t>
            </m:r>
          </m:den>
        </m:f>
      </m:oMath>
      <w:r w:rsidRPr="0064005C">
        <w:rPr>
          <w:rFonts w:ascii="Times New Roman" w:hAnsi="Times New Roman"/>
          <w:sz w:val="24"/>
          <w:szCs w:val="24"/>
        </w:rPr>
        <w:t>,</w:t>
      </w:r>
      <w:r w:rsidRPr="0064005C">
        <w:rPr>
          <w:rFonts w:ascii="Times New Roman" w:eastAsia="仿宋_GB2312" w:hAnsi="Times New Roman"/>
          <w:sz w:val="24"/>
          <w:szCs w:val="24"/>
        </w:rPr>
        <w:t>可知在水中传播时</w:t>
      </w:r>
      <w:r w:rsidRPr="0064005C">
        <w:rPr>
          <w:rFonts w:ascii="Book Antiqua" w:hAnsi="Book Antiqua"/>
          <w:i/>
          <w:sz w:val="24"/>
          <w:szCs w:val="24"/>
        </w:rPr>
        <w:t>v</w:t>
      </w:r>
      <w:r w:rsidRPr="0064005C">
        <w:rPr>
          <w:rFonts w:ascii="Times New Roman" w:hAnsi="Times New Roman"/>
          <w:sz w:val="24"/>
          <w:szCs w:val="24"/>
          <w:vertAlign w:val="subscript"/>
        </w:rPr>
        <w:t>a</w:t>
      </w:r>
      <w:r w:rsidRPr="0064005C">
        <w:rPr>
          <w:rFonts w:ascii="Times New Roman" w:hAnsi="Times New Roman"/>
          <w:sz w:val="24"/>
          <w:szCs w:val="24"/>
        </w:rPr>
        <w:t>&lt;</w:t>
      </w:r>
      <w:r w:rsidRPr="0064005C">
        <w:rPr>
          <w:rFonts w:ascii="Book Antiqua" w:hAnsi="Book Antiqua"/>
          <w:i/>
          <w:sz w:val="24"/>
          <w:szCs w:val="24"/>
        </w:rPr>
        <w:t>v</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在水中传播时</w:t>
      </w:r>
      <w:r w:rsidRPr="0064005C">
        <w:rPr>
          <w:rFonts w:ascii="Times New Roman" w:hAnsi="Times New Roman"/>
          <w:sz w:val="24"/>
          <w:szCs w:val="24"/>
        </w:rPr>
        <w:t>,a</w:t>
      </w:r>
      <w:r w:rsidRPr="0064005C">
        <w:rPr>
          <w:rFonts w:ascii="Times New Roman" w:eastAsia="仿宋_GB2312" w:hAnsi="Times New Roman"/>
          <w:sz w:val="24"/>
          <w:szCs w:val="24"/>
        </w:rPr>
        <w:t>光的折射率比</w:t>
      </w:r>
      <w:r w:rsidRPr="0064005C">
        <w:rPr>
          <w:rFonts w:ascii="Times New Roman" w:hAnsi="Times New Roman"/>
          <w:sz w:val="24"/>
          <w:szCs w:val="24"/>
        </w:rPr>
        <w:t>b</w:t>
      </w:r>
      <w:r w:rsidRPr="0064005C">
        <w:rPr>
          <w:rFonts w:ascii="Times New Roman" w:eastAsia="仿宋_GB2312" w:hAnsi="Times New Roman"/>
          <w:sz w:val="24"/>
          <w:szCs w:val="24"/>
        </w:rPr>
        <w:t>光的大</w:t>
      </w:r>
      <w:r w:rsidRPr="0064005C">
        <w:rPr>
          <w:rFonts w:ascii="Times New Roman" w:hAnsi="Times New Roman"/>
          <w:sz w:val="24"/>
          <w:szCs w:val="24"/>
        </w:rPr>
        <w:t>,</w:t>
      </w:r>
      <w:r w:rsidRPr="0064005C">
        <w:rPr>
          <w:rFonts w:ascii="Times New Roman" w:eastAsia="仿宋_GB2312" w:hAnsi="Times New Roman"/>
          <w:sz w:val="24"/>
          <w:szCs w:val="24"/>
        </w:rPr>
        <w:t>所以</w:t>
      </w:r>
      <w:r w:rsidRPr="0064005C">
        <w:rPr>
          <w:rFonts w:ascii="Times New Roman" w:hAnsi="Times New Roman"/>
          <w:sz w:val="24"/>
          <w:szCs w:val="24"/>
        </w:rPr>
        <w:t>a</w:t>
      </w:r>
      <w:r w:rsidRPr="0064005C">
        <w:rPr>
          <w:rFonts w:ascii="Times New Roman" w:eastAsia="仿宋_GB2312" w:hAnsi="Times New Roman"/>
          <w:sz w:val="24"/>
          <w:szCs w:val="24"/>
        </w:rPr>
        <w:t>光的频率比</w:t>
      </w:r>
      <w:r w:rsidRPr="0064005C">
        <w:rPr>
          <w:rFonts w:ascii="Times New Roman" w:hAnsi="Times New Roman"/>
          <w:sz w:val="24"/>
          <w:szCs w:val="24"/>
        </w:rPr>
        <w:t>b</w:t>
      </w:r>
      <w:r w:rsidRPr="0064005C">
        <w:rPr>
          <w:rFonts w:ascii="Times New Roman" w:eastAsia="仿宋_GB2312" w:hAnsi="Times New Roman"/>
          <w:sz w:val="24"/>
          <w:szCs w:val="24"/>
        </w:rPr>
        <w:t>光的大</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C</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由水射向空气时</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sin</m:t>
            </m:r>
            <m:r>
              <w:rPr>
                <w:rFonts w:ascii="Cambria Math" w:hAnsi="Cambria Math"/>
                <w:sz w:val="24"/>
                <w:szCs w:val="24"/>
              </w:rPr>
              <m:t>C</m:t>
            </m:r>
          </m:den>
        </m:f>
      </m:oMath>
      <w:r w:rsidRPr="0064005C">
        <w:rPr>
          <w:rFonts w:ascii="Times New Roman" w:eastAsia="仿宋_GB2312" w:hAnsi="Times New Roman"/>
          <w:sz w:val="24"/>
          <w:szCs w:val="24"/>
        </w:rPr>
        <w:t>可知</w:t>
      </w:r>
      <w:r w:rsidRPr="0064005C">
        <w:rPr>
          <w:rFonts w:ascii="Times New Roman" w:hAnsi="Times New Roman"/>
          <w:i/>
          <w:sz w:val="24"/>
          <w:szCs w:val="24"/>
        </w:rPr>
        <w:t>C</w:t>
      </w:r>
      <w:r w:rsidRPr="0064005C">
        <w:rPr>
          <w:rFonts w:ascii="Times New Roman" w:hAnsi="Times New Roman"/>
          <w:sz w:val="24"/>
          <w:szCs w:val="24"/>
          <w:vertAlign w:val="subscript"/>
        </w:rPr>
        <w:t>a</w:t>
      </w:r>
      <w:r w:rsidRPr="0064005C">
        <w:rPr>
          <w:rFonts w:ascii="Times New Roman" w:hAnsi="Times New Roman"/>
          <w:sz w:val="24"/>
          <w:szCs w:val="24"/>
        </w:rPr>
        <w:t>&lt;</w:t>
      </w:r>
      <w:r w:rsidRPr="0064005C">
        <w:rPr>
          <w:rFonts w:ascii="Times New Roman" w:hAnsi="Times New Roman"/>
          <w:i/>
          <w:sz w:val="24"/>
          <w:szCs w:val="24"/>
        </w:rPr>
        <w:t>C</w:t>
      </w:r>
      <w:r w:rsidRPr="0064005C">
        <w:rPr>
          <w:rFonts w:ascii="Times New Roman" w:hAnsi="Times New Roman"/>
          <w:sz w:val="24"/>
          <w:szCs w:val="24"/>
          <w:vertAlign w:val="subscript"/>
        </w:rPr>
        <w:t>b</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正确。</w:t>
      </w:r>
    </w:p>
    <w:p w:rsidR="00272B42" w:rsidRPr="0064005C" w:rsidRDefault="00272B42" w:rsidP="00272B42">
      <w:pPr>
        <w:tabs>
          <w:tab w:val="left" w:pos="4678"/>
        </w:tabs>
        <w:snapToGrid w:val="0"/>
        <w:spacing w:after="113" w:line="360" w:lineRule="auto"/>
        <w:jc w:val="center"/>
        <w:rPr>
          <w:rFonts w:ascii="Times New Roman" w:hAnsi="Times New Roman"/>
          <w:sz w:val="24"/>
          <w:szCs w:val="24"/>
        </w:rPr>
      </w:pPr>
      <w:r w:rsidRPr="0064005C">
        <w:rPr>
          <w:rFonts w:ascii="Times New Roman" w:hAnsi="Times New Roman"/>
          <w:sz w:val="24"/>
          <w:szCs w:val="24"/>
        </w:rPr>
        <w:t>B</w:t>
      </w:r>
      <w:r w:rsidRPr="0064005C">
        <w:rPr>
          <w:rFonts w:ascii="Times New Roman" w:eastAsia="黑体" w:hAnsi="Times New Roman"/>
          <w:sz w:val="24"/>
          <w:szCs w:val="24"/>
        </w:rPr>
        <w:t>级</w:t>
      </w:r>
      <w:r w:rsidRPr="0064005C">
        <w:rPr>
          <w:rFonts w:ascii="Times New Roman" w:hAnsi="Times New Roman"/>
          <w:sz w:val="24"/>
          <w:szCs w:val="24"/>
        </w:rPr>
        <w:t xml:space="preserve">　</w:t>
      </w:r>
      <w:r w:rsidRPr="0064005C">
        <w:rPr>
          <w:rFonts w:ascii="Times New Roman" w:eastAsia="黑体" w:hAnsi="Times New Roman"/>
          <w:sz w:val="24"/>
          <w:szCs w:val="24"/>
        </w:rPr>
        <w:t>综合提升练</w:t>
      </w:r>
    </w:p>
    <w:p w:rsidR="00272B42" w:rsidRPr="0064005C"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272B42" w:rsidRPr="0064005C">
        <w:rPr>
          <w:rFonts w:ascii="Times New Roman" w:hAnsi="Times New Roman"/>
          <w:sz w:val="24"/>
          <w:szCs w:val="24"/>
        </w:rPr>
        <w:t>.(2026·</w:t>
      </w:r>
      <w:r w:rsidR="00272B42" w:rsidRPr="0064005C">
        <w:rPr>
          <w:rFonts w:ascii="Times New Roman" w:eastAsia="楷体_GB2312" w:hAnsi="Times New Roman"/>
          <w:sz w:val="24"/>
          <w:szCs w:val="24"/>
        </w:rPr>
        <w:t>湖北荆州月考</w:t>
      </w:r>
      <w:r w:rsidR="00272B42" w:rsidRPr="0064005C">
        <w:rPr>
          <w:rFonts w:ascii="Times New Roman" w:hAnsi="Times New Roman"/>
          <w:sz w:val="24"/>
          <w:szCs w:val="24"/>
        </w:rPr>
        <w:t>)</w:t>
      </w:r>
      <w:r w:rsidR="00272B42" w:rsidRPr="0064005C">
        <w:rPr>
          <w:rFonts w:ascii="Times New Roman" w:hAnsi="Times New Roman"/>
          <w:sz w:val="24"/>
          <w:szCs w:val="24"/>
        </w:rPr>
        <w:t>如图甲所示</w:t>
      </w:r>
      <w:r w:rsidR="00272B42" w:rsidRPr="0064005C">
        <w:rPr>
          <w:rFonts w:ascii="Times New Roman" w:hAnsi="Times New Roman"/>
          <w:sz w:val="24"/>
          <w:szCs w:val="24"/>
        </w:rPr>
        <w:t>,</w:t>
      </w:r>
      <w:r w:rsidR="00272B42" w:rsidRPr="0064005C">
        <w:rPr>
          <w:rFonts w:ascii="Times New Roman" w:hAnsi="Times New Roman"/>
          <w:sz w:val="24"/>
          <w:szCs w:val="24"/>
        </w:rPr>
        <w:t>水下有一点光源</w:t>
      </w:r>
      <w:r w:rsidR="00272B42" w:rsidRPr="0064005C">
        <w:rPr>
          <w:rFonts w:ascii="Times New Roman" w:hAnsi="Times New Roman"/>
          <w:i/>
          <w:sz w:val="24"/>
          <w:szCs w:val="24"/>
        </w:rPr>
        <w:t>S</w:t>
      </w:r>
      <w:r w:rsidR="00272B42" w:rsidRPr="0064005C">
        <w:rPr>
          <w:rFonts w:ascii="Times New Roman" w:hAnsi="Times New Roman"/>
          <w:sz w:val="24"/>
          <w:szCs w:val="24"/>
        </w:rPr>
        <w:t>,</w:t>
      </w:r>
      <w:r w:rsidR="00272B42" w:rsidRPr="0064005C">
        <w:rPr>
          <w:rFonts w:ascii="Times New Roman" w:hAnsi="Times New Roman"/>
          <w:sz w:val="24"/>
          <w:szCs w:val="24"/>
        </w:rPr>
        <w:t>同时发出颜色不同的</w:t>
      </w:r>
      <w:r w:rsidR="00272B42" w:rsidRPr="0064005C">
        <w:rPr>
          <w:rFonts w:ascii="Times New Roman" w:hAnsi="Times New Roman"/>
          <w:sz w:val="24"/>
          <w:szCs w:val="24"/>
        </w:rPr>
        <w:t>a</w:t>
      </w:r>
      <w:r w:rsidR="00272B42" w:rsidRPr="0064005C">
        <w:rPr>
          <w:rFonts w:ascii="Times New Roman" w:hAnsi="Times New Roman"/>
          <w:sz w:val="24"/>
          <w:szCs w:val="24"/>
        </w:rPr>
        <w:t>、</w:t>
      </w:r>
      <w:r w:rsidR="00272B42" w:rsidRPr="0064005C">
        <w:rPr>
          <w:rFonts w:ascii="Times New Roman" w:hAnsi="Times New Roman"/>
          <w:sz w:val="24"/>
          <w:szCs w:val="24"/>
        </w:rPr>
        <w:t>b</w:t>
      </w:r>
      <w:r w:rsidR="00272B42" w:rsidRPr="0064005C">
        <w:rPr>
          <w:rFonts w:ascii="Times New Roman" w:hAnsi="Times New Roman"/>
          <w:sz w:val="24"/>
          <w:szCs w:val="24"/>
        </w:rPr>
        <w:t>两种光</w:t>
      </w:r>
      <w:r w:rsidR="00272B42" w:rsidRPr="0064005C">
        <w:rPr>
          <w:rFonts w:ascii="Times New Roman" w:hAnsi="Times New Roman"/>
          <w:sz w:val="24"/>
          <w:szCs w:val="24"/>
        </w:rPr>
        <w:t>,</w:t>
      </w:r>
      <w:r w:rsidR="00272B42" w:rsidRPr="0064005C">
        <w:rPr>
          <w:rFonts w:ascii="Times New Roman" w:hAnsi="Times New Roman"/>
          <w:sz w:val="24"/>
          <w:szCs w:val="24"/>
        </w:rPr>
        <w:t>在水面上形成了光亮的区域</w:t>
      </w:r>
      <w:r w:rsidR="00272B42" w:rsidRPr="0064005C">
        <w:rPr>
          <w:rFonts w:ascii="Times New Roman" w:hAnsi="Times New Roman"/>
          <w:sz w:val="24"/>
          <w:szCs w:val="24"/>
        </w:rPr>
        <w:t>,</w:t>
      </w:r>
      <w:r w:rsidR="00272B42" w:rsidRPr="0064005C">
        <w:rPr>
          <w:rFonts w:ascii="Times New Roman" w:hAnsi="Times New Roman"/>
          <w:sz w:val="24"/>
          <w:szCs w:val="24"/>
        </w:rPr>
        <w:t>俯视图如图乙所示</w:t>
      </w:r>
      <w:r w:rsidR="00272B42" w:rsidRPr="0064005C">
        <w:rPr>
          <w:rFonts w:ascii="Times New Roman" w:hAnsi="Times New Roman"/>
          <w:sz w:val="24"/>
          <w:szCs w:val="24"/>
        </w:rPr>
        <w:t>,</w:t>
      </w:r>
      <w:r w:rsidR="00272B42" w:rsidRPr="0064005C">
        <w:rPr>
          <w:rFonts w:ascii="Times New Roman" w:hAnsi="Times New Roman"/>
          <w:sz w:val="24"/>
          <w:szCs w:val="24"/>
        </w:rPr>
        <w:t>中间小圆区域射出</w:t>
      </w:r>
      <w:r w:rsidR="00272B42" w:rsidRPr="0064005C">
        <w:rPr>
          <w:rFonts w:ascii="Times New Roman" w:hAnsi="Times New Roman"/>
          <w:sz w:val="24"/>
          <w:szCs w:val="24"/>
        </w:rPr>
        <w:t>a</w:t>
      </w:r>
      <w:r w:rsidR="00272B42" w:rsidRPr="0064005C">
        <w:rPr>
          <w:rFonts w:ascii="Times New Roman" w:hAnsi="Times New Roman"/>
          <w:sz w:val="24"/>
          <w:szCs w:val="24"/>
        </w:rPr>
        <w:t>光和</w:t>
      </w:r>
      <w:r w:rsidR="00272B42" w:rsidRPr="0064005C">
        <w:rPr>
          <w:rFonts w:ascii="Times New Roman" w:hAnsi="Times New Roman"/>
          <w:sz w:val="24"/>
          <w:szCs w:val="24"/>
        </w:rPr>
        <w:t>b</w:t>
      </w:r>
      <w:r w:rsidR="00272B42" w:rsidRPr="0064005C">
        <w:rPr>
          <w:rFonts w:ascii="Times New Roman" w:hAnsi="Times New Roman"/>
          <w:sz w:val="24"/>
          <w:szCs w:val="24"/>
        </w:rPr>
        <w:t>光</w:t>
      </w:r>
      <w:r w:rsidR="00272B42" w:rsidRPr="0064005C">
        <w:rPr>
          <w:rFonts w:ascii="Times New Roman" w:hAnsi="Times New Roman"/>
          <w:sz w:val="24"/>
          <w:szCs w:val="24"/>
        </w:rPr>
        <w:t>,</w:t>
      </w:r>
      <w:r w:rsidR="00272B42" w:rsidRPr="0064005C">
        <w:rPr>
          <w:rFonts w:ascii="Times New Roman" w:hAnsi="Times New Roman"/>
          <w:sz w:val="24"/>
          <w:szCs w:val="24"/>
        </w:rPr>
        <w:t>外环状区域只射出</w:t>
      </w:r>
      <w:r w:rsidR="00272B42" w:rsidRPr="0064005C">
        <w:rPr>
          <w:rFonts w:ascii="Times New Roman" w:hAnsi="Times New Roman"/>
          <w:sz w:val="24"/>
          <w:szCs w:val="24"/>
        </w:rPr>
        <w:t>b</w:t>
      </w:r>
      <w:r w:rsidR="00272B42" w:rsidRPr="0064005C">
        <w:rPr>
          <w:rFonts w:ascii="Times New Roman" w:hAnsi="Times New Roman"/>
          <w:sz w:val="24"/>
          <w:szCs w:val="24"/>
        </w:rPr>
        <w:t>光。已知水对</w:t>
      </w:r>
      <w:r w:rsidR="00272B42" w:rsidRPr="0064005C">
        <w:rPr>
          <w:rFonts w:ascii="Times New Roman" w:hAnsi="Times New Roman"/>
          <w:sz w:val="24"/>
          <w:szCs w:val="24"/>
        </w:rPr>
        <w:t>a</w:t>
      </w:r>
      <w:r w:rsidR="00272B42" w:rsidRPr="0064005C">
        <w:rPr>
          <w:rFonts w:ascii="Times New Roman" w:hAnsi="Times New Roman"/>
          <w:sz w:val="24"/>
          <w:szCs w:val="24"/>
        </w:rPr>
        <w:t>光的折射率为</w:t>
      </w:r>
      <w:r w:rsidR="00272B42" w:rsidRPr="0064005C">
        <w:rPr>
          <w:rFonts w:ascii="Times New Roman" w:hAnsi="Times New Roman"/>
          <w:i/>
          <w:sz w:val="24"/>
          <w:szCs w:val="24"/>
        </w:rPr>
        <w:t>n</w:t>
      </w:r>
      <w:r w:rsidR="00272B42" w:rsidRPr="0064005C">
        <w:rPr>
          <w:rFonts w:ascii="Times New Roman" w:hAnsi="Times New Roman"/>
          <w:sz w:val="24"/>
          <w:szCs w:val="24"/>
          <w:vertAlign w:val="subscript"/>
        </w:rPr>
        <w:t>1</w:t>
      </w:r>
      <w:r w:rsidR="00272B42" w:rsidRPr="0064005C">
        <w:rPr>
          <w:rFonts w:ascii="Times New Roman" w:hAnsi="Times New Roman"/>
          <w:sz w:val="24"/>
          <w:szCs w:val="24"/>
        </w:rPr>
        <w:t>,</w:t>
      </w:r>
      <w:r w:rsidR="00272B42" w:rsidRPr="0064005C">
        <w:rPr>
          <w:rFonts w:ascii="Times New Roman" w:hAnsi="Times New Roman"/>
          <w:sz w:val="24"/>
          <w:szCs w:val="24"/>
        </w:rPr>
        <w:t>对</w:t>
      </w:r>
      <w:r w:rsidR="00272B42" w:rsidRPr="0064005C">
        <w:rPr>
          <w:rFonts w:ascii="Times New Roman" w:hAnsi="Times New Roman"/>
          <w:sz w:val="24"/>
          <w:szCs w:val="24"/>
        </w:rPr>
        <w:t>b</w:t>
      </w:r>
      <w:r w:rsidR="00272B42" w:rsidRPr="0064005C">
        <w:rPr>
          <w:rFonts w:ascii="Times New Roman" w:hAnsi="Times New Roman"/>
          <w:sz w:val="24"/>
          <w:szCs w:val="24"/>
        </w:rPr>
        <w:t>光的折射率为</w:t>
      </w:r>
      <w:r w:rsidR="00272B42" w:rsidRPr="0064005C">
        <w:rPr>
          <w:rFonts w:ascii="Times New Roman" w:hAnsi="Times New Roman"/>
          <w:i/>
          <w:sz w:val="24"/>
          <w:szCs w:val="24"/>
        </w:rPr>
        <w:t>n</w:t>
      </w:r>
      <w:r w:rsidR="00272B42" w:rsidRPr="0064005C">
        <w:rPr>
          <w:rFonts w:ascii="Times New Roman" w:hAnsi="Times New Roman"/>
          <w:sz w:val="24"/>
          <w:szCs w:val="24"/>
          <w:vertAlign w:val="subscript"/>
        </w:rPr>
        <w:t>2</w:t>
      </w:r>
      <w:r w:rsidR="00272B42" w:rsidRPr="0064005C">
        <w:rPr>
          <w:rFonts w:ascii="Times New Roman" w:hAnsi="Times New Roman"/>
          <w:sz w:val="24"/>
          <w:szCs w:val="24"/>
        </w:rPr>
        <w:t>。以下说法正确的是</w:t>
      </w:r>
      <w:r w:rsidR="00272B42" w:rsidRPr="0064005C">
        <w:rPr>
          <w:rFonts w:ascii="Times New Roman" w:hAnsi="Times New Roman"/>
          <w:sz w:val="24"/>
          <w:szCs w:val="24"/>
        </w:rPr>
        <w:t>(</w:t>
      </w:r>
      <w:r w:rsidR="00272B42" w:rsidRPr="0064005C">
        <w:rPr>
          <w:rFonts w:ascii="Times New Roman" w:hAnsi="Times New Roman"/>
          <w:sz w:val="24"/>
          <w:szCs w:val="24"/>
        </w:rPr>
        <w:t xml:space="preserve">　　</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37A34C43" wp14:editId="0EB17611">
            <wp:extent cx="1982470" cy="789940"/>
            <wp:effectExtent l="0" t="0" r="0" b="0"/>
            <wp:docPr id="843"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82470" cy="789940"/>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sz w:val="24"/>
          <w:szCs w:val="24"/>
        </w:rPr>
        <w:t>小于</w:t>
      </w:r>
      <w:r w:rsidRPr="0064005C">
        <w:rPr>
          <w:rFonts w:ascii="Times New Roman" w:hAnsi="Times New Roman"/>
          <w:i/>
          <w:sz w:val="24"/>
          <w:szCs w:val="24"/>
        </w:rPr>
        <w:t>n</w:t>
      </w:r>
      <w:r w:rsidRPr="0064005C">
        <w:rPr>
          <w:rFonts w:ascii="Times New Roman" w:hAnsi="Times New Roman"/>
          <w:sz w:val="24"/>
          <w:szCs w:val="24"/>
          <w:vertAlign w:val="subscript"/>
        </w:rPr>
        <w:t>2</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在水中</w:t>
      </w:r>
      <w:r w:rsidRPr="0064005C">
        <w:rPr>
          <w:rFonts w:ascii="Times New Roman" w:hAnsi="Times New Roman"/>
          <w:sz w:val="24"/>
          <w:szCs w:val="24"/>
        </w:rPr>
        <w:t>,a</w:t>
      </w:r>
      <w:r w:rsidRPr="0064005C">
        <w:rPr>
          <w:rFonts w:ascii="Times New Roman" w:hAnsi="Times New Roman"/>
          <w:sz w:val="24"/>
          <w:szCs w:val="24"/>
        </w:rPr>
        <w:t>光速度大于</w:t>
      </w:r>
      <w:r w:rsidRPr="0064005C">
        <w:rPr>
          <w:rFonts w:ascii="Times New Roman" w:hAnsi="Times New Roman"/>
          <w:sz w:val="24"/>
          <w:szCs w:val="24"/>
        </w:rPr>
        <w:t>b</w:t>
      </w:r>
      <w:r w:rsidRPr="0064005C">
        <w:rPr>
          <w:rFonts w:ascii="Times New Roman" w:hAnsi="Times New Roman"/>
          <w:sz w:val="24"/>
          <w:szCs w:val="24"/>
        </w:rPr>
        <w:t>光速度</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在水中</w:t>
      </w:r>
      <w:r w:rsidRPr="0064005C">
        <w:rPr>
          <w:rFonts w:ascii="Times New Roman" w:hAnsi="Times New Roman"/>
          <w:sz w:val="24"/>
          <w:szCs w:val="24"/>
        </w:rPr>
        <w:t>,a</w:t>
      </w:r>
      <w:r w:rsidRPr="0064005C">
        <w:rPr>
          <w:rFonts w:ascii="Times New Roman" w:hAnsi="Times New Roman"/>
          <w:sz w:val="24"/>
          <w:szCs w:val="24"/>
        </w:rPr>
        <w:t>光的临界角小于</w:t>
      </w:r>
      <w:r w:rsidRPr="0064005C">
        <w:rPr>
          <w:rFonts w:ascii="Times New Roman" w:hAnsi="Times New Roman"/>
          <w:sz w:val="24"/>
          <w:szCs w:val="24"/>
        </w:rPr>
        <w:t>b</w:t>
      </w:r>
      <w:r w:rsidRPr="0064005C">
        <w:rPr>
          <w:rFonts w:ascii="Times New Roman" w:hAnsi="Times New Roman"/>
          <w:sz w:val="24"/>
          <w:szCs w:val="24"/>
        </w:rPr>
        <w:t>光的临界角</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用同一装置做双缝干涉实验</w:t>
      </w:r>
      <w:r w:rsidRPr="0064005C">
        <w:rPr>
          <w:rFonts w:ascii="Times New Roman" w:hAnsi="Times New Roman"/>
          <w:sz w:val="24"/>
          <w:szCs w:val="24"/>
        </w:rPr>
        <w:t>,a</w:t>
      </w:r>
      <w:r w:rsidRPr="0064005C">
        <w:rPr>
          <w:rFonts w:ascii="Times New Roman" w:hAnsi="Times New Roman"/>
          <w:sz w:val="24"/>
          <w:szCs w:val="24"/>
        </w:rPr>
        <w:t>光条纹间距更大</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C</w:t>
      </w:r>
    </w:p>
    <w:p w:rsidR="00272B42" w:rsidRDefault="00272B42" w:rsidP="00272B42">
      <w:pPr>
        <w:tabs>
          <w:tab w:val="left" w:pos="4678"/>
        </w:tabs>
        <w:snapToGrid w:val="0"/>
        <w:spacing w:line="360" w:lineRule="auto"/>
        <w:rPr>
          <w:rFonts w:ascii="Times New Roman" w:eastAsia="仿宋_GB2312"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作出对应的光路图</w:t>
      </w:r>
      <w:r w:rsidRPr="0064005C">
        <w:rPr>
          <w:rFonts w:ascii="Times New Roman" w:hAnsi="Times New Roman"/>
          <w:sz w:val="24"/>
          <w:szCs w:val="24"/>
        </w:rPr>
        <w:t>,</w:t>
      </w:r>
      <w:r w:rsidRPr="0064005C">
        <w:rPr>
          <w:rFonts w:ascii="Times New Roman" w:eastAsia="仿宋_GB2312" w:hAnsi="Times New Roman"/>
          <w:sz w:val="24"/>
          <w:szCs w:val="24"/>
        </w:rPr>
        <w:t>根据光路图</w:t>
      </w:r>
      <w:r w:rsidRPr="0064005C">
        <w:rPr>
          <w:rFonts w:ascii="Times New Roman" w:hAnsi="Times New Roman"/>
          <w:sz w:val="24"/>
          <w:szCs w:val="24"/>
        </w:rPr>
        <w:t>,</w:t>
      </w:r>
      <w:r w:rsidRPr="0064005C">
        <w:rPr>
          <w:rFonts w:ascii="Times New Roman" w:eastAsia="仿宋_GB2312" w:hAnsi="Times New Roman"/>
          <w:sz w:val="24"/>
          <w:szCs w:val="24"/>
        </w:rPr>
        <w:t>在被照亮的两圆形区域边缘</w:t>
      </w:r>
      <w:r w:rsidRPr="0064005C">
        <w:rPr>
          <w:rFonts w:ascii="Times New Roman" w:hAnsi="Times New Roman"/>
          <w:sz w:val="24"/>
          <w:szCs w:val="24"/>
        </w:rPr>
        <w:t>,</w:t>
      </w:r>
      <w:r w:rsidRPr="0064005C">
        <w:rPr>
          <w:rFonts w:ascii="Times New Roman" w:eastAsia="仿宋_GB2312" w:hAnsi="Times New Roman"/>
          <w:sz w:val="24"/>
          <w:szCs w:val="24"/>
        </w:rPr>
        <w:t>点光源</w:t>
      </w:r>
      <w:r w:rsidRPr="0064005C">
        <w:rPr>
          <w:rFonts w:ascii="Times New Roman" w:hAnsi="Times New Roman"/>
          <w:i/>
          <w:sz w:val="24"/>
          <w:szCs w:val="24"/>
        </w:rPr>
        <w:t>S</w:t>
      </w:r>
      <w:r w:rsidRPr="0064005C">
        <w:rPr>
          <w:rFonts w:ascii="Times New Roman" w:eastAsia="仿宋_GB2312" w:hAnsi="Times New Roman"/>
          <w:sz w:val="24"/>
          <w:szCs w:val="24"/>
        </w:rPr>
        <w:t>发出的两光线恰好分别发生了全反射</w:t>
      </w:r>
      <w:r w:rsidRPr="0064005C">
        <w:rPr>
          <w:rFonts w:ascii="Times New Roman" w:hAnsi="Times New Roman"/>
          <w:sz w:val="24"/>
          <w:szCs w:val="24"/>
        </w:rPr>
        <w:t>,</w:t>
      </w:r>
      <w:r w:rsidRPr="0064005C">
        <w:rPr>
          <w:rFonts w:ascii="Times New Roman" w:eastAsia="仿宋_GB2312" w:hAnsi="Times New Roman"/>
          <w:sz w:val="24"/>
          <w:szCs w:val="24"/>
        </w:rPr>
        <w:t>入射角等于临界角</w:t>
      </w:r>
      <w:r w:rsidRPr="0064005C">
        <w:rPr>
          <w:rFonts w:ascii="Times New Roman" w:hAnsi="Times New Roman"/>
          <w:sz w:val="24"/>
          <w:szCs w:val="24"/>
        </w:rPr>
        <w:t>,a</w:t>
      </w:r>
      <w:r w:rsidRPr="0064005C">
        <w:rPr>
          <w:rFonts w:ascii="Times New Roman" w:eastAsia="仿宋_GB2312" w:hAnsi="Times New Roman"/>
          <w:sz w:val="24"/>
          <w:szCs w:val="24"/>
        </w:rPr>
        <w:t>光的临界角小于</w:t>
      </w:r>
      <w:r w:rsidRPr="0064005C">
        <w:rPr>
          <w:rFonts w:ascii="Times New Roman" w:hAnsi="Times New Roman"/>
          <w:sz w:val="24"/>
          <w:szCs w:val="24"/>
        </w:rPr>
        <w:t>b</w:t>
      </w:r>
      <w:r w:rsidRPr="0064005C">
        <w:rPr>
          <w:rFonts w:ascii="Times New Roman" w:eastAsia="仿宋_GB2312" w:hAnsi="Times New Roman"/>
          <w:sz w:val="24"/>
          <w:szCs w:val="24"/>
        </w:rPr>
        <w:t>光的临界角</w:t>
      </w:r>
      <w:r w:rsidRPr="0064005C">
        <w:rPr>
          <w:rFonts w:ascii="Times New Roman" w:hAnsi="Times New Roman"/>
          <w:sz w:val="24"/>
          <w:szCs w:val="24"/>
        </w:rPr>
        <w:t>,</w:t>
      </w:r>
      <w:r w:rsidRPr="0064005C">
        <w:rPr>
          <w:rFonts w:ascii="Times New Roman" w:eastAsia="仿宋_GB2312" w:hAnsi="Times New Roman"/>
          <w:sz w:val="24"/>
          <w:szCs w:val="24"/>
        </w:rPr>
        <w:t>根据</w:t>
      </w:r>
      <w:r w:rsidRPr="0064005C">
        <w:rPr>
          <w:rFonts w:ascii="Times New Roman" w:hAnsi="Times New Roman"/>
          <w:sz w:val="24"/>
          <w:szCs w:val="24"/>
        </w:rPr>
        <w:t>sin</w:t>
      </w:r>
      <w:r w:rsidRPr="0064005C">
        <w:rPr>
          <w:rFonts w:ascii="Times New Roman" w:eastAsia="仿宋_GB2312" w:hAnsi="Times New Roman"/>
          <w:sz w:val="24"/>
          <w:szCs w:val="24"/>
        </w:rPr>
        <w:t xml:space="preserve"> </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den>
        </m:f>
      </m:oMath>
      <w:r w:rsidRPr="0064005C">
        <w:rPr>
          <w:rFonts w:ascii="Times New Roman" w:eastAsia="仿宋_GB2312" w:hAnsi="Times New Roman"/>
          <w:sz w:val="24"/>
          <w:szCs w:val="24"/>
        </w:rPr>
        <w:t>可知</w:t>
      </w:r>
      <w:r w:rsidRPr="0064005C">
        <w:rPr>
          <w:rFonts w:ascii="Times New Roman" w:hAnsi="Times New Roman"/>
          <w:sz w:val="24"/>
          <w:szCs w:val="24"/>
        </w:rPr>
        <w:t>,a</w:t>
      </w:r>
      <w:r w:rsidRPr="0064005C">
        <w:rPr>
          <w:rFonts w:ascii="Times New Roman" w:eastAsia="仿宋_GB2312" w:hAnsi="Times New Roman"/>
          <w:sz w:val="24"/>
          <w:szCs w:val="24"/>
        </w:rPr>
        <w:t>光的折射率较大</w:t>
      </w:r>
      <w:r w:rsidRPr="0064005C">
        <w:rPr>
          <w:rFonts w:ascii="Times New Roman" w:hAnsi="Times New Roman"/>
          <w:sz w:val="24"/>
          <w:szCs w:val="24"/>
        </w:rPr>
        <w:t>,</w:t>
      </w:r>
      <w:r w:rsidRPr="0064005C">
        <w:rPr>
          <w:rFonts w:ascii="Times New Roman" w:eastAsia="仿宋_GB2312" w:hAnsi="Times New Roman"/>
          <w:sz w:val="24"/>
          <w:szCs w:val="24"/>
        </w:rPr>
        <w:t>即</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sz w:val="24"/>
          <w:szCs w:val="24"/>
        </w:rPr>
        <w:t>&gt;</w:t>
      </w:r>
      <w:r w:rsidRPr="0064005C">
        <w:rPr>
          <w:rFonts w:ascii="Times New Roman" w:hAnsi="Times New Roman"/>
          <w:i/>
          <w:sz w:val="24"/>
          <w:szCs w:val="24"/>
        </w:rPr>
        <w:t>n</w:t>
      </w:r>
      <w:r w:rsidRPr="0064005C">
        <w:rPr>
          <w:rFonts w:ascii="Times New Roman" w:hAnsi="Times New Roman"/>
          <w:sz w:val="24"/>
          <w:szCs w:val="24"/>
          <w:vertAlign w:val="subscript"/>
        </w:rPr>
        <w:t>2</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结合上述分析</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n</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v</m:t>
            </m:r>
          </m:den>
        </m:f>
      </m:oMath>
      <w:r w:rsidRPr="0064005C">
        <w:rPr>
          <w:rFonts w:ascii="Times New Roman" w:eastAsia="仿宋_GB2312" w:hAnsi="Times New Roman"/>
          <w:sz w:val="24"/>
          <w:szCs w:val="24"/>
        </w:rPr>
        <w:t>可知</w:t>
      </w:r>
      <w:r w:rsidRPr="0064005C">
        <w:rPr>
          <w:rFonts w:ascii="Times New Roman" w:hAnsi="Times New Roman"/>
          <w:sz w:val="24"/>
          <w:szCs w:val="24"/>
        </w:rPr>
        <w:t>,a</w:t>
      </w:r>
      <w:r w:rsidRPr="0064005C">
        <w:rPr>
          <w:rFonts w:ascii="Times New Roman" w:eastAsia="仿宋_GB2312" w:hAnsi="Times New Roman"/>
          <w:sz w:val="24"/>
          <w:szCs w:val="24"/>
        </w:rPr>
        <w:t>光在水中的传播速度比</w:t>
      </w:r>
      <w:r w:rsidRPr="0064005C">
        <w:rPr>
          <w:rFonts w:ascii="Times New Roman" w:hAnsi="Times New Roman"/>
          <w:sz w:val="24"/>
          <w:szCs w:val="24"/>
        </w:rPr>
        <w:t>b</w:t>
      </w:r>
      <w:r w:rsidRPr="0064005C">
        <w:rPr>
          <w:rFonts w:ascii="Times New Roman" w:eastAsia="仿宋_GB2312" w:hAnsi="Times New Roman"/>
          <w:sz w:val="24"/>
          <w:szCs w:val="24"/>
        </w:rPr>
        <w:t>光小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B</w:t>
      </w:r>
      <w:r w:rsidRPr="0064005C">
        <w:rPr>
          <w:rFonts w:ascii="Times New Roman" w:eastAsia="仿宋_GB2312" w:hAnsi="Times New Roman"/>
          <w:sz w:val="24"/>
          <w:szCs w:val="24"/>
        </w:rPr>
        <w:t>错</w:t>
      </w:r>
      <w:r w:rsidRPr="0064005C">
        <w:rPr>
          <w:rFonts w:ascii="Times New Roman" w:eastAsia="仿宋_GB2312" w:hAnsi="Times New Roman"/>
          <w:sz w:val="24"/>
          <w:szCs w:val="24"/>
        </w:rPr>
        <w:lastRenderedPageBreak/>
        <w:t>误</w:t>
      </w:r>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i/>
          <w:sz w:val="24"/>
          <w:szCs w:val="24"/>
        </w:rPr>
        <w:t>n</w:t>
      </w:r>
      <w:r w:rsidRPr="0064005C">
        <w:rPr>
          <w:rFonts w:ascii="Times New Roman" w:hAnsi="Times New Roman"/>
          <w:sz w:val="24"/>
          <w:szCs w:val="24"/>
          <w:vertAlign w:val="subscript"/>
        </w:rPr>
        <w:t>1</w:t>
      </w:r>
      <w:r w:rsidRPr="0064005C">
        <w:rPr>
          <w:rFonts w:ascii="Times New Roman" w:hAnsi="Times New Roman"/>
          <w:sz w:val="24"/>
          <w:szCs w:val="24"/>
        </w:rPr>
        <w:t>&gt;</w:t>
      </w:r>
      <w:r w:rsidRPr="0064005C">
        <w:rPr>
          <w:rFonts w:ascii="Times New Roman" w:hAnsi="Times New Roman"/>
          <w:i/>
          <w:sz w:val="24"/>
          <w:szCs w:val="24"/>
        </w:rPr>
        <w:t>n</w:t>
      </w:r>
      <w:r w:rsidRPr="0064005C">
        <w:rPr>
          <w:rFonts w:ascii="Times New Roman" w:hAnsi="Times New Roman"/>
          <w:sz w:val="24"/>
          <w:szCs w:val="24"/>
          <w:vertAlign w:val="subscript"/>
        </w:rPr>
        <w:t>2</w:t>
      </w:r>
      <w:r w:rsidRPr="0064005C">
        <w:rPr>
          <w:rFonts w:ascii="Times New Roman" w:hAnsi="Times New Roman"/>
          <w:sz w:val="24"/>
          <w:szCs w:val="24"/>
        </w:rPr>
        <w:t>,</w:t>
      </w:r>
      <w:r w:rsidRPr="0064005C">
        <w:rPr>
          <w:rFonts w:ascii="Times New Roman" w:eastAsia="仿宋_GB2312" w:hAnsi="Times New Roman"/>
          <w:sz w:val="24"/>
          <w:szCs w:val="24"/>
        </w:rPr>
        <w:t>则</w:t>
      </w:r>
      <w:r w:rsidRPr="0064005C">
        <w:rPr>
          <w:rFonts w:ascii="Times New Roman" w:hAnsi="Times New Roman"/>
          <w:sz w:val="24"/>
          <w:szCs w:val="24"/>
        </w:rPr>
        <w:t>a</w:t>
      </w:r>
      <w:r w:rsidRPr="0064005C">
        <w:rPr>
          <w:rFonts w:ascii="Times New Roman" w:eastAsia="仿宋_GB2312" w:hAnsi="Times New Roman"/>
          <w:sz w:val="24"/>
          <w:szCs w:val="24"/>
        </w:rPr>
        <w:t>光波长短</w:t>
      </w:r>
      <w:r w:rsidRPr="0064005C">
        <w:rPr>
          <w:rFonts w:ascii="Times New Roman" w:hAnsi="Times New Roman"/>
          <w:sz w:val="24"/>
          <w:szCs w:val="24"/>
        </w:rPr>
        <w:t>,</w:t>
      </w:r>
      <w:r w:rsidRPr="0064005C">
        <w:rPr>
          <w:rFonts w:ascii="Times New Roman" w:eastAsia="仿宋_GB2312" w:hAnsi="Times New Roman"/>
          <w:sz w:val="24"/>
          <w:szCs w:val="24"/>
        </w:rPr>
        <w:t>由双缝干涉条纹间距公式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可知</w:t>
      </w:r>
      <w:r w:rsidRPr="0064005C">
        <w:rPr>
          <w:rFonts w:ascii="Times New Roman" w:hAnsi="Times New Roman"/>
          <w:sz w:val="24"/>
          <w:szCs w:val="24"/>
        </w:rPr>
        <w:t>,</w:t>
      </w:r>
      <w:r w:rsidRPr="0064005C">
        <w:rPr>
          <w:rFonts w:ascii="Times New Roman" w:eastAsia="仿宋_GB2312" w:hAnsi="Times New Roman"/>
          <w:sz w:val="24"/>
          <w:szCs w:val="24"/>
        </w:rPr>
        <w:t>用同一套装置做双缝干涉实验</w:t>
      </w:r>
      <w:r w:rsidRPr="0064005C">
        <w:rPr>
          <w:rFonts w:ascii="Times New Roman" w:hAnsi="Times New Roman"/>
          <w:sz w:val="24"/>
          <w:szCs w:val="24"/>
        </w:rPr>
        <w:t>,a</w:t>
      </w:r>
      <w:r w:rsidRPr="0064005C">
        <w:rPr>
          <w:rFonts w:ascii="Times New Roman" w:eastAsia="仿宋_GB2312" w:hAnsi="Times New Roman"/>
          <w:sz w:val="24"/>
          <w:szCs w:val="24"/>
        </w:rPr>
        <w:t>光条纹间距更小</w:t>
      </w:r>
      <w:r w:rsidRPr="0064005C">
        <w:rPr>
          <w:rFonts w:ascii="Times New Roman" w:hAnsi="Times New Roman"/>
          <w:sz w:val="24"/>
          <w:szCs w:val="24"/>
        </w:rPr>
        <w:t>,</w:t>
      </w:r>
      <w:r w:rsidRPr="0064005C">
        <w:rPr>
          <w:rFonts w:ascii="Times New Roman" w:eastAsia="仿宋_GB2312" w:hAnsi="Times New Roman"/>
          <w:sz w:val="24"/>
          <w:szCs w:val="24"/>
        </w:rPr>
        <w:t>故</w:t>
      </w:r>
      <w:r w:rsidRPr="0064005C">
        <w:rPr>
          <w:rFonts w:ascii="Times New Roman" w:hAnsi="Times New Roman"/>
          <w:sz w:val="24"/>
          <w:szCs w:val="24"/>
        </w:rPr>
        <w:t>D</w:t>
      </w:r>
      <w:r w:rsidRPr="0064005C">
        <w:rPr>
          <w:rFonts w:ascii="Times New Roman" w:eastAsia="仿宋_GB2312" w:hAnsi="Times New Roman"/>
          <w:sz w:val="24"/>
          <w:szCs w:val="24"/>
        </w:rPr>
        <w:t>错误。</w:t>
      </w:r>
    </w:p>
    <w:p w:rsidR="00272B42" w:rsidRPr="0013123B"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490B27D7" wp14:editId="4C044FC0">
            <wp:extent cx="1257935" cy="753745"/>
            <wp:effectExtent l="0" t="0" r="0" b="8255"/>
            <wp:docPr id="844"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57935" cy="753745"/>
                    </a:xfrm>
                    <a:prstGeom prst="rect">
                      <a:avLst/>
                    </a:prstGeom>
                    <a:noFill/>
                    <a:ln>
                      <a:noFill/>
                    </a:ln>
                  </pic:spPr>
                </pic:pic>
              </a:graphicData>
            </a:graphic>
          </wp:inline>
        </w:drawing>
      </w:r>
    </w:p>
    <w:p w:rsidR="00272B42" w:rsidRPr="0064005C"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272B42" w:rsidRPr="0064005C">
        <w:rPr>
          <w:rFonts w:ascii="Times New Roman" w:hAnsi="Times New Roman"/>
          <w:sz w:val="24"/>
          <w:szCs w:val="24"/>
        </w:rPr>
        <w:t>.(</w:t>
      </w:r>
      <w:r w:rsidR="00272B42" w:rsidRPr="0064005C">
        <w:rPr>
          <w:rFonts w:ascii="Times New Roman" w:eastAsia="楷体_GB2312" w:hAnsi="Times New Roman"/>
          <w:sz w:val="24"/>
          <w:szCs w:val="24"/>
        </w:rPr>
        <w:t>多选</w:t>
      </w:r>
      <w:r w:rsidR="00272B42" w:rsidRPr="0064005C">
        <w:rPr>
          <w:rFonts w:ascii="Times New Roman" w:hAnsi="Times New Roman"/>
          <w:sz w:val="24"/>
          <w:szCs w:val="24"/>
        </w:rPr>
        <w:t>)(2025·</w:t>
      </w:r>
      <w:r w:rsidR="00272B42" w:rsidRPr="0064005C">
        <w:rPr>
          <w:rFonts w:ascii="Times New Roman" w:eastAsia="楷体_GB2312" w:hAnsi="Times New Roman"/>
          <w:sz w:val="24"/>
          <w:szCs w:val="24"/>
        </w:rPr>
        <w:t>陕、晋、青、宁卷</w:t>
      </w:r>
      <w:r w:rsidR="00272B42" w:rsidRPr="0064005C">
        <w:rPr>
          <w:rFonts w:ascii="Times New Roman" w:hAnsi="Times New Roman"/>
          <w:sz w:val="24"/>
          <w:szCs w:val="24"/>
        </w:rPr>
        <w:t>,9)</w:t>
      </w:r>
      <w:r w:rsidR="00272B42" w:rsidRPr="0064005C">
        <w:rPr>
          <w:rFonts w:ascii="Times New Roman" w:hAnsi="Times New Roman"/>
          <w:sz w:val="24"/>
          <w:szCs w:val="24"/>
        </w:rPr>
        <w:t>在双缝干涉实验中</w:t>
      </w:r>
      <w:r w:rsidR="00272B42" w:rsidRPr="0064005C">
        <w:rPr>
          <w:rFonts w:ascii="Times New Roman" w:hAnsi="Times New Roman"/>
          <w:sz w:val="24"/>
          <w:szCs w:val="24"/>
        </w:rPr>
        <w:t>,</w:t>
      </w:r>
      <w:r w:rsidR="00272B42" w:rsidRPr="0064005C">
        <w:rPr>
          <w:rFonts w:ascii="Times New Roman" w:hAnsi="Times New Roman"/>
          <w:sz w:val="24"/>
          <w:szCs w:val="24"/>
        </w:rPr>
        <w:t>某实验小组用波长为</w:t>
      </w:r>
      <w:r w:rsidR="00272B42" w:rsidRPr="0064005C">
        <w:rPr>
          <w:rFonts w:ascii="Times New Roman" w:hAnsi="Times New Roman"/>
          <w:sz w:val="24"/>
          <w:szCs w:val="24"/>
        </w:rPr>
        <w:t>440 nm</w:t>
      </w:r>
      <w:r w:rsidR="00272B42" w:rsidRPr="0064005C">
        <w:rPr>
          <w:rFonts w:ascii="Times New Roman" w:hAnsi="Times New Roman"/>
          <w:sz w:val="24"/>
          <w:szCs w:val="24"/>
        </w:rPr>
        <w:t>的蓝色激光和波长为</w:t>
      </w:r>
      <w:r w:rsidR="00272B42" w:rsidRPr="0064005C">
        <w:rPr>
          <w:rFonts w:ascii="Times New Roman" w:hAnsi="Times New Roman"/>
          <w:sz w:val="24"/>
          <w:szCs w:val="24"/>
        </w:rPr>
        <w:t>660 nm</w:t>
      </w:r>
      <w:r w:rsidR="00272B42" w:rsidRPr="0064005C">
        <w:rPr>
          <w:rFonts w:ascii="Times New Roman" w:hAnsi="Times New Roman"/>
          <w:sz w:val="24"/>
          <w:szCs w:val="24"/>
        </w:rPr>
        <w:t>的红色激光组成的复合光垂直照射双缝</w:t>
      </w:r>
      <w:r w:rsidR="00272B42" w:rsidRPr="0064005C">
        <w:rPr>
          <w:rFonts w:ascii="Times New Roman" w:hAnsi="Times New Roman"/>
          <w:sz w:val="24"/>
          <w:szCs w:val="24"/>
        </w:rPr>
        <w:t>,</w:t>
      </w:r>
      <w:r w:rsidR="00272B42" w:rsidRPr="0064005C">
        <w:rPr>
          <w:rFonts w:ascii="Times New Roman" w:hAnsi="Times New Roman"/>
          <w:sz w:val="24"/>
          <w:szCs w:val="24"/>
        </w:rPr>
        <w:t>双缝间距为</w:t>
      </w:r>
      <w:r w:rsidR="00272B42" w:rsidRPr="0064005C">
        <w:rPr>
          <w:rFonts w:ascii="Times New Roman" w:hAnsi="Times New Roman"/>
          <w:sz w:val="24"/>
          <w:szCs w:val="24"/>
        </w:rPr>
        <w:t>0.5 mm,</w:t>
      </w:r>
      <w:r w:rsidR="00272B42" w:rsidRPr="0064005C">
        <w:rPr>
          <w:rFonts w:ascii="Times New Roman" w:hAnsi="Times New Roman"/>
          <w:sz w:val="24"/>
          <w:szCs w:val="24"/>
        </w:rPr>
        <w:t>双缝到屏的距离为</w:t>
      </w:r>
      <w:r w:rsidR="00272B42" w:rsidRPr="0064005C">
        <w:rPr>
          <w:rFonts w:ascii="Times New Roman" w:hAnsi="Times New Roman"/>
          <w:sz w:val="24"/>
          <w:szCs w:val="24"/>
        </w:rPr>
        <w:t>500 mm,</w:t>
      </w:r>
      <w:r w:rsidR="00272B42" w:rsidRPr="0064005C">
        <w:rPr>
          <w:rFonts w:ascii="Times New Roman" w:hAnsi="Times New Roman"/>
          <w:sz w:val="24"/>
          <w:szCs w:val="24"/>
        </w:rPr>
        <w:t>则屏上</w:t>
      </w:r>
      <w:r w:rsidR="00272B42" w:rsidRPr="0064005C">
        <w:rPr>
          <w:rFonts w:ascii="Times New Roman" w:hAnsi="Times New Roman"/>
          <w:sz w:val="24"/>
          <w:szCs w:val="24"/>
        </w:rPr>
        <w:t>(</w:t>
      </w:r>
      <w:r w:rsidR="00272B42" w:rsidRPr="0064005C">
        <w:rPr>
          <w:rFonts w:ascii="Times New Roman" w:hAnsi="Times New Roman"/>
          <w:sz w:val="24"/>
          <w:szCs w:val="24"/>
        </w:rPr>
        <w:t xml:space="preserve">　　</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A.</w:t>
      </w:r>
      <w:r w:rsidRPr="0064005C">
        <w:rPr>
          <w:rFonts w:ascii="Times New Roman" w:hAnsi="Times New Roman"/>
          <w:sz w:val="24"/>
          <w:szCs w:val="24"/>
        </w:rPr>
        <w:t>蓝光与红光之间能发生干涉形成条纹</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B.</w:t>
      </w:r>
      <w:r w:rsidRPr="0064005C">
        <w:rPr>
          <w:rFonts w:ascii="Times New Roman" w:hAnsi="Times New Roman"/>
          <w:sz w:val="24"/>
          <w:szCs w:val="24"/>
        </w:rPr>
        <w:t>蓝光相邻条纹间距比红光相邻条纹间距小</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C.</w:t>
      </w:r>
      <w:r w:rsidRPr="0064005C">
        <w:rPr>
          <w:rFonts w:ascii="Times New Roman" w:hAnsi="Times New Roman"/>
          <w:sz w:val="24"/>
          <w:szCs w:val="24"/>
        </w:rPr>
        <w:t>距中央亮条纹中心</w:t>
      </w:r>
      <w:r w:rsidRPr="0064005C">
        <w:rPr>
          <w:rFonts w:ascii="Times New Roman" w:hAnsi="Times New Roman"/>
          <w:sz w:val="24"/>
          <w:szCs w:val="24"/>
        </w:rPr>
        <w:t>1.32 mm</w:t>
      </w:r>
      <w:r w:rsidRPr="0064005C">
        <w:rPr>
          <w:rFonts w:ascii="Times New Roman" w:hAnsi="Times New Roman"/>
          <w:sz w:val="24"/>
          <w:szCs w:val="24"/>
        </w:rPr>
        <w:t>处蓝光和红光亮条纹中心重叠</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D.</w:t>
      </w:r>
      <w:r w:rsidRPr="0064005C">
        <w:rPr>
          <w:rFonts w:ascii="Times New Roman" w:hAnsi="Times New Roman"/>
          <w:sz w:val="24"/>
          <w:szCs w:val="24"/>
        </w:rPr>
        <w:t>距中央亮条纹中心</w:t>
      </w:r>
      <w:r w:rsidRPr="0064005C">
        <w:rPr>
          <w:rFonts w:ascii="Times New Roman" w:hAnsi="Times New Roman"/>
          <w:sz w:val="24"/>
          <w:szCs w:val="24"/>
        </w:rPr>
        <w:t>1.98 mm</w:t>
      </w:r>
      <w:r w:rsidRPr="0064005C">
        <w:rPr>
          <w:rFonts w:ascii="Times New Roman" w:hAnsi="Times New Roman"/>
          <w:sz w:val="24"/>
          <w:szCs w:val="24"/>
        </w:rPr>
        <w:t>处蓝光和红光亮条纹中心重叠</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BC</w:t>
      </w:r>
    </w:p>
    <w:p w:rsidR="00272B42" w:rsidRPr="0064005C" w:rsidRDefault="00272B42" w:rsidP="00272B42">
      <w:pPr>
        <w:tabs>
          <w:tab w:val="left" w:pos="4678"/>
        </w:tabs>
        <w:snapToGrid w:val="0"/>
        <w:spacing w:after="113" w:line="360" w:lineRule="auto"/>
        <w:rPr>
          <w:rFonts w:ascii="Times New Roman" w:hAnsi="Times New Roman"/>
          <w:sz w:val="24"/>
          <w:szCs w:val="24"/>
        </w:rPr>
      </w:pPr>
      <w:r w:rsidRPr="0064005C">
        <w:rPr>
          <w:rFonts w:ascii="Times New Roman" w:eastAsia="黑体" w:hAnsi="Times New Roman"/>
          <w:sz w:val="24"/>
          <w:szCs w:val="24"/>
        </w:rPr>
        <w:t>解析</w:t>
      </w:r>
      <w:r w:rsidRPr="0064005C">
        <w:rPr>
          <w:rFonts w:ascii="Times New Roman" w:hAnsi="Times New Roman"/>
          <w:sz w:val="24"/>
          <w:szCs w:val="24"/>
        </w:rPr>
        <w:t xml:space="preserve">　</w:t>
      </w:r>
      <w:r w:rsidRPr="0064005C">
        <w:rPr>
          <w:rFonts w:ascii="Times New Roman" w:eastAsia="仿宋_GB2312" w:hAnsi="Times New Roman"/>
          <w:sz w:val="24"/>
          <w:szCs w:val="24"/>
        </w:rPr>
        <w:t>发生干涉的条件是两列光的频率相同</w:t>
      </w:r>
      <w:r w:rsidRPr="0064005C">
        <w:rPr>
          <w:rFonts w:ascii="Times New Roman" w:hAnsi="Times New Roman"/>
          <w:sz w:val="24"/>
          <w:szCs w:val="24"/>
        </w:rPr>
        <w:t>,</w:t>
      </w:r>
      <w:r w:rsidRPr="0064005C">
        <w:rPr>
          <w:rFonts w:ascii="Times New Roman" w:eastAsia="仿宋_GB2312" w:hAnsi="Times New Roman"/>
          <w:sz w:val="24"/>
          <w:szCs w:val="24"/>
        </w:rPr>
        <w:t>蓝光与红光的波长不同</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i/>
          <w:sz w:val="24"/>
          <w:szCs w:val="24"/>
        </w:rPr>
        <w:t>ν</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λ</m:t>
            </m:r>
          </m:den>
        </m:f>
      </m:oMath>
      <w:r w:rsidRPr="0064005C">
        <w:rPr>
          <w:rFonts w:ascii="Times New Roman" w:eastAsia="仿宋_GB2312" w:hAnsi="Times New Roman"/>
          <w:sz w:val="24"/>
          <w:szCs w:val="24"/>
        </w:rPr>
        <w:t>可知蓝光与红光的频率不同</w:t>
      </w:r>
      <w:r w:rsidRPr="0064005C">
        <w:rPr>
          <w:rFonts w:ascii="Times New Roman" w:hAnsi="Times New Roman"/>
          <w:sz w:val="24"/>
          <w:szCs w:val="24"/>
        </w:rPr>
        <w:t>,</w:t>
      </w:r>
      <w:r w:rsidRPr="0064005C">
        <w:rPr>
          <w:rFonts w:ascii="Times New Roman" w:eastAsia="仿宋_GB2312" w:hAnsi="Times New Roman"/>
          <w:sz w:val="24"/>
          <w:szCs w:val="24"/>
        </w:rPr>
        <w:t>所以蓝光与红光之间不能发生干涉</w:t>
      </w:r>
      <w:r w:rsidRPr="0064005C">
        <w:rPr>
          <w:rFonts w:ascii="Times New Roman" w:hAnsi="Times New Roman"/>
          <w:sz w:val="24"/>
          <w:szCs w:val="24"/>
        </w:rPr>
        <w:t>,A</w:t>
      </w:r>
      <w:r w:rsidRPr="0064005C">
        <w:rPr>
          <w:rFonts w:ascii="Times New Roman" w:eastAsia="仿宋_GB2312" w:hAnsi="Times New Roman"/>
          <w:sz w:val="24"/>
          <w:szCs w:val="24"/>
        </w:rPr>
        <w:t>错误</w:t>
      </w:r>
      <w:r w:rsidRPr="0064005C">
        <w:rPr>
          <w:rFonts w:ascii="Times New Roman" w:hAnsi="Times New Roman"/>
          <w:sz w:val="24"/>
          <w:szCs w:val="24"/>
        </w:rPr>
        <w:t>;</w:t>
      </w:r>
      <w:r w:rsidRPr="0064005C">
        <w:rPr>
          <w:rFonts w:ascii="Times New Roman" w:eastAsia="仿宋_GB2312" w:hAnsi="Times New Roman"/>
          <w:sz w:val="24"/>
          <w:szCs w:val="24"/>
        </w:rPr>
        <w:t>由双缝干涉条纹间距公式</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知</w:t>
      </w:r>
      <w:r w:rsidRPr="0064005C">
        <w:rPr>
          <w:rFonts w:ascii="Times New Roman" w:hAnsi="Times New Roman"/>
          <w:sz w:val="24"/>
          <w:szCs w:val="24"/>
        </w:rPr>
        <w:t>,</w:t>
      </w:r>
      <w:r w:rsidRPr="0064005C">
        <w:rPr>
          <w:rFonts w:ascii="Times New Roman" w:hAnsi="Times New Roman"/>
          <w:i/>
          <w:sz w:val="24"/>
          <w:szCs w:val="24"/>
        </w:rPr>
        <w:t>l</w:t>
      </w:r>
      <w:r w:rsidRPr="0064005C">
        <w:rPr>
          <w:rFonts w:ascii="Times New Roman" w:eastAsia="仿宋_GB2312" w:hAnsi="Times New Roman"/>
          <w:sz w:val="24"/>
          <w:szCs w:val="24"/>
        </w:rPr>
        <w:t>、</w:t>
      </w:r>
      <w:r w:rsidRPr="0064005C">
        <w:rPr>
          <w:rFonts w:ascii="Times New Roman" w:hAnsi="Times New Roman"/>
          <w:i/>
          <w:sz w:val="24"/>
          <w:szCs w:val="24"/>
        </w:rPr>
        <w:t>d</w:t>
      </w:r>
      <w:r w:rsidRPr="0064005C">
        <w:rPr>
          <w:rFonts w:ascii="Times New Roman" w:eastAsia="仿宋_GB2312" w:hAnsi="Times New Roman"/>
          <w:sz w:val="24"/>
          <w:szCs w:val="24"/>
        </w:rPr>
        <w:t>相同</w:t>
      </w:r>
      <w:r w:rsidRPr="0064005C">
        <w:rPr>
          <w:rFonts w:ascii="Times New Roman" w:hAnsi="Times New Roman"/>
          <w:sz w:val="24"/>
          <w:szCs w:val="24"/>
        </w:rPr>
        <w:t>,</w:t>
      </w:r>
      <w:r w:rsidRPr="0064005C">
        <w:rPr>
          <w:rFonts w:ascii="Times New Roman" w:hAnsi="Times New Roman"/>
          <w:i/>
          <w:sz w:val="24"/>
          <w:szCs w:val="24"/>
        </w:rPr>
        <w:t>λ</w:t>
      </w:r>
      <w:r w:rsidRPr="0064005C">
        <w:rPr>
          <w:rFonts w:ascii="Times New Roman" w:eastAsia="仿宋_GB2312" w:hAnsi="Times New Roman"/>
          <w:sz w:val="24"/>
          <w:szCs w:val="24"/>
        </w:rPr>
        <w:t>越大</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eastAsia="仿宋_GB2312" w:hAnsi="Times New Roman"/>
          <w:sz w:val="24"/>
          <w:szCs w:val="24"/>
        </w:rPr>
        <w:t>越大</w:t>
      </w:r>
      <w:r w:rsidRPr="0064005C">
        <w:rPr>
          <w:rFonts w:ascii="Times New Roman" w:hAnsi="Times New Roman"/>
          <w:sz w:val="24"/>
          <w:szCs w:val="24"/>
        </w:rPr>
        <w:t>,</w:t>
      </w:r>
      <w:r w:rsidRPr="0064005C">
        <w:rPr>
          <w:rFonts w:ascii="Times New Roman" w:eastAsia="仿宋_GB2312" w:hAnsi="Times New Roman"/>
          <w:sz w:val="24"/>
          <w:szCs w:val="24"/>
        </w:rPr>
        <w:t>由于</w:t>
      </w:r>
      <w:r w:rsidRPr="0064005C">
        <w:rPr>
          <w:rFonts w:ascii="Times New Roman" w:hAnsi="Times New Roman"/>
          <w:i/>
          <w:sz w:val="24"/>
          <w:szCs w:val="24"/>
        </w:rPr>
        <w:t>λ</w:t>
      </w:r>
      <w:r w:rsidRPr="0064005C">
        <w:rPr>
          <w:rFonts w:ascii="Times New Roman" w:eastAsia="仿宋_GB2312" w:hAnsi="Times New Roman"/>
          <w:sz w:val="24"/>
          <w:szCs w:val="24"/>
          <w:vertAlign w:val="subscript"/>
        </w:rPr>
        <w:t>红</w:t>
      </w:r>
      <w:r w:rsidRPr="0064005C">
        <w:rPr>
          <w:rFonts w:ascii="Times New Roman" w:hAnsi="Times New Roman"/>
          <w:sz w:val="24"/>
          <w:szCs w:val="24"/>
        </w:rPr>
        <w:t>&gt;</w:t>
      </w:r>
      <w:r w:rsidRPr="0064005C">
        <w:rPr>
          <w:rFonts w:ascii="Times New Roman" w:hAnsi="Times New Roman"/>
          <w:i/>
          <w:sz w:val="24"/>
          <w:szCs w:val="24"/>
        </w:rPr>
        <w:t>λ</w:t>
      </w:r>
      <w:r w:rsidRPr="0064005C">
        <w:rPr>
          <w:rFonts w:ascii="Times New Roman" w:eastAsia="仿宋_GB2312" w:hAnsi="Times New Roman"/>
          <w:sz w:val="24"/>
          <w:szCs w:val="24"/>
          <w:vertAlign w:val="subscript"/>
        </w:rPr>
        <w:t>蓝</w:t>
      </w:r>
      <w:r w:rsidRPr="0064005C">
        <w:rPr>
          <w:rFonts w:ascii="Times New Roman" w:hAnsi="Times New Roman"/>
          <w:sz w:val="24"/>
          <w:szCs w:val="24"/>
        </w:rPr>
        <w:t>,</w:t>
      </w:r>
      <w:r w:rsidRPr="0064005C">
        <w:rPr>
          <w:rFonts w:ascii="Times New Roman" w:eastAsia="仿宋_GB2312" w:hAnsi="Times New Roman"/>
          <w:sz w:val="24"/>
          <w:szCs w:val="24"/>
        </w:rPr>
        <w:t>所以</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eastAsia="仿宋_GB2312" w:hAnsi="Times New Roman"/>
          <w:sz w:val="24"/>
          <w:szCs w:val="24"/>
          <w:vertAlign w:val="subscript"/>
        </w:rPr>
        <w:t>红</w:t>
      </w:r>
      <w:r w:rsidRPr="0064005C">
        <w:rPr>
          <w:rFonts w:ascii="Times New Roman" w:hAnsi="Times New Roman"/>
          <w:sz w:val="24"/>
          <w:szCs w:val="24"/>
        </w:rPr>
        <w:t>&gt;Δ</w:t>
      </w:r>
      <w:r w:rsidRPr="0064005C">
        <w:rPr>
          <w:rFonts w:ascii="Times New Roman" w:hAnsi="Times New Roman"/>
          <w:i/>
          <w:sz w:val="24"/>
          <w:szCs w:val="24"/>
        </w:rPr>
        <w:t>x</w:t>
      </w:r>
      <w:r w:rsidRPr="0064005C">
        <w:rPr>
          <w:rFonts w:ascii="Times New Roman" w:eastAsia="仿宋_GB2312" w:hAnsi="Times New Roman"/>
          <w:sz w:val="24"/>
          <w:szCs w:val="24"/>
          <w:vertAlign w:val="subscript"/>
        </w:rPr>
        <w:t>蓝</w:t>
      </w:r>
      <w:r w:rsidRPr="0064005C">
        <w:rPr>
          <w:rFonts w:ascii="Times New Roman" w:hAnsi="Times New Roman"/>
          <w:sz w:val="24"/>
          <w:szCs w:val="24"/>
        </w:rPr>
        <w:t>,B</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由</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解得蓝光的条纹间距为</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eastAsia="仿宋_GB2312" w:hAnsi="Times New Roman"/>
          <w:sz w:val="24"/>
          <w:szCs w:val="24"/>
          <w:vertAlign w:val="subscript"/>
        </w:rPr>
        <w:t>蓝</w:t>
      </w:r>
      <w:r w:rsidRPr="0064005C">
        <w:rPr>
          <w:rFonts w:ascii="Times New Roman" w:hAnsi="Times New Roman"/>
          <w:sz w:val="24"/>
          <w:szCs w:val="24"/>
        </w:rPr>
        <w:t>=0.44</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红光的条纹间距为</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eastAsia="仿宋_GB2312" w:hAnsi="Times New Roman"/>
          <w:sz w:val="24"/>
          <w:szCs w:val="24"/>
          <w:vertAlign w:val="subscript"/>
        </w:rPr>
        <w:t>红</w:t>
      </w:r>
      <w:r w:rsidRPr="0064005C">
        <w:rPr>
          <w:rFonts w:ascii="Times New Roman" w:hAnsi="Times New Roman"/>
          <w:sz w:val="24"/>
          <w:szCs w:val="24"/>
        </w:rPr>
        <w:t>=0.66</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由于</w:t>
      </w:r>
      <m:oMath>
        <m:f>
          <m:fPr>
            <m:ctrlPr>
              <w:rPr>
                <w:rFonts w:ascii="Cambria Math" w:hAnsi="Cambria Math"/>
                <w:sz w:val="24"/>
                <w:szCs w:val="24"/>
              </w:rPr>
            </m:ctrlPr>
          </m:fPr>
          <m:num>
            <m:r>
              <m:rPr>
                <m:sty m:val="p"/>
              </m:rPr>
              <w:rPr>
                <w:rFonts w:ascii="Cambria Math" w:hAnsi="Cambria Math"/>
                <w:sz w:val="24"/>
                <w:szCs w:val="24"/>
              </w:rPr>
              <m:t>1.32 mm</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蓝</m:t>
                </m:r>
              </m:sub>
            </m:sSub>
          </m:den>
        </m:f>
      </m:oMath>
      <w:r w:rsidRPr="0064005C">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1.32 mm</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红</m:t>
                </m:r>
              </m:sub>
            </m:sSub>
          </m:den>
        </m:f>
      </m:oMath>
      <w:r w:rsidRPr="0064005C">
        <w:rPr>
          <w:rFonts w:ascii="Times New Roman" w:hAnsi="Times New Roman"/>
          <w:sz w:val="24"/>
          <w:szCs w:val="24"/>
        </w:rPr>
        <w:t>=2,</w:t>
      </w:r>
      <w:r w:rsidRPr="0064005C">
        <w:rPr>
          <w:rFonts w:ascii="Times New Roman" w:eastAsia="仿宋_GB2312" w:hAnsi="Times New Roman"/>
          <w:sz w:val="24"/>
          <w:szCs w:val="24"/>
        </w:rPr>
        <w:t>距中央亮条纹中心</w:t>
      </w:r>
      <w:r w:rsidRPr="0064005C">
        <w:rPr>
          <w:rFonts w:ascii="Times New Roman" w:hAnsi="Times New Roman"/>
          <w:sz w:val="24"/>
          <w:szCs w:val="24"/>
        </w:rPr>
        <w:t>1.32</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处蓝光和红光亮条纹中心重叠</w:t>
      </w:r>
      <w:r w:rsidRPr="0064005C">
        <w:rPr>
          <w:rFonts w:ascii="Times New Roman" w:hAnsi="Times New Roman"/>
          <w:sz w:val="24"/>
          <w:szCs w:val="24"/>
        </w:rPr>
        <w:t>,C</w:t>
      </w:r>
      <w:r w:rsidRPr="0064005C">
        <w:rPr>
          <w:rFonts w:ascii="Times New Roman" w:eastAsia="仿宋_GB2312" w:hAnsi="Times New Roman"/>
          <w:sz w:val="24"/>
          <w:szCs w:val="24"/>
        </w:rPr>
        <w:t>正确</w:t>
      </w:r>
      <w:r w:rsidRPr="0064005C">
        <w:rPr>
          <w:rFonts w:ascii="Times New Roman" w:hAnsi="Times New Roman"/>
          <w:sz w:val="24"/>
          <w:szCs w:val="24"/>
        </w:rPr>
        <w:t>;</w:t>
      </w:r>
      <w:r w:rsidRPr="0064005C">
        <w:rPr>
          <w:rFonts w:ascii="Times New Roman" w:eastAsia="仿宋_GB2312" w:hAnsi="Times New Roman"/>
          <w:sz w:val="24"/>
          <w:szCs w:val="24"/>
        </w:rPr>
        <w:t>与</w:t>
      </w:r>
      <w:r w:rsidRPr="0064005C">
        <w:rPr>
          <w:rFonts w:ascii="Times New Roman" w:hAnsi="Times New Roman"/>
          <w:sz w:val="24"/>
          <w:szCs w:val="24"/>
        </w:rPr>
        <w:t>C</w:t>
      </w:r>
      <w:r w:rsidRPr="0064005C">
        <w:rPr>
          <w:rFonts w:ascii="Times New Roman" w:eastAsia="仿宋_GB2312" w:hAnsi="Times New Roman"/>
          <w:sz w:val="24"/>
          <w:szCs w:val="24"/>
        </w:rPr>
        <w:t>项分析同理</w:t>
      </w:r>
      <w:r w:rsidRPr="0064005C">
        <w:rPr>
          <w:rFonts w:ascii="Times New Roman" w:hAnsi="Times New Roman"/>
          <w:sz w:val="24"/>
          <w:szCs w:val="24"/>
        </w:rPr>
        <w:t>,</w:t>
      </w:r>
      <w:r w:rsidRPr="0064005C">
        <w:rPr>
          <w:rFonts w:ascii="Times New Roman" w:eastAsia="仿宋_GB2312" w:hAnsi="Times New Roman"/>
          <w:sz w:val="24"/>
          <w:szCs w:val="24"/>
        </w:rPr>
        <w:t>由于</w:t>
      </w:r>
      <m:oMath>
        <m:f>
          <m:fPr>
            <m:ctrlPr>
              <w:rPr>
                <w:rFonts w:ascii="Cambria Math" w:hAnsi="Cambria Math"/>
                <w:sz w:val="24"/>
                <w:szCs w:val="24"/>
              </w:rPr>
            </m:ctrlPr>
          </m:fPr>
          <m:num>
            <m:r>
              <m:rPr>
                <m:sty m:val="p"/>
              </m:rPr>
              <w:rPr>
                <w:rFonts w:ascii="Cambria Math" w:hAnsi="Cambria Math"/>
                <w:sz w:val="24"/>
                <w:szCs w:val="24"/>
              </w:rPr>
              <m:t>1.98mm</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蓝</m:t>
                </m:r>
              </m:sub>
            </m:sSub>
          </m:den>
        </m:f>
      </m:oMath>
      <w:r w:rsidRPr="0064005C">
        <w:rPr>
          <w:rFonts w:ascii="Times New Roman" w:hAnsi="Times New Roman"/>
          <w:sz w:val="24"/>
          <w:szCs w:val="24"/>
        </w:rPr>
        <w:t>=4.5,</w:t>
      </w:r>
      <m:oMath>
        <m:f>
          <m:fPr>
            <m:ctrlPr>
              <w:rPr>
                <w:rFonts w:ascii="Cambria Math" w:hAnsi="Cambria Math"/>
                <w:sz w:val="24"/>
                <w:szCs w:val="24"/>
              </w:rPr>
            </m:ctrlPr>
          </m:fPr>
          <m:num>
            <m:r>
              <m:rPr>
                <m:sty m:val="p"/>
              </m:rPr>
              <w:rPr>
                <w:rFonts w:ascii="Cambria Math" w:hAnsi="Cambria Math"/>
                <w:sz w:val="24"/>
                <w:szCs w:val="24"/>
              </w:rPr>
              <m:t>1.98 mm</m:t>
            </m:r>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红</m:t>
                </m:r>
              </m:sub>
            </m:sSub>
          </m:den>
        </m:f>
      </m:oMath>
      <w:r w:rsidRPr="0064005C">
        <w:rPr>
          <w:rFonts w:ascii="Times New Roman" w:hAnsi="Times New Roman"/>
          <w:sz w:val="24"/>
          <w:szCs w:val="24"/>
        </w:rPr>
        <w:t>=3,</w:t>
      </w:r>
      <w:r w:rsidRPr="0064005C">
        <w:rPr>
          <w:rFonts w:ascii="Times New Roman" w:eastAsia="仿宋_GB2312" w:hAnsi="Times New Roman"/>
          <w:sz w:val="24"/>
          <w:szCs w:val="24"/>
        </w:rPr>
        <w:t>所以距中央亮条纹中心</w:t>
      </w:r>
      <w:r w:rsidRPr="0064005C">
        <w:rPr>
          <w:rFonts w:ascii="Times New Roman" w:hAnsi="Times New Roman"/>
          <w:sz w:val="24"/>
          <w:szCs w:val="24"/>
        </w:rPr>
        <w:t>1.98</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处蓝光暗条纹中心和红光亮条纹中心重叠</w:t>
      </w:r>
      <w:r w:rsidRPr="0064005C">
        <w:rPr>
          <w:rFonts w:ascii="Times New Roman" w:hAnsi="Times New Roman"/>
          <w:sz w:val="24"/>
          <w:szCs w:val="24"/>
        </w:rPr>
        <w:t>,D</w:t>
      </w:r>
      <w:r w:rsidRPr="0064005C">
        <w:rPr>
          <w:rFonts w:ascii="Times New Roman" w:eastAsia="仿宋_GB2312" w:hAnsi="Times New Roman"/>
          <w:sz w:val="24"/>
          <w:szCs w:val="24"/>
        </w:rPr>
        <w:t>错误。</w:t>
      </w:r>
    </w:p>
    <w:p w:rsidR="00272B42" w:rsidRPr="0064005C" w:rsidRDefault="00617DAB" w:rsidP="00272B42">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272B42" w:rsidRPr="0064005C">
        <w:rPr>
          <w:rFonts w:ascii="Times New Roman" w:hAnsi="Times New Roman"/>
          <w:sz w:val="24"/>
          <w:szCs w:val="24"/>
        </w:rPr>
        <w:t>.</w:t>
      </w:r>
      <w:r w:rsidR="00272B42" w:rsidRPr="0064005C">
        <w:rPr>
          <w:rFonts w:ascii="Times New Roman" w:hAnsi="Times New Roman"/>
          <w:sz w:val="24"/>
          <w:szCs w:val="24"/>
        </w:rPr>
        <w:t>如图所示</w:t>
      </w:r>
      <w:r w:rsidR="00272B42" w:rsidRPr="0064005C">
        <w:rPr>
          <w:rFonts w:ascii="Times New Roman" w:hAnsi="Times New Roman"/>
          <w:sz w:val="24"/>
          <w:szCs w:val="24"/>
        </w:rPr>
        <w:t>,</w:t>
      </w:r>
      <w:r w:rsidR="00272B42" w:rsidRPr="0064005C">
        <w:rPr>
          <w:rFonts w:ascii="Times New Roman" w:hAnsi="Times New Roman"/>
          <w:sz w:val="24"/>
          <w:szCs w:val="24"/>
        </w:rPr>
        <w:t>截面为等腰直角三角形</w:t>
      </w:r>
      <w:r w:rsidR="00272B42" w:rsidRPr="0064005C">
        <w:rPr>
          <w:rFonts w:ascii="Times New Roman" w:hAnsi="Times New Roman"/>
          <w:i/>
          <w:sz w:val="24"/>
          <w:szCs w:val="24"/>
        </w:rPr>
        <w:t>ABC</w:t>
      </w:r>
      <w:r w:rsidR="00272B42" w:rsidRPr="0064005C">
        <w:rPr>
          <w:rFonts w:ascii="Times New Roman" w:hAnsi="Times New Roman"/>
          <w:sz w:val="24"/>
          <w:szCs w:val="24"/>
        </w:rPr>
        <w:t>的玻璃砖</w:t>
      </w:r>
      <w:r w:rsidR="00272B42" w:rsidRPr="0064005C">
        <w:rPr>
          <w:rFonts w:ascii="Times New Roman" w:hAnsi="Times New Roman"/>
          <w:sz w:val="24"/>
          <w:szCs w:val="24"/>
        </w:rPr>
        <w:t>,</w:t>
      </w:r>
      <w:r w:rsidR="00272B42" w:rsidRPr="0064005C">
        <w:rPr>
          <w:rFonts w:ascii="宋体" w:hAnsi="宋体" w:cs="宋体" w:hint="eastAsia"/>
          <w:sz w:val="24"/>
          <w:szCs w:val="24"/>
        </w:rPr>
        <w:t>∠</w:t>
      </w:r>
      <w:r w:rsidR="00272B42" w:rsidRPr="0064005C">
        <w:rPr>
          <w:rFonts w:ascii="Times New Roman" w:hAnsi="Times New Roman"/>
          <w:i/>
          <w:sz w:val="24"/>
          <w:szCs w:val="24"/>
        </w:rPr>
        <w:t>B</w:t>
      </w:r>
      <w:r w:rsidR="00272B42" w:rsidRPr="0064005C">
        <w:rPr>
          <w:rFonts w:ascii="Times New Roman" w:hAnsi="Times New Roman"/>
          <w:sz w:val="24"/>
          <w:szCs w:val="24"/>
        </w:rPr>
        <w:t>=90°,</w:t>
      </w:r>
      <w:r w:rsidR="00272B42" w:rsidRPr="0064005C">
        <w:rPr>
          <w:rFonts w:ascii="Times New Roman" w:hAnsi="Times New Roman"/>
          <w:sz w:val="24"/>
          <w:szCs w:val="24"/>
        </w:rPr>
        <w:t>一束频率为</w:t>
      </w:r>
      <w:r w:rsidR="00272B42" w:rsidRPr="0064005C">
        <w:rPr>
          <w:rFonts w:ascii="Times New Roman" w:hAnsi="Times New Roman"/>
          <w:i/>
          <w:sz w:val="24"/>
          <w:szCs w:val="24"/>
        </w:rPr>
        <w:t>f</w:t>
      </w:r>
      <w:r w:rsidR="00272B42" w:rsidRPr="0064005C">
        <w:rPr>
          <w:rFonts w:ascii="Times New Roman" w:hAnsi="Times New Roman"/>
          <w:sz w:val="24"/>
          <w:szCs w:val="24"/>
        </w:rPr>
        <w:t>=6</w:t>
      </w:r>
      <w:r w:rsidR="00272B42" w:rsidRPr="0064005C">
        <w:rPr>
          <w:rFonts w:asciiTheme="majorEastAsia" w:eastAsiaTheme="majorEastAsia" w:hAnsiTheme="majorEastAsia"/>
          <w:sz w:val="24"/>
          <w:szCs w:val="24"/>
        </w:rPr>
        <w:t>×</w:t>
      </w:r>
      <w:r w:rsidR="00272B42" w:rsidRPr="0064005C">
        <w:rPr>
          <w:rFonts w:ascii="Times New Roman" w:hAnsi="Times New Roman"/>
          <w:sz w:val="24"/>
          <w:szCs w:val="24"/>
        </w:rPr>
        <w:t>10</w:t>
      </w:r>
      <w:r w:rsidR="00272B42" w:rsidRPr="0064005C">
        <w:rPr>
          <w:rFonts w:ascii="Times New Roman" w:hAnsi="Times New Roman"/>
          <w:sz w:val="24"/>
          <w:szCs w:val="24"/>
          <w:vertAlign w:val="superscript"/>
        </w:rPr>
        <w:t>14</w:t>
      </w:r>
      <w:r w:rsidR="00272B42" w:rsidRPr="0064005C">
        <w:rPr>
          <w:rFonts w:ascii="Times New Roman" w:hAnsi="Times New Roman"/>
          <w:sz w:val="24"/>
          <w:szCs w:val="24"/>
        </w:rPr>
        <w:t xml:space="preserve"> Hz</w:t>
      </w:r>
      <w:r w:rsidR="00272B42" w:rsidRPr="0064005C">
        <w:rPr>
          <w:rFonts w:ascii="Times New Roman" w:hAnsi="Times New Roman"/>
          <w:sz w:val="24"/>
          <w:szCs w:val="24"/>
        </w:rPr>
        <w:t>的光线从</w:t>
      </w:r>
      <w:r w:rsidR="00272B42" w:rsidRPr="0064005C">
        <w:rPr>
          <w:rFonts w:ascii="Times New Roman" w:hAnsi="Times New Roman"/>
          <w:i/>
          <w:sz w:val="24"/>
          <w:szCs w:val="24"/>
        </w:rPr>
        <w:t>AB</w:t>
      </w:r>
      <w:r w:rsidR="00272B42" w:rsidRPr="0064005C">
        <w:rPr>
          <w:rFonts w:ascii="Times New Roman" w:hAnsi="Times New Roman"/>
          <w:sz w:val="24"/>
          <w:szCs w:val="24"/>
        </w:rPr>
        <w:t>面中点处垂直射入棱镜</w:t>
      </w:r>
      <w:r w:rsidR="00272B42" w:rsidRPr="0064005C">
        <w:rPr>
          <w:rFonts w:ascii="Times New Roman" w:hAnsi="Times New Roman"/>
          <w:sz w:val="24"/>
          <w:szCs w:val="24"/>
        </w:rPr>
        <w:t>,</w:t>
      </w:r>
      <w:r w:rsidR="00272B42" w:rsidRPr="0064005C">
        <w:rPr>
          <w:rFonts w:ascii="Times New Roman" w:hAnsi="Times New Roman"/>
          <w:sz w:val="24"/>
          <w:szCs w:val="24"/>
        </w:rPr>
        <w:t>在</w:t>
      </w:r>
      <w:r w:rsidR="00272B42" w:rsidRPr="0064005C">
        <w:rPr>
          <w:rFonts w:ascii="Times New Roman" w:hAnsi="Times New Roman"/>
          <w:i/>
          <w:sz w:val="24"/>
          <w:szCs w:val="24"/>
        </w:rPr>
        <w:t>AC</w:t>
      </w:r>
      <w:r w:rsidR="00272B42" w:rsidRPr="0064005C">
        <w:rPr>
          <w:rFonts w:ascii="Times New Roman" w:hAnsi="Times New Roman"/>
          <w:sz w:val="24"/>
          <w:szCs w:val="24"/>
        </w:rPr>
        <w:t>面发生全反射</w:t>
      </w:r>
      <w:r w:rsidR="00272B42" w:rsidRPr="0064005C">
        <w:rPr>
          <w:rFonts w:ascii="Times New Roman" w:hAnsi="Times New Roman"/>
          <w:sz w:val="24"/>
          <w:szCs w:val="24"/>
        </w:rPr>
        <w:t>,</w:t>
      </w:r>
      <w:r w:rsidR="00272B42" w:rsidRPr="0064005C">
        <w:rPr>
          <w:rFonts w:ascii="Times New Roman" w:hAnsi="Times New Roman"/>
          <w:sz w:val="24"/>
          <w:szCs w:val="24"/>
        </w:rPr>
        <w:t>从</w:t>
      </w:r>
      <w:r w:rsidR="00272B42" w:rsidRPr="0064005C">
        <w:rPr>
          <w:rFonts w:ascii="Times New Roman" w:hAnsi="Times New Roman"/>
          <w:i/>
          <w:sz w:val="24"/>
          <w:szCs w:val="24"/>
        </w:rPr>
        <w:t>BC</w:t>
      </w:r>
      <w:r w:rsidR="00272B42" w:rsidRPr="0064005C">
        <w:rPr>
          <w:rFonts w:ascii="Times New Roman" w:hAnsi="Times New Roman"/>
          <w:sz w:val="24"/>
          <w:szCs w:val="24"/>
        </w:rPr>
        <w:t>面射出后</w:t>
      </w:r>
      <w:r w:rsidR="00272B42" w:rsidRPr="0064005C">
        <w:rPr>
          <w:rFonts w:ascii="Times New Roman" w:hAnsi="Times New Roman"/>
          <w:sz w:val="24"/>
          <w:szCs w:val="24"/>
        </w:rPr>
        <w:t>,</w:t>
      </w:r>
      <w:r w:rsidR="00272B42" w:rsidRPr="0064005C">
        <w:rPr>
          <w:rFonts w:ascii="Times New Roman" w:hAnsi="Times New Roman"/>
          <w:sz w:val="24"/>
          <w:szCs w:val="24"/>
        </w:rPr>
        <w:t>进入双缝干涉装置。已知</w:t>
      </w:r>
      <w:r w:rsidR="00272B42" w:rsidRPr="0064005C">
        <w:rPr>
          <w:rFonts w:ascii="Times New Roman" w:hAnsi="Times New Roman"/>
          <w:i/>
          <w:sz w:val="24"/>
          <w:szCs w:val="24"/>
        </w:rPr>
        <w:t>AC</w:t>
      </w:r>
      <w:r w:rsidR="00272B42" w:rsidRPr="0064005C">
        <w:rPr>
          <w:rFonts w:ascii="Times New Roman" w:hAnsi="Times New Roman"/>
          <w:sz w:val="24"/>
          <w:szCs w:val="24"/>
        </w:rPr>
        <w:t>长度</w:t>
      </w:r>
      <w:r w:rsidR="00272B42" w:rsidRPr="0064005C">
        <w:rPr>
          <w:rFonts w:ascii="Times New Roman" w:hAnsi="Times New Roman"/>
          <w:i/>
          <w:sz w:val="24"/>
          <w:szCs w:val="24"/>
        </w:rPr>
        <w:t>L</w:t>
      </w:r>
      <w:r w:rsidR="00272B42" w:rsidRPr="0064005C">
        <w:rPr>
          <w:rFonts w:ascii="Times New Roman" w:hAnsi="Times New Roman"/>
          <w:sz w:val="24"/>
          <w:szCs w:val="24"/>
        </w:rPr>
        <w:t>=0.3 m,</w:t>
      </w:r>
      <w:r w:rsidR="00272B42" w:rsidRPr="0064005C">
        <w:rPr>
          <w:rFonts w:ascii="Times New Roman" w:hAnsi="Times New Roman"/>
          <w:sz w:val="24"/>
          <w:szCs w:val="24"/>
        </w:rPr>
        <w:t>双缝间距</w:t>
      </w:r>
      <w:r w:rsidR="00272B42" w:rsidRPr="0064005C">
        <w:rPr>
          <w:rFonts w:ascii="Times New Roman" w:hAnsi="Times New Roman"/>
          <w:i/>
          <w:sz w:val="24"/>
          <w:szCs w:val="24"/>
        </w:rPr>
        <w:t>d</w:t>
      </w:r>
      <w:r w:rsidR="00272B42" w:rsidRPr="0064005C">
        <w:rPr>
          <w:rFonts w:ascii="Times New Roman" w:hAnsi="Times New Roman"/>
          <w:sz w:val="24"/>
          <w:szCs w:val="24"/>
        </w:rPr>
        <w:t>=0.2 mm,</w:t>
      </w:r>
      <w:r w:rsidR="00272B42" w:rsidRPr="0064005C">
        <w:rPr>
          <w:rFonts w:ascii="Times New Roman" w:hAnsi="Times New Roman"/>
          <w:sz w:val="24"/>
          <w:szCs w:val="24"/>
        </w:rPr>
        <w:t>光屏与双缝间距离</w:t>
      </w:r>
      <w:r w:rsidR="00272B42" w:rsidRPr="0064005C">
        <w:rPr>
          <w:rFonts w:ascii="Times New Roman" w:hAnsi="Times New Roman"/>
          <w:i/>
          <w:sz w:val="24"/>
          <w:szCs w:val="24"/>
        </w:rPr>
        <w:t>l</w:t>
      </w:r>
      <w:r w:rsidR="00272B42" w:rsidRPr="0064005C">
        <w:rPr>
          <w:rFonts w:ascii="Times New Roman" w:hAnsi="Times New Roman"/>
          <w:sz w:val="24"/>
          <w:szCs w:val="24"/>
        </w:rPr>
        <w:t>=1.0 m,</w:t>
      </w:r>
      <w:r w:rsidR="00272B42" w:rsidRPr="0064005C">
        <w:rPr>
          <w:rFonts w:ascii="Times New Roman" w:hAnsi="Times New Roman"/>
          <w:sz w:val="24"/>
          <w:szCs w:val="24"/>
        </w:rPr>
        <w:t>光在真空中的传播速度为</w:t>
      </w:r>
      <w:r w:rsidR="00272B42" w:rsidRPr="0064005C">
        <w:rPr>
          <w:rFonts w:ascii="Times New Roman" w:hAnsi="Times New Roman"/>
          <w:i/>
          <w:sz w:val="24"/>
          <w:szCs w:val="24"/>
        </w:rPr>
        <w:t>c</w:t>
      </w:r>
      <w:r w:rsidR="00272B42" w:rsidRPr="0064005C">
        <w:rPr>
          <w:rFonts w:ascii="Times New Roman" w:hAnsi="Times New Roman"/>
          <w:sz w:val="24"/>
          <w:szCs w:val="24"/>
        </w:rPr>
        <w:t>=3.0</w:t>
      </w:r>
      <w:r w:rsidR="00272B42" w:rsidRPr="0064005C">
        <w:rPr>
          <w:rFonts w:asciiTheme="majorEastAsia" w:eastAsiaTheme="majorEastAsia" w:hAnsiTheme="majorEastAsia"/>
          <w:sz w:val="24"/>
          <w:szCs w:val="24"/>
        </w:rPr>
        <w:t>×</w:t>
      </w:r>
      <w:r w:rsidR="00272B42" w:rsidRPr="0064005C">
        <w:rPr>
          <w:rFonts w:ascii="Times New Roman" w:hAnsi="Times New Roman"/>
          <w:sz w:val="24"/>
          <w:szCs w:val="24"/>
        </w:rPr>
        <w:t>10</w:t>
      </w:r>
      <w:r w:rsidR="00272B42" w:rsidRPr="0064005C">
        <w:rPr>
          <w:rFonts w:ascii="Times New Roman" w:hAnsi="Times New Roman"/>
          <w:sz w:val="24"/>
          <w:szCs w:val="24"/>
          <w:vertAlign w:val="superscript"/>
        </w:rPr>
        <w:t>8</w:t>
      </w:r>
      <w:r w:rsidR="00272B42" w:rsidRPr="0064005C">
        <w:rPr>
          <w:rFonts w:ascii="Times New Roman" w:hAnsi="Times New Roman"/>
          <w:sz w:val="24"/>
          <w:szCs w:val="24"/>
        </w:rPr>
        <w:t xml:space="preserve"> m/s</w:t>
      </w:r>
      <w:r w:rsidR="00272B42" w:rsidRPr="0064005C">
        <w:rPr>
          <w:rFonts w:ascii="Times New Roman" w:hAnsi="Times New Roman"/>
          <w:sz w:val="24"/>
          <w:szCs w:val="24"/>
        </w:rPr>
        <w:t>。求</w:t>
      </w:r>
      <w:r w:rsidR="00272B42" w:rsidRPr="0064005C">
        <w:rPr>
          <w:rFonts w:ascii="Times New Roman" w:hAnsi="Times New Roman"/>
          <w:sz w:val="24"/>
          <w:szCs w:val="24"/>
        </w:rPr>
        <w:t>:</w:t>
      </w:r>
    </w:p>
    <w:p w:rsidR="00272B42" w:rsidRPr="0064005C" w:rsidRDefault="00272B42" w:rsidP="00272B42">
      <w:pPr>
        <w:tabs>
          <w:tab w:val="left" w:pos="4678"/>
        </w:tabs>
        <w:snapToGrid w:val="0"/>
        <w:spacing w:line="360" w:lineRule="auto"/>
        <w:jc w:val="center"/>
        <w:rPr>
          <w:rFonts w:ascii="Times New Roman" w:hAnsi="Times New Roman"/>
          <w:sz w:val="24"/>
          <w:szCs w:val="24"/>
        </w:rPr>
      </w:pPr>
      <w:r w:rsidRPr="0064005C">
        <w:rPr>
          <w:rFonts w:ascii="Times New Roman" w:hAnsi="Times New Roman"/>
          <w:noProof/>
          <w:sz w:val="24"/>
          <w:szCs w:val="24"/>
        </w:rPr>
        <w:drawing>
          <wp:inline distT="0" distB="0" distL="0" distR="0" wp14:anchorId="5C746120" wp14:editId="77BEE36F">
            <wp:extent cx="1550670" cy="899795"/>
            <wp:effectExtent l="0" t="0" r="0" b="0"/>
            <wp:docPr id="865"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50670" cy="899795"/>
                    </a:xfrm>
                    <a:prstGeom prst="rect">
                      <a:avLst/>
                    </a:prstGeom>
                    <a:noFill/>
                    <a:ln>
                      <a:noFill/>
                    </a:ln>
                  </pic:spPr>
                </pic:pic>
              </a:graphicData>
            </a:graphic>
          </wp:inline>
        </w:drawing>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(1)</w:t>
      </w:r>
      <w:r w:rsidRPr="0064005C">
        <w:rPr>
          <w:rFonts w:ascii="Times New Roman" w:hAnsi="Times New Roman"/>
          <w:sz w:val="24"/>
          <w:szCs w:val="24"/>
        </w:rPr>
        <w:t>玻璃砖对该光线的折射率的最小值</w:t>
      </w:r>
      <w:r w:rsidRPr="0064005C">
        <w:rPr>
          <w:rFonts w:ascii="Times New Roman" w:hAnsi="Times New Roman"/>
          <w:i/>
          <w:sz w:val="24"/>
          <w:szCs w:val="24"/>
        </w:rPr>
        <w:t>n</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hAnsi="Times New Roman"/>
          <w:sz w:val="24"/>
          <w:szCs w:val="24"/>
        </w:rPr>
        <w:t>光线在玻璃砖中传播的最短时间</w:t>
      </w:r>
      <w:r w:rsidRPr="0064005C">
        <w:rPr>
          <w:rFonts w:ascii="Times New Roman" w:hAnsi="Times New Roman"/>
          <w:i/>
          <w:sz w:val="24"/>
          <w:szCs w:val="24"/>
        </w:rPr>
        <w:t>t</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hAnsi="Times New Roman"/>
          <w:sz w:val="24"/>
          <w:szCs w:val="24"/>
        </w:rPr>
        <w:t>光屏上相邻亮条纹的间距</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t>答案</w:t>
      </w:r>
      <w:r w:rsidRPr="0064005C">
        <w:rPr>
          <w:rFonts w:ascii="Times New Roman" w:hAnsi="Times New Roman"/>
          <w:sz w:val="24"/>
          <w:szCs w:val="24"/>
        </w:rPr>
        <w:t xml:space="preserve">　</w:t>
      </w:r>
      <w:r w:rsidRPr="0064005C">
        <w:rPr>
          <w:rFonts w:ascii="Times New Roman" w:hAnsi="Times New Roman"/>
          <w:sz w:val="24"/>
          <w:szCs w:val="24"/>
        </w:rPr>
        <w:t>(1)</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4005C">
        <w:rPr>
          <w:rFonts w:ascii="Times New Roman" w:hAnsi="Times New Roman"/>
          <w:sz w:val="24"/>
          <w:szCs w:val="24"/>
        </w:rPr>
        <w:t xml:space="preserve">　</w:t>
      </w:r>
      <w:r w:rsidRPr="0064005C">
        <w:rPr>
          <w:rFonts w:ascii="Times New Roman" w:hAnsi="Times New Roman"/>
          <w:sz w:val="24"/>
          <w:szCs w:val="24"/>
        </w:rPr>
        <w:t>(2)1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hAnsi="Times New Roman"/>
          <w:sz w:val="24"/>
          <w:szCs w:val="24"/>
        </w:rPr>
        <w:t xml:space="preserve"> s</w:t>
      </w:r>
      <w:r w:rsidRPr="0064005C">
        <w:rPr>
          <w:rFonts w:ascii="Times New Roman" w:hAnsi="Times New Roman"/>
          <w:sz w:val="24"/>
          <w:szCs w:val="24"/>
        </w:rPr>
        <w:t xml:space="preserve">　</w:t>
      </w:r>
      <w:r w:rsidRPr="0064005C">
        <w:rPr>
          <w:rFonts w:ascii="Times New Roman" w:hAnsi="Times New Roman"/>
          <w:sz w:val="24"/>
          <w:szCs w:val="24"/>
        </w:rPr>
        <w:t>(3)2.5 mm</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黑体" w:hAnsi="Times New Roman"/>
          <w:sz w:val="24"/>
          <w:szCs w:val="24"/>
        </w:rPr>
        <w:lastRenderedPageBreak/>
        <w:t>解析</w:t>
      </w:r>
      <w:r w:rsidRPr="0064005C">
        <w:rPr>
          <w:rFonts w:ascii="Times New Roman" w:hAnsi="Times New Roman"/>
          <w:sz w:val="24"/>
          <w:szCs w:val="24"/>
        </w:rPr>
        <w:t xml:space="preserve">　</w:t>
      </w:r>
      <w:r w:rsidRPr="0064005C">
        <w:rPr>
          <w:rFonts w:ascii="Times New Roman" w:hAnsi="Times New Roman"/>
          <w:sz w:val="24"/>
          <w:szCs w:val="24"/>
        </w:rPr>
        <w:t>(1)</w:t>
      </w:r>
      <w:r w:rsidRPr="0064005C">
        <w:rPr>
          <w:rFonts w:ascii="Times New Roman" w:eastAsia="仿宋_GB2312" w:hAnsi="Times New Roman"/>
          <w:sz w:val="24"/>
          <w:szCs w:val="24"/>
        </w:rPr>
        <w:t>由几何关系知</w:t>
      </w:r>
      <w:r w:rsidRPr="0064005C">
        <w:rPr>
          <w:rFonts w:ascii="Times New Roman" w:hAnsi="Times New Roman"/>
          <w:sz w:val="24"/>
          <w:szCs w:val="24"/>
        </w:rPr>
        <w:t>,</w:t>
      </w:r>
      <w:r w:rsidRPr="0064005C">
        <w:rPr>
          <w:rFonts w:ascii="Times New Roman" w:eastAsia="仿宋_GB2312" w:hAnsi="Times New Roman"/>
          <w:sz w:val="24"/>
          <w:szCs w:val="24"/>
        </w:rPr>
        <w:t>光线在</w:t>
      </w:r>
      <w:r w:rsidRPr="0064005C">
        <w:rPr>
          <w:rFonts w:ascii="Times New Roman" w:hAnsi="Times New Roman"/>
          <w:i/>
          <w:sz w:val="24"/>
          <w:szCs w:val="24"/>
        </w:rPr>
        <w:t>AC</w:t>
      </w:r>
      <w:r w:rsidRPr="0064005C">
        <w:rPr>
          <w:rFonts w:ascii="Times New Roman" w:eastAsia="仿宋_GB2312" w:hAnsi="Times New Roman"/>
          <w:sz w:val="24"/>
          <w:szCs w:val="24"/>
        </w:rPr>
        <w:t>面发生全反射的入射角为</w:t>
      </w:r>
      <w:r w:rsidRPr="0064005C">
        <w:rPr>
          <w:rFonts w:ascii="Times New Roman" w:hAnsi="Times New Roman"/>
          <w:sz w:val="24"/>
          <w:szCs w:val="24"/>
        </w:rPr>
        <w:t>45°,</w:t>
      </w:r>
      <w:r w:rsidRPr="0064005C">
        <w:rPr>
          <w:rFonts w:ascii="Times New Roman" w:eastAsia="仿宋_GB2312" w:hAnsi="Times New Roman"/>
          <w:sz w:val="24"/>
          <w:szCs w:val="24"/>
        </w:rPr>
        <w:t>可知临界角</w:t>
      </w:r>
      <w:r w:rsidRPr="0064005C">
        <w:rPr>
          <w:rFonts w:ascii="Times New Roman" w:hAnsi="Times New Roman"/>
          <w:i/>
          <w:sz w:val="24"/>
          <w:szCs w:val="24"/>
        </w:rPr>
        <w:t>C</w:t>
      </w:r>
      <w:r w:rsidRPr="0064005C">
        <w:rPr>
          <w:rFonts w:asciiTheme="majorEastAsia" w:eastAsiaTheme="majorEastAsia" w:hAnsiTheme="majorEastAsia"/>
          <w:sz w:val="24"/>
          <w:szCs w:val="24"/>
        </w:rPr>
        <w:t>≤</w:t>
      </w:r>
      <w:r w:rsidRPr="0064005C">
        <w:rPr>
          <w:rFonts w:ascii="Times New Roman" w:hAnsi="Times New Roman"/>
          <w:sz w:val="24"/>
          <w:szCs w:val="24"/>
        </w:rPr>
        <w:t>45°,</w:t>
      </w:r>
      <w:r w:rsidRPr="0064005C">
        <w:rPr>
          <w:rFonts w:ascii="Times New Roman" w:eastAsia="仿宋_GB2312" w:hAnsi="Times New Roman"/>
          <w:sz w:val="24"/>
          <w:szCs w:val="24"/>
        </w:rPr>
        <w:t>由</w:t>
      </w:r>
      <w:r w:rsidRPr="0064005C">
        <w:rPr>
          <w:rFonts w:ascii="Times New Roman" w:hAnsi="Times New Roman"/>
          <w:sz w:val="24"/>
          <w:szCs w:val="24"/>
        </w:rPr>
        <w:t>sin</w:t>
      </w:r>
      <w:r w:rsidRPr="0064005C">
        <w:rPr>
          <w:rFonts w:ascii="Times New Roman" w:eastAsia="仿宋_GB2312" w:hAnsi="Times New Roman"/>
          <w:sz w:val="24"/>
          <w:szCs w:val="24"/>
        </w:rPr>
        <w:t xml:space="preserve"> </w:t>
      </w:r>
      <w:r w:rsidRPr="0064005C">
        <w:rPr>
          <w:rFonts w:ascii="Times New Roman" w:hAnsi="Times New Roman"/>
          <w:i/>
          <w:sz w:val="24"/>
          <w:szCs w:val="24"/>
        </w:rPr>
        <w:t>C</w:t>
      </w:r>
      <w:r w:rsidRPr="0064005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den>
        </m:f>
      </m:oMath>
      <w:r w:rsidRPr="0064005C">
        <w:rPr>
          <w:rFonts w:ascii="Times New Roman" w:eastAsia="仿宋_GB2312" w:hAnsi="Times New Roman"/>
          <w:sz w:val="24"/>
          <w:szCs w:val="24"/>
        </w:rPr>
        <w:t>得</w:t>
      </w:r>
      <w:r w:rsidRPr="0064005C">
        <w:rPr>
          <w:rFonts w:ascii="Times New Roman" w:hAnsi="Times New Roman"/>
          <w:i/>
          <w:sz w:val="24"/>
          <w:szCs w:val="24"/>
        </w:rPr>
        <w:t>n</w:t>
      </w:r>
      <w:r w:rsidRPr="0064005C">
        <w:rPr>
          <w:rFonts w:asciiTheme="majorEastAsia" w:eastAsiaTheme="majorEastAsia" w:hAnsiTheme="major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4005C">
        <w:rPr>
          <w:rFonts w:ascii="Times New Roman" w:hAnsi="Times New Roman"/>
          <w:sz w:val="24"/>
          <w:szCs w:val="24"/>
        </w:rPr>
        <w:t>,</w:t>
      </w:r>
      <w:r w:rsidRPr="0064005C">
        <w:rPr>
          <w:rFonts w:ascii="Times New Roman" w:eastAsia="仿宋_GB2312" w:hAnsi="Times New Roman"/>
          <w:sz w:val="24"/>
          <w:szCs w:val="24"/>
        </w:rPr>
        <w:t>即折射率的最小值为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4005C">
        <w:rPr>
          <w:rFonts w:ascii="Times New Roman" w:eastAsia="仿宋_GB2312"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(2)</w:t>
      </w:r>
      <w:r w:rsidRPr="0064005C">
        <w:rPr>
          <w:rFonts w:ascii="Times New Roman" w:eastAsia="仿宋_GB2312" w:hAnsi="Times New Roman"/>
          <w:sz w:val="24"/>
          <w:szCs w:val="24"/>
        </w:rPr>
        <w:t>由几何关系可知</w:t>
      </w:r>
      <w:r w:rsidRPr="0064005C">
        <w:rPr>
          <w:rFonts w:ascii="Times New Roman" w:hAnsi="Times New Roman"/>
          <w:sz w:val="24"/>
          <w:szCs w:val="24"/>
        </w:rPr>
        <w:t>,</w:t>
      </w:r>
      <w:r w:rsidRPr="0064005C">
        <w:rPr>
          <w:rFonts w:ascii="Times New Roman" w:eastAsia="仿宋_GB2312" w:hAnsi="Times New Roman"/>
          <w:sz w:val="24"/>
          <w:szCs w:val="24"/>
        </w:rPr>
        <w:t>光线在玻璃砖中传播距离</w:t>
      </w:r>
      <w:r w:rsidRPr="0064005C">
        <w:rPr>
          <w:rFonts w:ascii="Times New Roman" w:hAnsi="Times New Roman"/>
          <w:i/>
          <w:sz w:val="24"/>
          <w:szCs w:val="24"/>
        </w:rPr>
        <w:t>s</w:t>
      </w:r>
      <w:r w:rsidRPr="0064005C">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64005C">
        <w:rPr>
          <w:rFonts w:ascii="Times New Roman" w:hAnsi="Times New Roman"/>
          <w:i/>
          <w:sz w:val="24"/>
          <w:szCs w:val="24"/>
        </w:rPr>
        <w:t>L</w:t>
      </w:r>
      <w:r w:rsidRPr="0064005C">
        <w:rPr>
          <w:rFonts w:ascii="Times New Roman" w:hAnsi="Times New Roman"/>
          <w:sz w:val="24"/>
          <w:szCs w:val="24"/>
        </w:rPr>
        <w:t>,</w:t>
      </w:r>
      <w:r w:rsidRPr="0064005C">
        <w:rPr>
          <w:rFonts w:ascii="Times New Roman" w:eastAsia="仿宋_GB2312" w:hAnsi="Times New Roman"/>
          <w:sz w:val="24"/>
          <w:szCs w:val="24"/>
        </w:rPr>
        <w:t>光线在玻璃砖中的传播速度</w:t>
      </w:r>
      <w:r w:rsidRPr="0064005C">
        <w:rPr>
          <w:rFonts w:ascii="Book Antiqua" w:hAnsi="Book Antiqua"/>
          <w:i/>
          <w:sz w:val="24"/>
          <w:szCs w:val="24"/>
        </w:rPr>
        <w:t>v</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n</m:t>
            </m:r>
          </m:den>
        </m:f>
      </m:oMath>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传播时间</w:t>
      </w:r>
      <w:r w:rsidRPr="0064005C">
        <w:rPr>
          <w:rFonts w:ascii="Times New Roman" w:hAnsi="Times New Roman"/>
          <w:i/>
          <w:sz w:val="24"/>
          <w:szCs w:val="24"/>
        </w:rPr>
        <w:t>t</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v</m:t>
            </m:r>
          </m:den>
        </m:f>
      </m:oMath>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可得</w:t>
      </w:r>
      <w:r w:rsidRPr="0064005C">
        <w:rPr>
          <w:rFonts w:ascii="Times New Roman" w:hAnsi="Times New Roman"/>
          <w:i/>
          <w:sz w:val="24"/>
          <w:szCs w:val="24"/>
        </w:rPr>
        <w:t>t</w:t>
      </w:r>
      <w:r w:rsidRPr="0064005C">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nL</m:t>
            </m:r>
          </m:num>
          <m:den>
            <m:r>
              <m:rPr>
                <m:sty m:val="p"/>
              </m:rPr>
              <w:rPr>
                <w:rFonts w:ascii="Cambria Math" w:hAnsi="Cambria Math"/>
                <w:sz w:val="24"/>
                <w:szCs w:val="24"/>
              </w:rPr>
              <m:t>2</m:t>
            </m:r>
            <m:r>
              <w:rPr>
                <w:rFonts w:ascii="Cambria Math" w:hAnsi="Cambria Math"/>
                <w:sz w:val="24"/>
                <w:szCs w:val="24"/>
              </w:rPr>
              <m:t>c</m:t>
            </m:r>
          </m:den>
        </m:f>
      </m:oMath>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eastAsia="仿宋_GB2312" w:hAnsi="Times New Roman"/>
          <w:sz w:val="24"/>
          <w:szCs w:val="24"/>
        </w:rPr>
        <w:t>当</w:t>
      </w:r>
      <w:r w:rsidRPr="0064005C">
        <w:rPr>
          <w:rFonts w:ascii="Times New Roman" w:hAnsi="Times New Roman"/>
          <w:i/>
          <w:sz w:val="24"/>
          <w:szCs w:val="24"/>
        </w:rPr>
        <w:t>n</w:t>
      </w:r>
      <w:r w:rsidRPr="0064005C">
        <w:rPr>
          <w:rFonts w:ascii="Times New Roman" w:eastAsia="仿宋_GB2312" w:hAnsi="Times New Roman"/>
          <w:sz w:val="24"/>
          <w:szCs w:val="24"/>
        </w:rPr>
        <w:t>最小时</w:t>
      </w:r>
      <w:r w:rsidRPr="0064005C">
        <w:rPr>
          <w:rFonts w:ascii="Times New Roman" w:hAnsi="Times New Roman"/>
          <w:sz w:val="24"/>
          <w:szCs w:val="24"/>
        </w:rPr>
        <w:t>,</w:t>
      </w:r>
      <w:r w:rsidRPr="0064005C">
        <w:rPr>
          <w:rFonts w:ascii="Times New Roman" w:eastAsia="仿宋_GB2312" w:hAnsi="Times New Roman"/>
          <w:sz w:val="24"/>
          <w:szCs w:val="24"/>
        </w:rPr>
        <w:t>有最短时间</w:t>
      </w:r>
      <w:r w:rsidRPr="0064005C">
        <w:rPr>
          <w:rFonts w:ascii="Times New Roman" w:hAnsi="Times New Roman"/>
          <w:sz w:val="24"/>
          <w:szCs w:val="24"/>
        </w:rPr>
        <w:t>,</w:t>
      </w:r>
      <w:r w:rsidRPr="0064005C">
        <w:rPr>
          <w:rFonts w:ascii="Times New Roman" w:eastAsia="仿宋_GB2312" w:hAnsi="Times New Roman"/>
          <w:sz w:val="24"/>
          <w:szCs w:val="24"/>
        </w:rPr>
        <w:t>解得最短时间</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i/>
          <w:sz w:val="24"/>
          <w:szCs w:val="24"/>
        </w:rPr>
        <w:t>t</w:t>
      </w:r>
      <w:r w:rsidRPr="0064005C">
        <w:rPr>
          <w:rFonts w:ascii="Times New Roman" w:hAnsi="Times New Roman"/>
          <w:sz w:val="24"/>
          <w:szCs w:val="24"/>
        </w:rPr>
        <w:t>=1</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-9</w:t>
      </w:r>
      <w:r w:rsidRPr="0064005C">
        <w:rPr>
          <w:rFonts w:ascii="Times New Roman" w:eastAsia="仿宋_GB2312" w:hAnsi="Times New Roman"/>
          <w:sz w:val="24"/>
          <w:szCs w:val="24"/>
        </w:rPr>
        <w:t xml:space="preserve"> </w:t>
      </w:r>
      <w:r w:rsidRPr="0064005C">
        <w:rPr>
          <w:rFonts w:ascii="Times New Roman" w:hAnsi="Times New Roman"/>
          <w:sz w:val="24"/>
          <w:szCs w:val="24"/>
        </w:rPr>
        <w:t>s</w:t>
      </w:r>
      <w:r w:rsidRPr="0064005C">
        <w:rPr>
          <w:rFonts w:ascii="Times New Roman" w:eastAsia="仿宋_GB2312" w:hAnsi="Times New Roman"/>
          <w:sz w:val="24"/>
          <w:szCs w:val="24"/>
        </w:rPr>
        <w:t>。</w:t>
      </w:r>
    </w:p>
    <w:p w:rsidR="00272B42" w:rsidRPr="0064005C" w:rsidRDefault="00272B42" w:rsidP="00272B42">
      <w:pPr>
        <w:tabs>
          <w:tab w:val="left" w:pos="4678"/>
        </w:tabs>
        <w:snapToGrid w:val="0"/>
        <w:spacing w:line="360" w:lineRule="auto"/>
        <w:rPr>
          <w:rFonts w:ascii="Times New Roman" w:hAnsi="Times New Roman"/>
          <w:sz w:val="24"/>
          <w:szCs w:val="24"/>
        </w:rPr>
      </w:pPr>
      <w:r w:rsidRPr="0064005C">
        <w:rPr>
          <w:rFonts w:ascii="Times New Roman" w:hAnsi="Times New Roman"/>
          <w:sz w:val="24"/>
          <w:szCs w:val="24"/>
        </w:rPr>
        <w:t>(3)</w:t>
      </w:r>
      <w:r w:rsidRPr="0064005C">
        <w:rPr>
          <w:rFonts w:ascii="Times New Roman" w:eastAsia="仿宋_GB2312" w:hAnsi="Times New Roman"/>
          <w:sz w:val="24"/>
          <w:szCs w:val="24"/>
        </w:rPr>
        <w:t>由</w:t>
      </w:r>
      <w:r w:rsidRPr="0064005C">
        <w:rPr>
          <w:rFonts w:ascii="Times New Roman" w:hAnsi="Times New Roman"/>
          <w:i/>
          <w:sz w:val="24"/>
          <w:szCs w:val="24"/>
        </w:rPr>
        <w:t>λ</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f</m:t>
            </m:r>
          </m:den>
        </m:f>
      </m:oMath>
      <w:r w:rsidRPr="0064005C">
        <w:rPr>
          <w:rFonts w:ascii="Times New Roman" w:eastAsia="仿宋_GB2312" w:hAnsi="Times New Roman"/>
          <w:sz w:val="24"/>
          <w:szCs w:val="24"/>
        </w:rPr>
        <w:t>和</w:t>
      </w:r>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d</m:t>
            </m:r>
          </m:den>
        </m:f>
      </m:oMath>
      <w:r w:rsidRPr="0064005C">
        <w:rPr>
          <w:rFonts w:ascii="Times New Roman" w:hAnsi="Times New Roman"/>
          <w:i/>
          <w:sz w:val="24"/>
          <w:szCs w:val="24"/>
        </w:rPr>
        <w:t>λ</w:t>
      </w:r>
      <w:r w:rsidRPr="0064005C">
        <w:rPr>
          <w:rFonts w:ascii="Times New Roman" w:eastAsia="仿宋_GB2312" w:hAnsi="Times New Roman"/>
          <w:sz w:val="24"/>
          <w:szCs w:val="24"/>
        </w:rPr>
        <w:t>联立代入数据解得</w:t>
      </w:r>
    </w:p>
    <w:p w:rsidR="00F362B2" w:rsidRDefault="00272B42" w:rsidP="00272B42">
      <w:r w:rsidRPr="0064005C">
        <w:rPr>
          <w:rFonts w:ascii="Times New Roman" w:hAnsi="Times New Roman"/>
          <w:sz w:val="24"/>
          <w:szCs w:val="24"/>
        </w:rPr>
        <w:t>Δ</w:t>
      </w:r>
      <w:r w:rsidRPr="0064005C">
        <w:rPr>
          <w:rFonts w:ascii="Times New Roman" w:hAnsi="Times New Roman"/>
          <w:i/>
          <w:sz w:val="24"/>
          <w:szCs w:val="24"/>
        </w:rPr>
        <w:t>x</w:t>
      </w:r>
      <w:r w:rsidRPr="0064005C">
        <w:rPr>
          <w:rFonts w:ascii="Times New Roman" w:hAnsi="Times New Roman"/>
          <w:sz w:val="24"/>
          <w:szCs w:val="24"/>
        </w:rPr>
        <w:t>=2.5</w:t>
      </w:r>
      <w:r w:rsidRPr="0064005C">
        <w:rPr>
          <w:rFonts w:asciiTheme="majorEastAsia" w:eastAsiaTheme="majorEastAsia" w:hAnsiTheme="majorEastAsia"/>
          <w:sz w:val="24"/>
          <w:szCs w:val="24"/>
        </w:rPr>
        <w:t>×</w:t>
      </w:r>
      <w:r w:rsidRPr="0064005C">
        <w:rPr>
          <w:rFonts w:ascii="Times New Roman" w:hAnsi="Times New Roman"/>
          <w:sz w:val="24"/>
          <w:szCs w:val="24"/>
        </w:rPr>
        <w:t>10</w:t>
      </w:r>
      <w:r w:rsidRPr="0064005C">
        <w:rPr>
          <w:rFonts w:ascii="Times New Roman" w:hAnsi="Times New Roman"/>
          <w:sz w:val="24"/>
          <w:szCs w:val="24"/>
          <w:vertAlign w:val="superscript"/>
        </w:rPr>
        <w:t>-3</w:t>
      </w:r>
      <w:r w:rsidRPr="0064005C">
        <w:rPr>
          <w:rFonts w:ascii="Times New Roman" w:eastAsia="仿宋_GB2312" w:hAnsi="Times New Roman"/>
          <w:sz w:val="24"/>
          <w:szCs w:val="24"/>
        </w:rPr>
        <w:t xml:space="preserve"> </w:t>
      </w:r>
      <w:r w:rsidRPr="0064005C">
        <w:rPr>
          <w:rFonts w:ascii="Times New Roman" w:hAnsi="Times New Roman"/>
          <w:sz w:val="24"/>
          <w:szCs w:val="24"/>
        </w:rPr>
        <w:t>m=2.5</w:t>
      </w:r>
      <w:r w:rsidRPr="0064005C">
        <w:rPr>
          <w:rFonts w:ascii="Times New Roman" w:eastAsia="仿宋_GB2312" w:hAnsi="Times New Roman"/>
          <w:sz w:val="24"/>
          <w:szCs w:val="24"/>
        </w:rPr>
        <w:t xml:space="preserve"> </w:t>
      </w:r>
      <w:r w:rsidRPr="0064005C">
        <w:rPr>
          <w:rFonts w:ascii="Times New Roman" w:hAnsi="Times New Roman"/>
          <w:sz w:val="24"/>
          <w:szCs w:val="24"/>
        </w:rPr>
        <w:t>mm</w:t>
      </w:r>
      <w:r w:rsidRPr="0064005C">
        <w:rPr>
          <w:rFonts w:ascii="Times New Roman" w:eastAsia="仿宋_GB2312" w:hAnsi="Times New Roman"/>
          <w:sz w:val="24"/>
          <w:szCs w:val="24"/>
        </w:rPr>
        <w:t>。</w:t>
      </w:r>
    </w:p>
    <w:sectPr w:rsidR="00F362B2" w:rsidSect="00272B42">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E1F" w:rsidRDefault="00070E1F" w:rsidP="00617DAB">
      <w:r>
        <w:separator/>
      </w:r>
    </w:p>
  </w:endnote>
  <w:endnote w:type="continuationSeparator" w:id="0">
    <w:p w:rsidR="00070E1F" w:rsidRDefault="00070E1F" w:rsidP="00617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E1F" w:rsidRDefault="00070E1F" w:rsidP="00617DAB">
      <w:r>
        <w:separator/>
      </w:r>
    </w:p>
  </w:footnote>
  <w:footnote w:type="continuationSeparator" w:id="0">
    <w:p w:rsidR="00070E1F" w:rsidRDefault="00070E1F" w:rsidP="00617D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B42"/>
    <w:rsid w:val="00070E1F"/>
    <w:rsid w:val="00272B42"/>
    <w:rsid w:val="00617DAB"/>
    <w:rsid w:val="006931C8"/>
    <w:rsid w:val="008E742B"/>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C024FA-100E-4847-9160-AEBF6B7F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2B42"/>
    <w:rPr>
      <w:rFonts w:ascii="Calibri" w:eastAsia="宋体" w:hAnsi="NEU-BZ" w:cs="Times New Roman"/>
      <w:kern w:val="0"/>
      <w:sz w:val="23"/>
      <w:szCs w:val="23"/>
    </w:rPr>
  </w:style>
  <w:style w:type="paragraph" w:styleId="1">
    <w:name w:val="heading 1"/>
    <w:basedOn w:val="a"/>
    <w:next w:val="a"/>
    <w:link w:val="1Char"/>
    <w:uiPriority w:val="9"/>
    <w:qFormat/>
    <w:rsid w:val="00272B4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72B4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72B42"/>
    <w:rPr>
      <w:rFonts w:ascii="Calibri" w:eastAsia="宋体" w:hAnsi="NEU-BZ" w:cs="Times New Roman"/>
      <w:b/>
      <w:bCs/>
      <w:kern w:val="44"/>
      <w:sz w:val="44"/>
      <w:szCs w:val="44"/>
    </w:rPr>
  </w:style>
  <w:style w:type="character" w:customStyle="1" w:styleId="2Char">
    <w:name w:val="标题 2 Char"/>
    <w:basedOn w:val="a0"/>
    <w:link w:val="2"/>
    <w:uiPriority w:val="9"/>
    <w:rsid w:val="00272B42"/>
    <w:rPr>
      <w:rFonts w:asciiTheme="majorHAnsi" w:eastAsiaTheme="majorEastAsia" w:hAnsiTheme="majorHAnsi" w:cstheme="majorBidi"/>
      <w:b/>
      <w:bCs/>
      <w:kern w:val="0"/>
      <w:sz w:val="32"/>
      <w:szCs w:val="32"/>
    </w:rPr>
  </w:style>
  <w:style w:type="table" w:styleId="a3">
    <w:name w:val="Table Grid"/>
    <w:basedOn w:val="a1"/>
    <w:uiPriority w:val="59"/>
    <w:rsid w:val="00272B42"/>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272B42"/>
    <w:pPr>
      <w:tabs>
        <w:tab w:val="center" w:pos="4513"/>
        <w:tab w:val="right" w:pos="9026"/>
      </w:tabs>
    </w:pPr>
    <w:rPr>
      <w:sz w:val="22"/>
      <w:szCs w:val="22"/>
    </w:rPr>
  </w:style>
  <w:style w:type="character" w:customStyle="1" w:styleId="Char">
    <w:name w:val="页眉 Char"/>
    <w:basedOn w:val="a0"/>
    <w:link w:val="a4"/>
    <w:uiPriority w:val="99"/>
    <w:rsid w:val="00272B42"/>
    <w:rPr>
      <w:rFonts w:ascii="Calibri" w:eastAsia="宋体" w:hAnsi="NEU-BZ" w:cs="Times New Roman"/>
      <w:kern w:val="0"/>
      <w:sz w:val="22"/>
    </w:rPr>
  </w:style>
  <w:style w:type="paragraph" w:styleId="a5">
    <w:name w:val="footer"/>
    <w:basedOn w:val="a"/>
    <w:link w:val="Char0"/>
    <w:uiPriority w:val="99"/>
    <w:unhideWhenUsed/>
    <w:rsid w:val="00272B42"/>
    <w:pPr>
      <w:tabs>
        <w:tab w:val="center" w:pos="4513"/>
        <w:tab w:val="right" w:pos="9026"/>
      </w:tabs>
    </w:pPr>
    <w:rPr>
      <w:sz w:val="22"/>
      <w:szCs w:val="22"/>
    </w:rPr>
  </w:style>
  <w:style w:type="character" w:customStyle="1" w:styleId="Char0">
    <w:name w:val="页脚 Char"/>
    <w:basedOn w:val="a0"/>
    <w:link w:val="a5"/>
    <w:uiPriority w:val="99"/>
    <w:rsid w:val="00272B42"/>
    <w:rPr>
      <w:rFonts w:ascii="Calibri" w:eastAsia="宋体" w:hAnsi="NEU-BZ" w:cs="Times New Roman"/>
      <w:kern w:val="0"/>
      <w:sz w:val="22"/>
    </w:rPr>
  </w:style>
  <w:style w:type="paragraph" w:styleId="a6">
    <w:name w:val="List Paragraph"/>
    <w:basedOn w:val="a"/>
    <w:uiPriority w:val="34"/>
    <w:qFormat/>
    <w:rsid w:val="00272B42"/>
    <w:pPr>
      <w:ind w:left="720"/>
      <w:contextualSpacing/>
    </w:pPr>
    <w:rPr>
      <w:sz w:val="22"/>
      <w:szCs w:val="22"/>
    </w:rPr>
  </w:style>
  <w:style w:type="paragraph" w:styleId="a7">
    <w:name w:val="Balloon Text"/>
    <w:basedOn w:val="a"/>
    <w:link w:val="Char1"/>
    <w:uiPriority w:val="99"/>
    <w:semiHidden/>
    <w:unhideWhenUsed/>
    <w:rsid w:val="00272B42"/>
    <w:rPr>
      <w:rFonts w:ascii="Tahoma" w:hAnsi="Tahoma" w:cs="Tahoma"/>
      <w:sz w:val="16"/>
      <w:szCs w:val="16"/>
    </w:rPr>
  </w:style>
  <w:style w:type="character" w:customStyle="1" w:styleId="Char1">
    <w:name w:val="批注框文本 Char"/>
    <w:basedOn w:val="a0"/>
    <w:link w:val="a7"/>
    <w:uiPriority w:val="99"/>
    <w:semiHidden/>
    <w:rsid w:val="00272B42"/>
    <w:rPr>
      <w:rFonts w:ascii="Tahoma" w:eastAsia="宋体" w:hAnsi="Tahoma" w:cs="Tahoma"/>
      <w:kern w:val="0"/>
      <w:sz w:val="16"/>
      <w:szCs w:val="16"/>
    </w:rPr>
  </w:style>
  <w:style w:type="paragraph" w:styleId="a8">
    <w:name w:val="Quote"/>
    <w:basedOn w:val="a"/>
    <w:next w:val="a"/>
    <w:link w:val="Char2"/>
    <w:uiPriority w:val="29"/>
    <w:qFormat/>
    <w:rsid w:val="00272B42"/>
    <w:rPr>
      <w:i/>
      <w:iCs/>
      <w:color w:val="000000"/>
      <w:sz w:val="22"/>
      <w:szCs w:val="22"/>
    </w:rPr>
  </w:style>
  <w:style w:type="character" w:customStyle="1" w:styleId="Char2">
    <w:name w:val="引用 Char"/>
    <w:basedOn w:val="a0"/>
    <w:link w:val="a8"/>
    <w:uiPriority w:val="29"/>
    <w:rsid w:val="00272B42"/>
    <w:rPr>
      <w:rFonts w:ascii="Calibri" w:eastAsia="宋体" w:hAnsi="NEU-BZ" w:cs="Times New Roman"/>
      <w:i/>
      <w:iCs/>
      <w:color w:val="000000"/>
      <w:kern w:val="0"/>
      <w:sz w:val="22"/>
    </w:rPr>
  </w:style>
  <w:style w:type="table" w:styleId="-3">
    <w:name w:val="Light Shading Accent 3"/>
    <w:basedOn w:val="a1"/>
    <w:uiPriority w:val="60"/>
    <w:rsid w:val="00272B42"/>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272B42"/>
    <w:pPr>
      <w:tabs>
        <w:tab w:val="center" w:pos="4160"/>
        <w:tab w:val="right" w:pos="8300"/>
      </w:tabs>
    </w:pPr>
    <w:rPr>
      <w:sz w:val="22"/>
      <w:szCs w:val="22"/>
    </w:rPr>
  </w:style>
  <w:style w:type="character" w:customStyle="1" w:styleId="MTDisplayEquationChar">
    <w:name w:val="MTDisplayEquation Char"/>
    <w:basedOn w:val="a0"/>
    <w:link w:val="MTDisplayEquation"/>
    <w:rsid w:val="00272B42"/>
    <w:rPr>
      <w:rFonts w:ascii="Calibri" w:eastAsia="宋体" w:hAnsi="NEU-BZ" w:cs="Times New Roman"/>
      <w:kern w:val="0"/>
      <w:sz w:val="22"/>
    </w:rPr>
  </w:style>
  <w:style w:type="character" w:customStyle="1" w:styleId="Char3">
    <w:name w:val="脚注文本 Char"/>
    <w:link w:val="a9"/>
    <w:uiPriority w:val="99"/>
    <w:semiHidden/>
    <w:rsid w:val="00272B42"/>
    <w:rPr>
      <w:sz w:val="18"/>
      <w:szCs w:val="18"/>
    </w:rPr>
  </w:style>
  <w:style w:type="paragraph" w:styleId="a9">
    <w:name w:val="footnote text"/>
    <w:basedOn w:val="a"/>
    <w:link w:val="Char3"/>
    <w:uiPriority w:val="99"/>
    <w:semiHidden/>
    <w:unhideWhenUsed/>
    <w:rsid w:val="00272B42"/>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272B42"/>
    <w:rPr>
      <w:rFonts w:ascii="Calibri" w:eastAsia="宋体" w:hAnsi="NEU-BZ" w:cs="Times New Roman"/>
      <w:kern w:val="0"/>
      <w:sz w:val="18"/>
      <w:szCs w:val="18"/>
    </w:rPr>
  </w:style>
  <w:style w:type="character" w:styleId="aa">
    <w:name w:val="footnote reference"/>
    <w:uiPriority w:val="99"/>
    <w:semiHidden/>
    <w:unhideWhenUsed/>
    <w:rsid w:val="00272B42"/>
    <w:rPr>
      <w:vertAlign w:val="superscript"/>
    </w:rPr>
  </w:style>
  <w:style w:type="paragraph" w:customStyle="1" w:styleId="ab">
    <w:name w:val="[基本段落]"/>
    <w:basedOn w:val="ac"/>
    <w:rsid w:val="00272B42"/>
  </w:style>
  <w:style w:type="paragraph" w:customStyle="1" w:styleId="ac">
    <w:name w:val="[系统文字]"/>
    <w:rsid w:val="00272B42"/>
    <w:pPr>
      <w:jc w:val="both"/>
    </w:pPr>
    <w:rPr>
      <w:rFonts w:ascii="NEU-BZ" w:eastAsia="方正书宋_GBK" w:hAnsi="NEU-BZ" w:cs="Times New Roman"/>
      <w:color w:val="000000"/>
      <w:kern w:val="0"/>
      <w:szCs w:val="21"/>
    </w:rPr>
  </w:style>
  <w:style w:type="character" w:styleId="ad">
    <w:name w:val="Placeholder Text"/>
    <w:basedOn w:val="a0"/>
    <w:uiPriority w:val="99"/>
    <w:semiHidden/>
    <w:rsid w:val="00272B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1315</Words>
  <Characters>7501</Characters>
  <Application>Microsoft Office Word</Application>
  <DocSecurity>0</DocSecurity>
  <Lines>62</Lines>
  <Paragraphs>17</Paragraphs>
  <ScaleCrop>false</ScaleCrop>
  <Company>P R C</Company>
  <LinksUpToDate>false</LinksUpToDate>
  <CharactersWithSpaces>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2026-01-08T10:55:00Z</dcterms:created>
  <dcterms:modified xsi:type="dcterms:W3CDTF">2026-03-23T02:57:00Z</dcterms:modified>
</cp:coreProperties>
</file>