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0D4" w:rsidRPr="0064005C" w:rsidRDefault="006400D4" w:rsidP="006400D4">
      <w:pPr>
        <w:pStyle w:val="2"/>
        <w:jc w:val="center"/>
      </w:pPr>
      <w:r w:rsidRPr="0064005C">
        <w:t>实验二十一　探究等温情况下一定质量气体压强与体积的关系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学习目标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1.</w:t>
      </w:r>
      <w:r w:rsidRPr="0064005C">
        <w:rPr>
          <w:rFonts w:ascii="Times New Roman" w:hAnsi="Times New Roman"/>
          <w:sz w:val="24"/>
          <w:szCs w:val="24"/>
        </w:rPr>
        <w:t>学会探究等温情况下一定质量气体压强与体积的关系。</w:t>
      </w:r>
      <w:r w:rsidRPr="0064005C">
        <w:rPr>
          <w:rFonts w:ascii="Times New Roman" w:hAnsi="Times New Roman"/>
          <w:sz w:val="24"/>
          <w:szCs w:val="24"/>
        </w:rPr>
        <w:t xml:space="preserve"> 2.</w:t>
      </w:r>
      <w:r w:rsidRPr="0064005C">
        <w:rPr>
          <w:rFonts w:ascii="Times New Roman" w:hAnsi="Times New Roman"/>
          <w:sz w:val="24"/>
          <w:szCs w:val="24"/>
        </w:rPr>
        <w:t>会用图像法处理实验数据。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2849388" wp14:editId="231C852D">
            <wp:extent cx="6334760" cy="285115"/>
            <wp:effectExtent l="0" t="0" r="8890" b="635"/>
            <wp:docPr id="1780" name="image2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428"/>
        <w:gridCol w:w="3323"/>
        <w:gridCol w:w="4717"/>
        <w:gridCol w:w="1720"/>
      </w:tblGrid>
      <w:tr w:rsidR="006400D4" w:rsidRPr="0064005C" w:rsidTr="008942C1">
        <w:trPr>
          <w:trHeight w:val="323"/>
          <w:jc w:val="center"/>
        </w:trPr>
        <w:tc>
          <w:tcPr>
            <w:tcW w:w="1841" w:type="pct"/>
            <w:gridSpan w:val="2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400D4" w:rsidRPr="0064005C" w:rsidRDefault="006400D4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实验思路与实验器材</w:t>
            </w:r>
          </w:p>
        </w:tc>
        <w:tc>
          <w:tcPr>
            <w:tcW w:w="2315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400D4" w:rsidRPr="0064005C" w:rsidRDefault="006400D4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实验操作</w:t>
            </w:r>
          </w:p>
        </w:tc>
        <w:tc>
          <w:tcPr>
            <w:tcW w:w="844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400D4" w:rsidRPr="0064005C" w:rsidRDefault="006400D4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注意事项</w:t>
            </w:r>
          </w:p>
        </w:tc>
      </w:tr>
      <w:tr w:rsidR="006400D4" w:rsidRPr="0064005C" w:rsidTr="008942C1">
        <w:trPr>
          <w:trHeight w:val="5794"/>
          <w:jc w:val="center"/>
        </w:trPr>
        <w:tc>
          <w:tcPr>
            <w:tcW w:w="1841" w:type="pct"/>
            <w:gridSpan w:val="2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400D4" w:rsidRPr="0064005C" w:rsidRDefault="006400D4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1.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实验思路</w:t>
            </w:r>
          </w:p>
          <w:p w:rsidR="006400D4" w:rsidRPr="0064005C" w:rsidRDefault="006400D4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利用注射器封闭一段空气柱作为研究对象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在温度不变的情况下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测量气体在不同体积时的压强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再分析气体压强与体积的关系。</w:t>
            </w:r>
          </w:p>
          <w:p w:rsidR="006400D4" w:rsidRPr="0064005C" w:rsidRDefault="006400D4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2.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物理量的测量</w:t>
            </w:r>
          </w:p>
          <w:p w:rsidR="006400D4" w:rsidRPr="0064005C" w:rsidRDefault="006400D4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(1)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空气柱的体积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: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空气柱的长度可以通过刻度尺读取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空气柱的长度与横截面积的乘积就是体积。</w:t>
            </w:r>
          </w:p>
          <w:p w:rsidR="006400D4" w:rsidRPr="0064005C" w:rsidRDefault="006400D4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(2)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空气柱的压强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: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从与注射器内空气柱相连的压力表读取。</w:t>
            </w:r>
          </w:p>
          <w:p w:rsidR="006400D4" w:rsidRPr="0064005C" w:rsidRDefault="006400D4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3.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实验器材</w:t>
            </w:r>
          </w:p>
          <w:p w:rsidR="006400D4" w:rsidRPr="0064005C" w:rsidRDefault="006400D4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带铁夹的铁架台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注射器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柱塞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(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与压力表密封连接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),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压力表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橡胶套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刻度尺。</w:t>
            </w:r>
          </w:p>
        </w:tc>
        <w:tc>
          <w:tcPr>
            <w:tcW w:w="231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400D4" w:rsidRPr="0064005C" w:rsidRDefault="006400D4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1.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安装器材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(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如图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)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。</w:t>
            </w:r>
          </w:p>
          <w:p w:rsidR="006400D4" w:rsidRPr="0064005C" w:rsidRDefault="006400D4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182DCEBD" wp14:editId="3060F5C3">
                  <wp:extent cx="862965" cy="1623695"/>
                  <wp:effectExtent l="0" t="0" r="0" b="0"/>
                  <wp:docPr id="1781" name="image38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8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965" cy="1623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00D4" w:rsidRPr="0064005C" w:rsidRDefault="006400D4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2.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注射器两端有柱塞和橡胶套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管内密封一段空气柱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这段空气柱就是研究对象。在实验过程中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我们可以近似认为空气柱的质量和温度不变。</w:t>
            </w:r>
          </w:p>
          <w:p w:rsidR="006400D4" w:rsidRPr="0064005C" w:rsidRDefault="006400D4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3.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将柱塞向下压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选取几个位置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同时读出刻度尺读数与压强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记录数据。</w:t>
            </w:r>
          </w:p>
          <w:p w:rsidR="006400D4" w:rsidRPr="0064005C" w:rsidRDefault="006400D4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4.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将柱塞向上拉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选取几个位置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同时读出刻度尺读数与压强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记录数据。在该实验中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由于我们可以直接用刻度尺读数作为空气柱体积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故无需测量空气柱的横截面积。</w:t>
            </w:r>
          </w:p>
        </w:tc>
        <w:tc>
          <w:tcPr>
            <w:tcW w:w="84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400D4" w:rsidRPr="0064005C" w:rsidRDefault="006400D4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1.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适用条件是温度保持不变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所以操作要缓慢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不能用手握住注射器。</w:t>
            </w:r>
          </w:p>
          <w:p w:rsidR="006400D4" w:rsidRPr="0064005C" w:rsidRDefault="006400D4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2.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要等到示数稳定之后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再去读数。</w:t>
            </w:r>
          </w:p>
          <w:p w:rsidR="006400D4" w:rsidRPr="0064005C" w:rsidRDefault="006400D4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3.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研究对象为一定质量的气体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防止漏气。</w:t>
            </w:r>
          </w:p>
        </w:tc>
      </w:tr>
      <w:tr w:rsidR="006400D4" w:rsidRPr="0064005C" w:rsidTr="008942C1">
        <w:trPr>
          <w:trHeight w:val="1505"/>
          <w:jc w:val="center"/>
        </w:trPr>
        <w:tc>
          <w:tcPr>
            <w:tcW w:w="210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400D4" w:rsidRPr="0064005C" w:rsidRDefault="006400D4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数据处理</w:t>
            </w:r>
          </w:p>
        </w:tc>
        <w:tc>
          <w:tcPr>
            <w:tcW w:w="4790" w:type="pct"/>
            <w:gridSpan w:val="3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400D4" w:rsidRPr="0064005C" w:rsidRDefault="006400D4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1.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以压强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为纵坐标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以体积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V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为横坐标建立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-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V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坐标系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画出气体等温变化的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-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V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图像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由于图像是曲线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不能说明压强与体积成反比。</w:t>
            </w:r>
          </w:p>
          <w:p w:rsidR="006400D4" w:rsidRPr="0064005C" w:rsidRDefault="006400D4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2.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以压强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为纵坐标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以体积的倒数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den>
              </m:f>
            </m:oMath>
            <w:r w:rsidRPr="0064005C">
              <w:rPr>
                <w:rFonts w:ascii="Times New Roman" w:hAnsi="Times New Roman"/>
                <w:sz w:val="24"/>
                <w:szCs w:val="24"/>
              </w:rPr>
              <w:t>为横坐标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建立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den>
              </m:f>
            </m:oMath>
            <w:r w:rsidRPr="0064005C">
              <w:rPr>
                <w:rFonts w:ascii="Times New Roman" w:hAnsi="Times New Roman"/>
                <w:sz w:val="24"/>
                <w:szCs w:val="24"/>
              </w:rPr>
              <w:t>坐标系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画出气体等温变化的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-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den>
              </m:f>
            </m:oMath>
            <w:r w:rsidRPr="0064005C">
              <w:rPr>
                <w:rFonts w:ascii="Times New Roman" w:hAnsi="Times New Roman"/>
                <w:sz w:val="24"/>
                <w:szCs w:val="24"/>
              </w:rPr>
              <w:t>图像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图像是过原点的倾斜直线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说明压强与体积成反比。</w:t>
            </w:r>
          </w:p>
        </w:tc>
      </w:tr>
    </w:tbl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2C11029" wp14:editId="1395B1F7">
            <wp:extent cx="6334760" cy="285115"/>
            <wp:effectExtent l="0" t="0" r="8890" b="635"/>
            <wp:docPr id="1788" name="image2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考点一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eastAsia="黑体" w:hAnsi="Times New Roman"/>
          <w:sz w:val="24"/>
          <w:szCs w:val="24"/>
        </w:rPr>
        <w:t>教材原型实验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例</w:t>
      </w:r>
      <w:r w:rsidRPr="0064005C">
        <w:rPr>
          <w:rFonts w:ascii="Times New Roman" w:hAnsi="Times New Roman"/>
          <w:sz w:val="24"/>
          <w:szCs w:val="24"/>
        </w:rPr>
        <w:t>1</w:t>
      </w:r>
      <w:r w:rsidRPr="0064005C">
        <w:rPr>
          <w:rFonts w:ascii="Times New Roman" w:eastAsia="楷体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(2026·</w:t>
      </w:r>
      <w:r w:rsidRPr="0064005C">
        <w:rPr>
          <w:rFonts w:ascii="Times New Roman" w:eastAsia="楷体_GB2312" w:hAnsi="Times New Roman"/>
          <w:sz w:val="24"/>
          <w:szCs w:val="24"/>
        </w:rPr>
        <w:t>北京顺义模拟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某实验小组用图甲所示实验装置来进行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hAnsi="Times New Roman"/>
          <w:sz w:val="24"/>
          <w:szCs w:val="24"/>
        </w:rPr>
        <w:t>探究气体等温变化的规律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sz w:val="24"/>
          <w:szCs w:val="24"/>
        </w:rPr>
        <w:t>实验。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70D905A1" wp14:editId="50B9D478">
            <wp:extent cx="2882265" cy="1221740"/>
            <wp:effectExtent l="0" t="0" r="0" b="0"/>
            <wp:docPr id="1789" name="image2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122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hAnsi="Times New Roman"/>
          <w:sz w:val="24"/>
          <w:szCs w:val="24"/>
        </w:rPr>
        <w:t>在本实验操作的过程中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需要保持不变的量是气体的温度和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hAnsi="Times New Roman"/>
          <w:sz w:val="24"/>
          <w:szCs w:val="24"/>
        </w:rPr>
        <w:t>关于该实验的操作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下列说法正确的是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A.</w:t>
      </w:r>
      <w:r w:rsidRPr="0064005C">
        <w:rPr>
          <w:rFonts w:ascii="Times New Roman" w:hAnsi="Times New Roman"/>
          <w:sz w:val="24"/>
          <w:szCs w:val="24"/>
        </w:rPr>
        <w:t>在柱塞上涂抹润滑油可以提高装置的气密性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B.</w:t>
      </w:r>
      <w:r w:rsidRPr="0064005C">
        <w:rPr>
          <w:rFonts w:ascii="Times New Roman" w:hAnsi="Times New Roman"/>
          <w:sz w:val="24"/>
          <w:szCs w:val="24"/>
        </w:rPr>
        <w:t>实验时应快速推拉柱塞并迅速读数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以免气体与外界发生热交换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C.</w:t>
      </w:r>
      <w:r w:rsidRPr="0064005C">
        <w:rPr>
          <w:rFonts w:ascii="Times New Roman" w:hAnsi="Times New Roman"/>
          <w:sz w:val="24"/>
          <w:szCs w:val="24"/>
        </w:rPr>
        <w:t>推拉柱塞及读取数据时不要用手握住注射器下端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以免改变气体的温度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D.</w:t>
      </w:r>
      <w:r w:rsidRPr="0064005C">
        <w:rPr>
          <w:rFonts w:ascii="Times New Roman" w:hAnsi="Times New Roman"/>
          <w:sz w:val="24"/>
          <w:szCs w:val="24"/>
        </w:rPr>
        <w:t>实验必须测量柱塞的横截面积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以获知被封闭气体的体积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(3)</w:t>
      </w:r>
      <w:r w:rsidRPr="0064005C">
        <w:rPr>
          <w:rFonts w:ascii="Times New Roman" w:hAnsi="Times New Roman"/>
          <w:sz w:val="24"/>
          <w:szCs w:val="24"/>
        </w:rPr>
        <w:t>为了探究气体在不同温度时发生等温变化是否遵循相同的规律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实验小组在不同的环境温度下进行了实验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得到的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</w:rPr>
        <w:t>-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</w:rPr>
        <w:t>图像如图乙所示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由图可知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这两次实验气体的温度大小关系为</w:t>
      </w:r>
      <w:r w:rsidRPr="0064005C">
        <w:rPr>
          <w:rFonts w:ascii="Times New Roman" w:hAnsi="Times New Roman"/>
          <w:i/>
          <w:sz w:val="24"/>
          <w:szCs w:val="24"/>
        </w:rPr>
        <w:t>T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i/>
          <w:sz w:val="24"/>
          <w:szCs w:val="24"/>
        </w:rPr>
        <w:t>T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>选填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hAnsi="Times New Roman"/>
          <w:sz w:val="24"/>
          <w:szCs w:val="24"/>
        </w:rPr>
        <w:t>&lt;</w:t>
      </w:r>
      <w:r w:rsidRPr="0064005C">
        <w:rPr>
          <w:rFonts w:asciiTheme="majorEastAsia" w:eastAsiaTheme="majorEastAsia" w:hAnsiTheme="majorEastAsia"/>
          <w:sz w:val="24"/>
          <w:szCs w:val="24"/>
        </w:rPr>
        <w:t>”“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sz w:val="24"/>
          <w:szCs w:val="24"/>
        </w:rPr>
        <w:t>或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hAnsi="Times New Roman"/>
          <w:sz w:val="24"/>
          <w:szCs w:val="24"/>
        </w:rPr>
        <w:t>&gt;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(4)</w:t>
      </w:r>
      <w:r w:rsidRPr="0064005C">
        <w:rPr>
          <w:rFonts w:ascii="Times New Roman" w:hAnsi="Times New Roman"/>
          <w:sz w:val="24"/>
          <w:szCs w:val="24"/>
        </w:rPr>
        <w:t>实验小组同学作出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图像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发现当气体压强增大到一定值后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实验数据描绘的图线偏离过原点的直线。若是因实验装置漏气导致的偏离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则描绘的图线可能如图丙的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>选填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宋体" w:hAnsi="宋体" w:cs="宋体" w:hint="eastAsia"/>
          <w:sz w:val="24"/>
          <w:szCs w:val="24"/>
        </w:rPr>
        <w:t>①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sz w:val="24"/>
          <w:szCs w:val="24"/>
        </w:rPr>
        <w:t>或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宋体" w:hAnsi="宋体" w:cs="宋体" w:hint="eastAsia"/>
          <w:sz w:val="24"/>
          <w:szCs w:val="24"/>
        </w:rPr>
        <w:t>②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所示。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hAnsi="Times New Roman"/>
          <w:sz w:val="24"/>
          <w:szCs w:val="24"/>
        </w:rPr>
        <w:t xml:space="preserve">质量　</w:t>
      </w:r>
      <w:r w:rsidRPr="0064005C">
        <w:rPr>
          <w:rFonts w:ascii="Times New Roman" w:hAnsi="Times New Roman"/>
          <w:sz w:val="24"/>
          <w:szCs w:val="24"/>
        </w:rPr>
        <w:t>(2)AC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(3)&lt;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(4)</w:t>
      </w:r>
      <w:r w:rsidRPr="0064005C">
        <w:rPr>
          <w:rFonts w:ascii="宋体" w:hAnsi="宋体" w:cs="宋体" w:hint="eastAsia"/>
          <w:sz w:val="24"/>
          <w:szCs w:val="24"/>
        </w:rPr>
        <w:t>②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eastAsia="仿宋_GB2312" w:hAnsi="Times New Roman"/>
          <w:sz w:val="24"/>
          <w:szCs w:val="24"/>
        </w:rPr>
        <w:t>在本实验操作的过程中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需要保持不变的量是气体的温度和质量。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eastAsia="仿宋_GB2312" w:hAnsi="Times New Roman"/>
          <w:sz w:val="24"/>
          <w:szCs w:val="24"/>
        </w:rPr>
        <w:t>在柱塞上涂抹润滑油可以提高装置的气密性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A</w:t>
      </w:r>
      <w:r w:rsidRPr="0064005C">
        <w:rPr>
          <w:rFonts w:ascii="Times New Roman" w:eastAsia="仿宋_GB2312" w:hAnsi="Times New Roman"/>
          <w:sz w:val="24"/>
          <w:szCs w:val="24"/>
        </w:rPr>
        <w:t>正确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实验时应缓慢推拉柱塞等稳定后再读数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以免气体温度发生变化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B</w:t>
      </w:r>
      <w:r w:rsidRPr="0064005C">
        <w:rPr>
          <w:rFonts w:ascii="Times New Roman" w:eastAsia="仿宋_GB2312" w:hAnsi="Times New Roman"/>
          <w:sz w:val="24"/>
          <w:szCs w:val="24"/>
        </w:rPr>
        <w:t>错误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推拉柱塞及读取数据时不要用手握住注射器下端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以免改变气体的温度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C</w:t>
      </w:r>
      <w:r w:rsidRPr="0064005C">
        <w:rPr>
          <w:rFonts w:ascii="Times New Roman" w:eastAsia="仿宋_GB2312" w:hAnsi="Times New Roman"/>
          <w:sz w:val="24"/>
          <w:szCs w:val="24"/>
        </w:rPr>
        <w:t>正确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实验不必测量柱塞的横截面积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以空气柱的长度值代替气体的体积值即可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D</w:t>
      </w:r>
      <w:r w:rsidRPr="0064005C">
        <w:rPr>
          <w:rFonts w:ascii="Times New Roman" w:eastAsia="仿宋_GB2312" w:hAnsi="Times New Roman"/>
          <w:sz w:val="24"/>
          <w:szCs w:val="24"/>
        </w:rPr>
        <w:t>错误。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(3)</w:t>
      </w:r>
      <w:r w:rsidRPr="0064005C">
        <w:rPr>
          <w:rFonts w:ascii="Times New Roman" w:eastAsia="仿宋_GB2312" w:hAnsi="Times New Roman"/>
          <w:sz w:val="24"/>
          <w:szCs w:val="24"/>
        </w:rPr>
        <w:t>因</w:t>
      </w:r>
      <w:r w:rsidRPr="0064005C">
        <w:rPr>
          <w:rFonts w:ascii="Times New Roman" w:hAnsi="Times New Roman"/>
          <w:i/>
          <w:sz w:val="24"/>
          <w:szCs w:val="24"/>
        </w:rPr>
        <w:t>T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eastAsia="仿宋_GB2312" w:hAnsi="Times New Roman"/>
          <w:sz w:val="24"/>
          <w:szCs w:val="24"/>
        </w:rPr>
        <w:t>对应的图像的</w:t>
      </w:r>
      <w:r w:rsidRPr="0064005C">
        <w:rPr>
          <w:rFonts w:ascii="Times New Roman" w:hAnsi="Times New Roman"/>
          <w:i/>
          <w:sz w:val="24"/>
          <w:szCs w:val="24"/>
        </w:rPr>
        <w:t>pV</w:t>
      </w:r>
      <w:r w:rsidRPr="0064005C">
        <w:rPr>
          <w:rFonts w:ascii="Times New Roman" w:eastAsia="仿宋_GB2312" w:hAnsi="Times New Roman"/>
          <w:sz w:val="24"/>
          <w:szCs w:val="24"/>
        </w:rPr>
        <w:t>值较大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可知温度较高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即这两次实验气体的温度大小关系为</w:t>
      </w:r>
      <w:r w:rsidRPr="0064005C">
        <w:rPr>
          <w:rFonts w:ascii="Times New Roman" w:hAnsi="Times New Roman"/>
          <w:i/>
          <w:sz w:val="24"/>
          <w:szCs w:val="24"/>
        </w:rPr>
        <w:t>T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&lt;</w:t>
      </w:r>
      <w:r w:rsidRPr="0064005C">
        <w:rPr>
          <w:rFonts w:ascii="Times New Roman" w:hAnsi="Times New Roman"/>
          <w:i/>
          <w:sz w:val="24"/>
          <w:szCs w:val="24"/>
        </w:rPr>
        <w:t>T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eastAsia="仿宋_GB2312" w:hAnsi="Times New Roman"/>
          <w:sz w:val="24"/>
          <w:szCs w:val="24"/>
        </w:rPr>
        <w:t>。</w:t>
      </w:r>
    </w:p>
    <w:p w:rsidR="006400D4" w:rsidRPr="0064005C" w:rsidRDefault="006400D4" w:rsidP="006400D4">
      <w:pPr>
        <w:tabs>
          <w:tab w:val="left" w:pos="4678"/>
        </w:tabs>
        <w:snapToGrid w:val="0"/>
        <w:spacing w:after="113"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(4)</w:t>
      </w:r>
      <w:r w:rsidRPr="0064005C">
        <w:rPr>
          <w:rFonts w:ascii="Times New Roman" w:eastAsia="仿宋_GB2312" w:hAnsi="Times New Roman"/>
          <w:sz w:val="24"/>
          <w:szCs w:val="24"/>
        </w:rPr>
        <w:t>根据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pV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C</w:t>
      </w:r>
      <w:r w:rsidRPr="0064005C">
        <w:rPr>
          <w:rFonts w:ascii="Times New Roman" w:eastAsia="仿宋_GB2312" w:hAnsi="Times New Roman"/>
          <w:sz w:val="24"/>
          <w:szCs w:val="24"/>
        </w:rPr>
        <w:t>可知常量</w:t>
      </w:r>
      <w:r w:rsidRPr="0064005C">
        <w:rPr>
          <w:rFonts w:ascii="Times New Roman" w:hAnsi="Times New Roman"/>
          <w:i/>
          <w:sz w:val="24"/>
          <w:szCs w:val="24"/>
        </w:rPr>
        <w:t>C</w:t>
      </w:r>
      <w:r w:rsidRPr="0064005C">
        <w:rPr>
          <w:rFonts w:ascii="Times New Roman" w:eastAsia="仿宋_GB2312" w:hAnsi="Times New Roman"/>
          <w:sz w:val="24"/>
          <w:szCs w:val="24"/>
        </w:rPr>
        <w:t>与气体的质量有关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若漏气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则</w:t>
      </w:r>
      <w:r w:rsidRPr="0064005C">
        <w:rPr>
          <w:rFonts w:ascii="Times New Roman" w:hAnsi="Times New Roman"/>
          <w:i/>
          <w:sz w:val="24"/>
          <w:szCs w:val="24"/>
        </w:rPr>
        <w:t>C</w:t>
      </w:r>
      <w:r w:rsidRPr="0064005C">
        <w:rPr>
          <w:rFonts w:ascii="Times New Roman" w:eastAsia="仿宋_GB2312" w:hAnsi="Times New Roman"/>
          <w:sz w:val="24"/>
          <w:szCs w:val="24"/>
        </w:rPr>
        <w:t>减小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即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 w:rsidRPr="0064005C">
        <w:rPr>
          <w:rFonts w:ascii="Times New Roman" w:eastAsia="仿宋_GB2312" w:hAnsi="Times New Roman"/>
          <w:sz w:val="24"/>
          <w:szCs w:val="24"/>
        </w:rPr>
        <w:t>图像的斜率减小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则对应的图像为题图丙中的</w:t>
      </w:r>
      <w:r w:rsidRPr="0064005C">
        <w:rPr>
          <w:rFonts w:ascii="宋体" w:hAnsi="宋体" w:cs="宋体" w:hint="eastAsia"/>
          <w:sz w:val="24"/>
          <w:szCs w:val="24"/>
        </w:rPr>
        <w:t>②</w:t>
      </w:r>
      <w:r w:rsidRPr="0064005C">
        <w:rPr>
          <w:rFonts w:ascii="Times New Roman" w:eastAsia="仿宋_GB2312" w:hAnsi="Times New Roman"/>
          <w:sz w:val="24"/>
          <w:szCs w:val="24"/>
        </w:rPr>
        <w:t>。</w:t>
      </w:r>
    </w:p>
    <w:p w:rsidR="006400D4" w:rsidRPr="0064005C" w:rsidRDefault="006400D4" w:rsidP="006400D4">
      <w:pPr>
        <w:tabs>
          <w:tab w:val="left" w:pos="4678"/>
        </w:tabs>
        <w:snapToGrid w:val="0"/>
        <w:spacing w:after="57" w:line="360" w:lineRule="auto"/>
        <w:rPr>
          <w:rFonts w:ascii="Times New Roman" w:eastAsia="黑体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跟踪训练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1.(2026·</w:t>
      </w:r>
      <w:r w:rsidRPr="0064005C">
        <w:rPr>
          <w:rFonts w:ascii="Times New Roman" w:eastAsia="楷体_GB2312" w:hAnsi="Times New Roman"/>
          <w:sz w:val="24"/>
          <w:szCs w:val="24"/>
        </w:rPr>
        <w:t>重庆一中月考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某同学用如图甲所示的装置探究气体等温变化的规律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空气柱的压强可以通过压力表读出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空气柱的体积即空气柱的长度与横截面积的乘积。整个装置安装在固定铁架台上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把柱塞置于注射器玻璃管的某一刻度处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将橡胶套套在玻璃管的下端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把一段空气柱封闭在玻璃管中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实验中空气柱质量保持不变。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0418D77D" wp14:editId="480F8C5C">
            <wp:extent cx="2450465" cy="1799590"/>
            <wp:effectExtent l="0" t="0" r="6985" b="0"/>
            <wp:docPr id="1796" name="image2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4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46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hAnsi="Times New Roman"/>
          <w:sz w:val="24"/>
          <w:szCs w:val="24"/>
        </w:rPr>
        <w:t>请将下列实验步骤补充完整</w:t>
      </w:r>
      <w:r w:rsidRPr="0064005C">
        <w:rPr>
          <w:rFonts w:ascii="Times New Roman" w:hAnsi="Times New Roman"/>
          <w:sz w:val="24"/>
          <w:szCs w:val="24"/>
        </w:rPr>
        <w:t>: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宋体" w:hAnsi="宋体" w:cs="宋体" w:hint="eastAsia"/>
          <w:sz w:val="24"/>
          <w:szCs w:val="24"/>
        </w:rPr>
        <w:t>①</w:t>
      </w:r>
      <w:r w:rsidRPr="0064005C">
        <w:rPr>
          <w:rFonts w:ascii="Times New Roman" w:hAnsi="Times New Roman"/>
          <w:sz w:val="24"/>
          <w:szCs w:val="24"/>
        </w:rPr>
        <w:t>读出初始状态下空气柱的压强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</w:rPr>
        <w:t>和空气柱的长度</w:t>
      </w:r>
      <w:r w:rsidRPr="0064005C">
        <w:rPr>
          <w:rFonts w:ascii="Times New Roman" w:hAnsi="Times New Roman"/>
          <w:i/>
          <w:sz w:val="24"/>
          <w:szCs w:val="24"/>
        </w:rPr>
        <w:t>L</w:t>
      </w:r>
      <w:r w:rsidRPr="0064005C">
        <w:rPr>
          <w:rFonts w:ascii="Times New Roman" w:hAnsi="Times New Roman"/>
          <w:sz w:val="24"/>
          <w:szCs w:val="24"/>
        </w:rPr>
        <w:t>;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宋体" w:hAnsi="宋体" w:cs="宋体" w:hint="eastAsia"/>
          <w:sz w:val="24"/>
          <w:szCs w:val="24"/>
        </w:rPr>
        <w:t>②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>选填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hAnsi="Times New Roman"/>
          <w:sz w:val="24"/>
          <w:szCs w:val="24"/>
        </w:rPr>
        <w:t>缓慢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sz w:val="24"/>
          <w:szCs w:val="24"/>
        </w:rPr>
        <w:t>或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hAnsi="Times New Roman"/>
          <w:sz w:val="24"/>
          <w:szCs w:val="24"/>
        </w:rPr>
        <w:t>快速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向上拉或向下压柱塞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待压力表示数稳定后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读出空气柱的压强和空气柱的长度</w:t>
      </w:r>
      <w:r w:rsidRPr="0064005C">
        <w:rPr>
          <w:rFonts w:ascii="Times New Roman" w:hAnsi="Times New Roman"/>
          <w:sz w:val="24"/>
          <w:szCs w:val="24"/>
        </w:rPr>
        <w:t>; 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宋体" w:hAnsi="宋体" w:cs="宋体" w:hint="eastAsia"/>
          <w:sz w:val="24"/>
          <w:szCs w:val="24"/>
        </w:rPr>
        <w:t>③</w:t>
      </w:r>
      <w:r w:rsidRPr="0064005C">
        <w:rPr>
          <w:rFonts w:ascii="Times New Roman" w:hAnsi="Times New Roman"/>
          <w:sz w:val="24"/>
          <w:szCs w:val="24"/>
        </w:rPr>
        <w:t>重复步骤</w:t>
      </w:r>
      <w:r w:rsidRPr="0064005C">
        <w:rPr>
          <w:rFonts w:ascii="宋体" w:hAnsi="宋体" w:cs="宋体" w:hint="eastAsia"/>
          <w:sz w:val="24"/>
          <w:szCs w:val="24"/>
        </w:rPr>
        <w:t>②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记录多组数据。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hAnsi="Times New Roman"/>
          <w:sz w:val="24"/>
          <w:szCs w:val="24"/>
        </w:rPr>
        <w:t>某次实验时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压力表的示数如图乙所示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则空气柱的压强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Pa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(3)</w:t>
      </w:r>
      <w:r w:rsidRPr="0064005C">
        <w:rPr>
          <w:rFonts w:ascii="Times New Roman" w:hAnsi="Times New Roman"/>
          <w:sz w:val="24"/>
          <w:szCs w:val="24"/>
        </w:rPr>
        <w:t>以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</w:rPr>
        <w:t>为纵坐标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以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>选填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hAnsi="Times New Roman"/>
          <w:i/>
          <w:sz w:val="24"/>
          <w:szCs w:val="24"/>
        </w:rPr>
        <w:t>L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sz w:val="24"/>
          <w:szCs w:val="24"/>
        </w:rPr>
        <w:t>或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L</m:t>
            </m:r>
          </m:den>
        </m:f>
      </m:oMath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为横坐标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把采集的各组数据在坐标纸上描点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各点位于过原点的同一条直线上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由此得出结论</w:t>
      </w:r>
      <w:r w:rsidRPr="0064005C">
        <w:rPr>
          <w:rFonts w:ascii="Times New Roman" w:hAnsi="Times New Roman"/>
          <w:sz w:val="24"/>
          <w:szCs w:val="24"/>
        </w:rPr>
        <w:t>:</w:t>
      </w:r>
      <w:r w:rsidRPr="0064005C">
        <w:rPr>
          <w:rFonts w:ascii="Times New Roman" w:hAnsi="Times New Roman"/>
          <w:sz w:val="24"/>
          <w:szCs w:val="24"/>
        </w:rPr>
        <w:t>在实验误差允许范围内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一定质量的气体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在温度不变的情况下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压强与体积成反比。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宋体" w:hAnsi="宋体" w:cs="宋体" w:hint="eastAsia"/>
          <w:sz w:val="24"/>
          <w:szCs w:val="24"/>
        </w:rPr>
        <w:t>②</w:t>
      </w:r>
      <w:r w:rsidRPr="0064005C">
        <w:rPr>
          <w:rFonts w:ascii="Times New Roman" w:hAnsi="Times New Roman"/>
          <w:sz w:val="24"/>
          <w:szCs w:val="24"/>
        </w:rPr>
        <w:t xml:space="preserve">缓慢　</w:t>
      </w:r>
      <w:r w:rsidRPr="0064005C">
        <w:rPr>
          <w:rFonts w:ascii="Times New Roman" w:hAnsi="Times New Roman"/>
          <w:sz w:val="24"/>
          <w:szCs w:val="24"/>
        </w:rPr>
        <w:t>(2)1.20</w:t>
      </w:r>
      <w:r w:rsidRPr="0064005C">
        <w:rPr>
          <w:rFonts w:asciiTheme="majorEastAsia" w:eastAsiaTheme="majorEastAsia" w:hAnsiTheme="majorEastAsia"/>
          <w:sz w:val="24"/>
          <w:szCs w:val="24"/>
        </w:rPr>
        <w:t>×</w:t>
      </w:r>
      <w:r w:rsidRPr="0064005C">
        <w:rPr>
          <w:rFonts w:ascii="Times New Roman" w:hAnsi="Times New Roman"/>
          <w:sz w:val="24"/>
          <w:szCs w:val="24"/>
        </w:rPr>
        <w:t>10</w:t>
      </w:r>
      <w:r w:rsidRPr="0064005C">
        <w:rPr>
          <w:rFonts w:ascii="Times New Roman" w:hAnsi="Times New Roman"/>
          <w:sz w:val="24"/>
          <w:szCs w:val="24"/>
          <w:vertAlign w:val="superscript"/>
        </w:rPr>
        <w:t>5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(3)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L</m:t>
            </m:r>
          </m:den>
        </m:f>
      </m:oMath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eastAsia="仿宋_GB2312" w:hAnsi="Times New Roman"/>
          <w:sz w:val="24"/>
          <w:szCs w:val="24"/>
        </w:rPr>
        <w:t>该实验目的是探究气体等温变化的规律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为避免温度变化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应该缓慢地向下压或向上拉柱塞。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eastAsia="仿宋_GB2312" w:hAnsi="Times New Roman"/>
          <w:sz w:val="24"/>
          <w:szCs w:val="24"/>
        </w:rPr>
        <w:t>由题图乙可得压强为</w:t>
      </w:r>
      <w:r w:rsidRPr="0064005C">
        <w:rPr>
          <w:rFonts w:ascii="Times New Roman" w:hAnsi="Times New Roman"/>
          <w:sz w:val="24"/>
          <w:szCs w:val="24"/>
        </w:rPr>
        <w:t>1.20</w:t>
      </w:r>
      <w:r w:rsidRPr="0064005C">
        <w:rPr>
          <w:rFonts w:asciiTheme="majorEastAsia" w:eastAsiaTheme="majorEastAsia" w:hAnsiTheme="majorEastAsia"/>
          <w:sz w:val="24"/>
          <w:szCs w:val="24"/>
        </w:rPr>
        <w:t>×</w:t>
      </w:r>
      <w:r w:rsidRPr="0064005C">
        <w:rPr>
          <w:rFonts w:ascii="Times New Roman" w:hAnsi="Times New Roman"/>
          <w:sz w:val="24"/>
          <w:szCs w:val="24"/>
        </w:rPr>
        <w:t>10</w:t>
      </w:r>
      <w:r w:rsidRPr="0064005C">
        <w:rPr>
          <w:rFonts w:ascii="Times New Roman" w:hAnsi="Times New Roman"/>
          <w:sz w:val="24"/>
          <w:szCs w:val="24"/>
          <w:vertAlign w:val="superscript"/>
        </w:rPr>
        <w:t>5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Pa</w:t>
      </w:r>
      <w:r w:rsidRPr="0064005C">
        <w:rPr>
          <w:rFonts w:ascii="Times New Roman" w:eastAsia="仿宋_GB2312" w:hAnsi="Times New Roman"/>
          <w:sz w:val="24"/>
          <w:szCs w:val="24"/>
        </w:rPr>
        <w:t>。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(3)</w:t>
      </w:r>
      <w:r w:rsidRPr="0064005C">
        <w:rPr>
          <w:rFonts w:ascii="Times New Roman" w:eastAsia="仿宋_GB2312" w:hAnsi="Times New Roman"/>
          <w:sz w:val="24"/>
          <w:szCs w:val="24"/>
        </w:rPr>
        <w:t>根据理想气体状态方程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pV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C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又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SL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可得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CT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S</m:t>
            </m:r>
          </m:den>
        </m:f>
      </m:oMath>
      <w:r w:rsidRPr="0064005C">
        <w:rPr>
          <w:rFonts w:ascii="Times New Roman" w:hAnsi="Times New Roman"/>
          <w:i/>
          <w:sz w:val="24"/>
          <w:szCs w:val="24"/>
        </w:rPr>
        <w:t>·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L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故以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eastAsia="仿宋_GB2312" w:hAnsi="Times New Roman"/>
          <w:sz w:val="24"/>
          <w:szCs w:val="24"/>
        </w:rPr>
        <w:t>为纵坐标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以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L</m:t>
            </m:r>
          </m:den>
        </m:f>
      </m:oMath>
      <w:r w:rsidRPr="0064005C">
        <w:rPr>
          <w:rFonts w:ascii="Times New Roman" w:eastAsia="仿宋_GB2312" w:hAnsi="Times New Roman"/>
          <w:sz w:val="24"/>
          <w:szCs w:val="24"/>
        </w:rPr>
        <w:t>为横坐标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把采集的各组数据在坐标纸上描点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各点位于过原点的同一条直线上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由此得出结论</w:t>
      </w:r>
      <w:r w:rsidRPr="0064005C">
        <w:rPr>
          <w:rFonts w:ascii="Times New Roman" w:hAnsi="Times New Roman"/>
          <w:sz w:val="24"/>
          <w:szCs w:val="24"/>
        </w:rPr>
        <w:t>:</w:t>
      </w:r>
      <w:r w:rsidRPr="0064005C">
        <w:rPr>
          <w:rFonts w:ascii="Times New Roman" w:eastAsia="仿宋_GB2312" w:hAnsi="Times New Roman"/>
          <w:sz w:val="24"/>
          <w:szCs w:val="24"/>
        </w:rPr>
        <w:t>在实验误差允许范围内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一定质量的气体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在温度不变的情况下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压强与体积成反比。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考点二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eastAsia="黑体" w:hAnsi="Times New Roman"/>
          <w:sz w:val="24"/>
          <w:szCs w:val="24"/>
        </w:rPr>
        <w:t>创新拓展实验</w:t>
      </w:r>
    </w:p>
    <w:p w:rsidR="006400D4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例</w:t>
      </w:r>
      <w:r w:rsidRPr="0064005C">
        <w:rPr>
          <w:rFonts w:ascii="Times New Roman" w:hAnsi="Times New Roman"/>
          <w:sz w:val="24"/>
          <w:szCs w:val="24"/>
        </w:rPr>
        <w:t>2</w:t>
      </w:r>
      <w:r w:rsidRPr="0064005C">
        <w:rPr>
          <w:rFonts w:ascii="Times New Roman" w:eastAsia="楷体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(2024·</w:t>
      </w:r>
      <w:r w:rsidRPr="0064005C">
        <w:rPr>
          <w:rFonts w:ascii="Times New Roman" w:eastAsia="楷体_GB2312" w:hAnsi="Times New Roman"/>
          <w:sz w:val="24"/>
          <w:szCs w:val="24"/>
        </w:rPr>
        <w:t>上海卷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楷体_GB2312" w:hAnsi="Times New Roman"/>
          <w:sz w:val="24"/>
          <w:szCs w:val="24"/>
        </w:rPr>
        <w:t>一</w:t>
      </w:r>
      <w:r w:rsidRPr="0064005C">
        <w:rPr>
          <w:rFonts w:ascii="Times New Roman" w:hAnsi="Times New Roman"/>
          <w:sz w:val="24"/>
          <w:szCs w:val="24"/>
        </w:rPr>
        <w:t>-2)</w:t>
      </w:r>
      <w:r w:rsidRPr="0064005C">
        <w:rPr>
          <w:rFonts w:ascii="Times New Roman" w:hAnsi="Times New Roman"/>
          <w:sz w:val="24"/>
          <w:szCs w:val="24"/>
        </w:rPr>
        <w:t>如图所示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注射器内装有封闭的空气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与温度传感器一起浸在装有热水的烧杯中。在水自然冷却的过程中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每隔一定时间记录一组体积与温度的值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得到气体体积与温度的关系图像。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78876DF" wp14:editId="69450D7E">
            <wp:extent cx="936625" cy="1119505"/>
            <wp:effectExtent l="0" t="0" r="0" b="4445"/>
            <wp:docPr id="1809" name="image2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5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625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hAnsi="Times New Roman"/>
          <w:sz w:val="24"/>
          <w:szCs w:val="24"/>
        </w:rPr>
        <w:t>不考虑漏气因素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符合理论预期的图线是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 xml:space="preserve">　　</w:t>
      </w:r>
      <w:r w:rsidRPr="0064005C">
        <w:rPr>
          <w:rFonts w:ascii="Times New Roman" w:hAnsi="Times New Roman"/>
          <w:sz w:val="24"/>
          <w:szCs w:val="24"/>
        </w:rPr>
        <w:t>)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19239BBA" wp14:editId="0619F934">
            <wp:extent cx="2882265" cy="826770"/>
            <wp:effectExtent l="0" t="0" r="0" b="0"/>
            <wp:docPr id="1810" name="image2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6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hAnsi="Times New Roman"/>
          <w:sz w:val="24"/>
          <w:szCs w:val="24"/>
        </w:rPr>
        <w:t>下列有助于减小实验误差的操作是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 xml:space="preserve">　　</w:t>
      </w:r>
      <w:r w:rsidRPr="0064005C">
        <w:rPr>
          <w:rFonts w:ascii="Times New Roman" w:hAnsi="Times New Roman"/>
          <w:sz w:val="24"/>
          <w:szCs w:val="24"/>
        </w:rPr>
        <w:t>)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A.</w:t>
      </w:r>
      <w:r w:rsidRPr="0064005C">
        <w:rPr>
          <w:rFonts w:ascii="Times New Roman" w:hAnsi="Times New Roman"/>
          <w:sz w:val="24"/>
          <w:szCs w:val="24"/>
        </w:rPr>
        <w:t>实验前测量并记录大气压强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B.</w:t>
      </w:r>
      <w:r w:rsidRPr="0064005C">
        <w:rPr>
          <w:rFonts w:ascii="Times New Roman" w:hAnsi="Times New Roman"/>
          <w:sz w:val="24"/>
          <w:szCs w:val="24"/>
        </w:rPr>
        <w:t>实验前测量并记录环境温度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C.</w:t>
      </w:r>
      <w:r w:rsidRPr="0064005C">
        <w:rPr>
          <w:rFonts w:ascii="Times New Roman" w:hAnsi="Times New Roman"/>
          <w:sz w:val="24"/>
          <w:szCs w:val="24"/>
        </w:rPr>
        <w:t>待温度传感器示数稳定后读数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D.</w:t>
      </w:r>
      <w:r w:rsidRPr="0064005C">
        <w:rPr>
          <w:rFonts w:ascii="Times New Roman" w:hAnsi="Times New Roman"/>
          <w:sz w:val="24"/>
          <w:szCs w:val="24"/>
        </w:rPr>
        <w:t>实验过程中保持液面时刻处于活塞以上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(1)A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(2)D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eastAsia="仿宋_GB2312" w:hAnsi="Times New Roman"/>
          <w:sz w:val="24"/>
          <w:szCs w:val="24"/>
        </w:rPr>
        <w:t>根据题意可知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本实验为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eastAsia="仿宋_GB2312" w:hAnsi="Times New Roman"/>
          <w:sz w:val="24"/>
          <w:szCs w:val="24"/>
        </w:rPr>
        <w:t>探究气体等压变化的规律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由盖</w:t>
      </w:r>
      <w:r w:rsidRPr="0064005C">
        <w:rPr>
          <w:rFonts w:ascii="Times New Roman" w:hAnsi="Times New Roman"/>
          <w:sz w:val="24"/>
          <w:szCs w:val="24"/>
        </w:rPr>
        <w:t>-</w:t>
      </w:r>
      <w:r w:rsidRPr="0064005C">
        <w:rPr>
          <w:rFonts w:ascii="Times New Roman" w:eastAsia="仿宋_GB2312" w:hAnsi="Times New Roman"/>
          <w:sz w:val="24"/>
          <w:szCs w:val="24"/>
        </w:rPr>
        <w:t>吕萨克定律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k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i/>
          <w:sz w:val="24"/>
          <w:szCs w:val="24"/>
        </w:rPr>
        <w:t>k</w:t>
      </w:r>
      <w:r w:rsidRPr="0064005C">
        <w:rPr>
          <w:rFonts w:ascii="Times New Roman" w:eastAsia="仿宋_GB2312" w:hAnsi="Times New Roman"/>
          <w:sz w:val="24"/>
          <w:szCs w:val="24"/>
        </w:rPr>
        <w:t>为常量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eastAsia="仿宋_GB2312" w:hAnsi="Times New Roman"/>
          <w:sz w:val="24"/>
          <w:szCs w:val="24"/>
        </w:rPr>
        <w:t>可知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kT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又根据</w:t>
      </w:r>
      <w:r w:rsidRPr="0064005C">
        <w:rPr>
          <w:rFonts w:ascii="Times New Roman" w:hAnsi="Times New Roman"/>
          <w:i/>
          <w:sz w:val="24"/>
          <w:szCs w:val="24"/>
        </w:rPr>
        <w:t>T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t</w:t>
      </w:r>
      <w:r w:rsidRPr="0064005C">
        <w:rPr>
          <w:rFonts w:ascii="Times New Roman" w:hAnsi="Times New Roman"/>
          <w:sz w:val="24"/>
          <w:szCs w:val="24"/>
        </w:rPr>
        <w:t>+273.15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K,</w:t>
      </w:r>
      <w:r w:rsidRPr="0064005C">
        <w:rPr>
          <w:rFonts w:ascii="Times New Roman" w:eastAsia="仿宋_GB2312" w:hAnsi="Times New Roman"/>
          <w:sz w:val="24"/>
          <w:szCs w:val="24"/>
        </w:rPr>
        <w:t>有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k'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i/>
          <w:sz w:val="24"/>
          <w:szCs w:val="24"/>
        </w:rPr>
        <w:t>t</w:t>
      </w:r>
      <w:r w:rsidRPr="0064005C">
        <w:rPr>
          <w:rFonts w:ascii="Times New Roman" w:hAnsi="Times New Roman"/>
          <w:sz w:val="24"/>
          <w:szCs w:val="24"/>
        </w:rPr>
        <w:t>+273.15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K),</w:t>
      </w:r>
      <w:r w:rsidRPr="0064005C">
        <w:rPr>
          <w:rFonts w:ascii="Times New Roman" w:eastAsia="仿宋_GB2312" w:hAnsi="Times New Roman"/>
          <w:sz w:val="24"/>
          <w:szCs w:val="24"/>
        </w:rPr>
        <w:t>所以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</w:rPr>
        <w:t>-</w:t>
      </w:r>
      <w:r w:rsidRPr="0064005C">
        <w:rPr>
          <w:rFonts w:ascii="Times New Roman" w:hAnsi="Times New Roman"/>
          <w:i/>
          <w:sz w:val="24"/>
          <w:szCs w:val="24"/>
        </w:rPr>
        <w:t>T</w:t>
      </w:r>
      <w:r w:rsidRPr="0064005C">
        <w:rPr>
          <w:rFonts w:ascii="Times New Roman" w:eastAsia="仿宋_GB2312" w:hAnsi="Times New Roman"/>
          <w:sz w:val="24"/>
          <w:szCs w:val="24"/>
        </w:rPr>
        <w:t>图像为一条倾斜直线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且其反向延长线过坐标原点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</w:rPr>
        <w:t>-</w:t>
      </w:r>
      <w:r w:rsidRPr="0064005C">
        <w:rPr>
          <w:rFonts w:ascii="Times New Roman" w:hAnsi="Times New Roman"/>
          <w:i/>
          <w:sz w:val="24"/>
          <w:szCs w:val="24"/>
        </w:rPr>
        <w:t>t</w:t>
      </w:r>
      <w:r w:rsidRPr="0064005C">
        <w:rPr>
          <w:rFonts w:ascii="Times New Roman" w:eastAsia="仿宋_GB2312" w:hAnsi="Times New Roman"/>
          <w:sz w:val="24"/>
          <w:szCs w:val="24"/>
        </w:rPr>
        <w:t>图像为一条倾斜直线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且其反向延长线不过坐标原点</w:t>
      </w:r>
      <w:r w:rsidRPr="0064005C">
        <w:rPr>
          <w:rFonts w:ascii="Times New Roman" w:hAnsi="Times New Roman"/>
          <w:sz w:val="24"/>
          <w:szCs w:val="24"/>
        </w:rPr>
        <w:t>,A</w:t>
      </w:r>
      <w:r w:rsidRPr="0064005C">
        <w:rPr>
          <w:rFonts w:ascii="Times New Roman" w:eastAsia="仿宋_GB2312" w:hAnsi="Times New Roman"/>
          <w:sz w:val="24"/>
          <w:szCs w:val="24"/>
        </w:rPr>
        <w:t>正确</w:t>
      </w:r>
      <w:r w:rsidRPr="0064005C">
        <w:rPr>
          <w:rFonts w:ascii="Times New Roman" w:hAnsi="Times New Roman"/>
          <w:sz w:val="24"/>
          <w:szCs w:val="24"/>
        </w:rPr>
        <w:t>,B</w:t>
      </w:r>
      <w:r w:rsidRPr="0064005C">
        <w:rPr>
          <w:rFonts w:ascii="Times New Roman" w:eastAsia="仿宋_GB2312" w:hAnsi="Times New Roman"/>
          <w:sz w:val="24"/>
          <w:szCs w:val="24"/>
        </w:rPr>
        <w:t>、</w:t>
      </w:r>
      <w:r w:rsidRPr="0064005C">
        <w:rPr>
          <w:rFonts w:ascii="Times New Roman" w:hAnsi="Times New Roman"/>
          <w:sz w:val="24"/>
          <w:szCs w:val="24"/>
        </w:rPr>
        <w:t>C</w:t>
      </w:r>
      <w:r w:rsidRPr="0064005C">
        <w:rPr>
          <w:rFonts w:ascii="Times New Roman" w:eastAsia="仿宋_GB2312" w:hAnsi="Times New Roman"/>
          <w:sz w:val="24"/>
          <w:szCs w:val="24"/>
        </w:rPr>
        <w:t>、</w:t>
      </w:r>
      <w:r w:rsidRPr="0064005C">
        <w:rPr>
          <w:rFonts w:ascii="Times New Roman" w:hAnsi="Times New Roman"/>
          <w:sz w:val="24"/>
          <w:szCs w:val="24"/>
        </w:rPr>
        <w:t>D</w:t>
      </w:r>
      <w:r w:rsidRPr="0064005C">
        <w:rPr>
          <w:rFonts w:ascii="Times New Roman" w:eastAsia="仿宋_GB2312" w:hAnsi="Times New Roman"/>
          <w:sz w:val="24"/>
          <w:szCs w:val="24"/>
        </w:rPr>
        <w:t>错误。</w:t>
      </w:r>
    </w:p>
    <w:p w:rsidR="006400D4" w:rsidRPr="0064005C" w:rsidRDefault="006400D4" w:rsidP="006400D4">
      <w:pPr>
        <w:tabs>
          <w:tab w:val="left" w:pos="4678"/>
        </w:tabs>
        <w:snapToGrid w:val="0"/>
        <w:spacing w:after="113"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eastAsia="仿宋_GB2312" w:hAnsi="Times New Roman"/>
          <w:sz w:val="24"/>
          <w:szCs w:val="24"/>
        </w:rPr>
        <w:t>本实验为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eastAsia="仿宋_GB2312" w:hAnsi="Times New Roman"/>
          <w:sz w:val="24"/>
          <w:szCs w:val="24"/>
        </w:rPr>
        <w:t>探究气体等压变化的规律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所以只需要保证密闭气体的压强不变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即保证大气压强不变即可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不需要记录室内大气压</w:t>
      </w:r>
      <w:r w:rsidRPr="0064005C">
        <w:rPr>
          <w:rFonts w:ascii="Times New Roman" w:hAnsi="Times New Roman"/>
          <w:sz w:val="24"/>
          <w:szCs w:val="24"/>
        </w:rPr>
        <w:t>,A</w:t>
      </w:r>
      <w:r w:rsidRPr="0064005C">
        <w:rPr>
          <w:rFonts w:ascii="Times New Roman" w:eastAsia="仿宋_GB2312" w:hAnsi="Times New Roman"/>
          <w:sz w:val="24"/>
          <w:szCs w:val="24"/>
        </w:rPr>
        <w:t>错误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因为密闭气体的温度等于水的温度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与室内温度无关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所以不需要记录室内的温度</w:t>
      </w:r>
      <w:r w:rsidRPr="0064005C">
        <w:rPr>
          <w:rFonts w:ascii="Times New Roman" w:hAnsi="Times New Roman"/>
          <w:sz w:val="24"/>
          <w:szCs w:val="24"/>
        </w:rPr>
        <w:t>,B</w:t>
      </w:r>
      <w:r w:rsidRPr="0064005C">
        <w:rPr>
          <w:rFonts w:ascii="Times New Roman" w:eastAsia="仿宋_GB2312" w:hAnsi="Times New Roman"/>
          <w:sz w:val="24"/>
          <w:szCs w:val="24"/>
        </w:rPr>
        <w:t>错误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因为热水的温度在不断降低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最终与室内温度相同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所以如果待温度传感器示数稳定后再读数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那么最终读取的数据只有一组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即室内温度与对应的气体体积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无法画出气体体积与温度的关系图像</w:t>
      </w:r>
      <w:r w:rsidRPr="0064005C">
        <w:rPr>
          <w:rFonts w:ascii="Times New Roman" w:hAnsi="Times New Roman"/>
          <w:sz w:val="24"/>
          <w:szCs w:val="24"/>
        </w:rPr>
        <w:t>,C</w:t>
      </w:r>
      <w:r w:rsidRPr="0064005C">
        <w:rPr>
          <w:rFonts w:ascii="Times New Roman" w:eastAsia="仿宋_GB2312" w:hAnsi="Times New Roman"/>
          <w:sz w:val="24"/>
          <w:szCs w:val="24"/>
        </w:rPr>
        <w:t>错误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为了保证密闭气体的温度时刻等于水的温度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即为了使记录的封闭气体的温度尽可能准确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实验过程中活塞应时刻处于液面以下</w:t>
      </w:r>
      <w:r w:rsidRPr="0064005C">
        <w:rPr>
          <w:rFonts w:ascii="Times New Roman" w:hAnsi="Times New Roman"/>
          <w:sz w:val="24"/>
          <w:szCs w:val="24"/>
        </w:rPr>
        <w:t>,D</w:t>
      </w:r>
      <w:r w:rsidRPr="0064005C">
        <w:rPr>
          <w:rFonts w:ascii="Times New Roman" w:eastAsia="仿宋_GB2312" w:hAnsi="Times New Roman"/>
          <w:sz w:val="24"/>
          <w:szCs w:val="24"/>
        </w:rPr>
        <w:t>正确。</w:t>
      </w:r>
    </w:p>
    <w:p w:rsidR="006400D4" w:rsidRPr="0064005C" w:rsidRDefault="006400D4" w:rsidP="006400D4">
      <w:pPr>
        <w:tabs>
          <w:tab w:val="left" w:pos="4678"/>
        </w:tabs>
        <w:snapToGrid w:val="0"/>
        <w:spacing w:after="57" w:line="360" w:lineRule="auto"/>
        <w:rPr>
          <w:rFonts w:ascii="Times New Roman" w:eastAsia="黑体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跟踪训练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2.(2026·</w:t>
      </w:r>
      <w:r w:rsidR="00F90E42">
        <w:rPr>
          <w:rFonts w:ascii="Times New Roman" w:eastAsia="楷体_GB2312" w:hAnsi="Times New Roman" w:hint="eastAsia"/>
          <w:sz w:val="24"/>
          <w:szCs w:val="24"/>
        </w:rPr>
        <w:t>云南昆明</w:t>
      </w:r>
      <w:r w:rsidRPr="0064005C">
        <w:rPr>
          <w:rFonts w:ascii="Times New Roman" w:eastAsia="楷体_GB2312" w:hAnsi="Times New Roman"/>
          <w:sz w:val="24"/>
          <w:szCs w:val="24"/>
        </w:rPr>
        <w:t>高三期末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如图甲所示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用</w:t>
      </w:r>
      <w:r w:rsidRPr="0064005C">
        <w:rPr>
          <w:rFonts w:ascii="Times New Roman" w:hAnsi="Times New Roman"/>
          <w:sz w:val="24"/>
          <w:szCs w:val="24"/>
        </w:rPr>
        <w:t>DIS</w:t>
      </w:r>
      <w:r w:rsidRPr="0064005C">
        <w:rPr>
          <w:rFonts w:ascii="Times New Roman" w:hAnsi="Times New Roman"/>
          <w:sz w:val="24"/>
          <w:szCs w:val="24"/>
        </w:rPr>
        <w:t>研究一定质量的气体在温度不变时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压强与体积的关系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实验步骤如下</w:t>
      </w:r>
      <w:r w:rsidRPr="0064005C">
        <w:rPr>
          <w:rFonts w:ascii="Times New Roman" w:hAnsi="Times New Roman"/>
          <w:sz w:val="24"/>
          <w:szCs w:val="24"/>
        </w:rPr>
        <w:t>: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D79F012" wp14:editId="39FBB483">
            <wp:extent cx="2845435" cy="1082675"/>
            <wp:effectExtent l="0" t="0" r="0" b="3175"/>
            <wp:docPr id="1813" name="image2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7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435" cy="10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宋体" w:hAnsi="宋体" w:cs="宋体" w:hint="eastAsia"/>
          <w:sz w:val="24"/>
          <w:szCs w:val="24"/>
        </w:rPr>
        <w:t>①</w:t>
      </w:r>
      <w:r w:rsidRPr="0064005C">
        <w:rPr>
          <w:rFonts w:ascii="Times New Roman" w:hAnsi="Times New Roman"/>
          <w:sz w:val="24"/>
          <w:szCs w:val="24"/>
        </w:rPr>
        <w:t>把注射器柱塞移至注射器中间靠右的位置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将注射器与压强传感器、数据采集器、计算机逐一连接</w:t>
      </w:r>
      <w:r w:rsidRPr="0064005C">
        <w:rPr>
          <w:rFonts w:ascii="Times New Roman" w:hAnsi="Times New Roman"/>
          <w:sz w:val="24"/>
          <w:szCs w:val="24"/>
        </w:rPr>
        <w:t>;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宋体" w:hAnsi="宋体" w:cs="宋体" w:hint="eastAsia"/>
          <w:sz w:val="24"/>
          <w:szCs w:val="24"/>
        </w:rPr>
        <w:t>②</w:t>
      </w:r>
      <w:r w:rsidRPr="0064005C">
        <w:rPr>
          <w:rFonts w:ascii="Times New Roman" w:hAnsi="Times New Roman"/>
          <w:sz w:val="24"/>
          <w:szCs w:val="24"/>
        </w:rPr>
        <w:t>移动柱塞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压缩气体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记录注射器刻度值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同时记录对应的由计算机显示的气体压强值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</w:rPr>
        <w:t>;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宋体" w:hAnsi="宋体" w:cs="宋体" w:hint="eastAsia"/>
          <w:sz w:val="24"/>
          <w:szCs w:val="24"/>
        </w:rPr>
        <w:t>③</w:t>
      </w:r>
      <w:r w:rsidRPr="0064005C">
        <w:rPr>
          <w:rFonts w:ascii="Times New Roman" w:hAnsi="Times New Roman"/>
          <w:sz w:val="24"/>
          <w:szCs w:val="24"/>
        </w:rPr>
        <w:t>用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</w:rPr>
        <w:t>-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</w:rPr>
        <w:t>图像处理实验数据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得出如图乙中的图线</w:t>
      </w:r>
      <w:r w:rsidRPr="0064005C">
        <w:rPr>
          <w:rFonts w:ascii="Times New Roman" w:hAnsi="Times New Roman"/>
          <w:i/>
          <w:sz w:val="24"/>
          <w:szCs w:val="24"/>
        </w:rPr>
        <w:t>a</w:t>
      </w:r>
      <w:r w:rsidRPr="0064005C">
        <w:rPr>
          <w:rFonts w:ascii="Times New Roman" w:hAnsi="Times New Roman"/>
          <w:sz w:val="24"/>
          <w:szCs w:val="24"/>
        </w:rPr>
        <w:t>。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hAnsi="Times New Roman"/>
          <w:sz w:val="24"/>
          <w:szCs w:val="24"/>
        </w:rPr>
        <w:t>关于该实验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下列说法正确的是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>填正确答案标号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A.</w:t>
      </w:r>
      <w:r w:rsidRPr="0064005C">
        <w:rPr>
          <w:rFonts w:ascii="Times New Roman" w:hAnsi="Times New Roman"/>
          <w:sz w:val="24"/>
          <w:szCs w:val="24"/>
        </w:rPr>
        <w:t>实验中应快速推拉柱塞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以免气体进入或漏出注射器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B.</w:t>
      </w:r>
      <w:r w:rsidRPr="0064005C">
        <w:rPr>
          <w:rFonts w:ascii="Times New Roman" w:hAnsi="Times New Roman"/>
          <w:sz w:val="24"/>
          <w:szCs w:val="24"/>
        </w:rPr>
        <w:t>在柱塞与注射器壁间涂上润滑油只是为了减小摩擦对实验的影响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lastRenderedPageBreak/>
        <w:t>C.</w:t>
      </w:r>
      <w:r w:rsidRPr="0064005C">
        <w:rPr>
          <w:rFonts w:ascii="Times New Roman" w:hAnsi="Times New Roman"/>
          <w:sz w:val="24"/>
          <w:szCs w:val="24"/>
        </w:rPr>
        <w:t>每次推拉柱塞待稳定后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再记录压强值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D.</w:t>
      </w:r>
      <w:r w:rsidRPr="0064005C">
        <w:rPr>
          <w:rFonts w:ascii="Times New Roman" w:hAnsi="Times New Roman"/>
          <w:sz w:val="24"/>
          <w:szCs w:val="24"/>
        </w:rPr>
        <w:t>处理数据时采用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图像会更直观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hAnsi="Times New Roman"/>
          <w:sz w:val="24"/>
          <w:szCs w:val="24"/>
        </w:rPr>
        <w:t>图乙中</w:t>
      </w:r>
      <w:r w:rsidRPr="0064005C">
        <w:rPr>
          <w:rFonts w:ascii="Times New Roman" w:hAnsi="Times New Roman"/>
          <w:i/>
          <w:sz w:val="24"/>
          <w:szCs w:val="24"/>
        </w:rPr>
        <w:t>a</w:t>
      </w:r>
      <w:r w:rsidRPr="0064005C">
        <w:rPr>
          <w:rFonts w:ascii="Times New Roman" w:hAnsi="Times New Roman"/>
          <w:sz w:val="24"/>
          <w:szCs w:val="24"/>
        </w:rPr>
        <w:t>线是实验所得图线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i/>
          <w:sz w:val="24"/>
          <w:szCs w:val="24"/>
        </w:rPr>
        <w:t>b</w:t>
      </w:r>
      <w:r w:rsidRPr="0064005C">
        <w:rPr>
          <w:rFonts w:ascii="Times New Roman" w:hAnsi="Times New Roman"/>
          <w:sz w:val="24"/>
          <w:szCs w:val="24"/>
        </w:rPr>
        <w:t>线为该气体等温变化时对应的双曲线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已知实验过程中环境温度保持不变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操作、读数也符合规范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注射器和传感器连接细管中的气体可忽略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但</w:t>
      </w:r>
      <w:r w:rsidRPr="0064005C">
        <w:rPr>
          <w:rFonts w:ascii="Times New Roman" w:hAnsi="Times New Roman"/>
          <w:i/>
          <w:sz w:val="24"/>
          <w:szCs w:val="24"/>
        </w:rPr>
        <w:t>a</w:t>
      </w:r>
      <w:r w:rsidRPr="0064005C">
        <w:rPr>
          <w:rFonts w:ascii="Times New Roman" w:hAnsi="Times New Roman"/>
          <w:sz w:val="24"/>
          <w:szCs w:val="24"/>
        </w:rPr>
        <w:t>线、</w:t>
      </w:r>
      <w:r w:rsidRPr="0064005C">
        <w:rPr>
          <w:rFonts w:ascii="Times New Roman" w:hAnsi="Times New Roman"/>
          <w:i/>
          <w:sz w:val="24"/>
          <w:szCs w:val="24"/>
        </w:rPr>
        <w:t>b</w:t>
      </w:r>
      <w:r w:rsidRPr="0064005C">
        <w:rPr>
          <w:rFonts w:ascii="Times New Roman" w:hAnsi="Times New Roman"/>
          <w:sz w:val="24"/>
          <w:szCs w:val="24"/>
        </w:rPr>
        <w:t>线明显不吻合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造成这一现象的原因可能是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　　　</w:t>
      </w:r>
      <w:r w:rsidRPr="0064005C">
        <w:rPr>
          <w:rFonts w:ascii="Times New Roman" w:hAnsi="Times New Roman"/>
          <w:i/>
          <w:sz w:val="24"/>
          <w:szCs w:val="24"/>
          <w:u w:val="single"/>
        </w:rPr>
        <w:t> 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　　　　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(3)</w:t>
      </w:r>
      <w:r w:rsidRPr="0064005C">
        <w:rPr>
          <w:rFonts w:ascii="Times New Roman" w:hAnsi="Times New Roman"/>
          <w:sz w:val="24"/>
          <w:szCs w:val="24"/>
        </w:rPr>
        <w:t>若压缩气体体积时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推动柱塞速度过快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对应的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图线可能是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>填正确答案标号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848D47E" wp14:editId="6D0CA383">
            <wp:extent cx="2882265" cy="1045845"/>
            <wp:effectExtent l="0" t="0" r="0" b="1905"/>
            <wp:docPr id="1818" name="image2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8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(4)</w:t>
      </w:r>
      <w:r w:rsidRPr="0064005C">
        <w:rPr>
          <w:rFonts w:ascii="Times New Roman" w:hAnsi="Times New Roman"/>
          <w:sz w:val="24"/>
          <w:szCs w:val="24"/>
        </w:rPr>
        <w:t>某次实验时缓慢压缩气体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记录</w:t>
      </w:r>
      <w:r w:rsidRPr="0064005C">
        <w:rPr>
          <w:rFonts w:ascii="Times New Roman" w:hAnsi="Times New Roman"/>
          <w:sz w:val="24"/>
          <w:szCs w:val="24"/>
        </w:rPr>
        <w:t>4</w:t>
      </w:r>
      <w:r w:rsidRPr="0064005C">
        <w:rPr>
          <w:rFonts w:ascii="Times New Roman" w:hAnsi="Times New Roman"/>
          <w:sz w:val="24"/>
          <w:szCs w:val="24"/>
        </w:rPr>
        <w:t>组注射器上的刻度数值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以及对应的压强传感器示数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在采集第</w:t>
      </w:r>
      <w:r w:rsidRPr="0064005C">
        <w:rPr>
          <w:rFonts w:ascii="Times New Roman" w:hAnsi="Times New Roman"/>
          <w:sz w:val="24"/>
          <w:szCs w:val="24"/>
        </w:rPr>
        <w:t>5</w:t>
      </w:r>
      <w:r w:rsidRPr="0064005C">
        <w:rPr>
          <w:rFonts w:ascii="Times New Roman" w:hAnsi="Times New Roman"/>
          <w:sz w:val="24"/>
          <w:szCs w:val="24"/>
        </w:rPr>
        <w:t>组数据时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压强传感器的软管脱落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重新接上后继续实验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又采集了</w:t>
      </w:r>
      <w:r w:rsidRPr="0064005C">
        <w:rPr>
          <w:rFonts w:ascii="Times New Roman" w:hAnsi="Times New Roman"/>
          <w:sz w:val="24"/>
          <w:szCs w:val="24"/>
        </w:rPr>
        <w:t>4</w:t>
      </w:r>
      <w:r w:rsidRPr="0064005C">
        <w:rPr>
          <w:rFonts w:ascii="Times New Roman" w:hAnsi="Times New Roman"/>
          <w:sz w:val="24"/>
          <w:szCs w:val="24"/>
        </w:rPr>
        <w:t>组数据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其余操作无误。前、后绘出的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关系图线的斜率分别为</w:t>
      </w:r>
      <w:r w:rsidRPr="0064005C">
        <w:rPr>
          <w:rFonts w:ascii="Times New Roman" w:hAnsi="Times New Roman"/>
          <w:i/>
          <w:sz w:val="24"/>
          <w:szCs w:val="24"/>
        </w:rPr>
        <w:t>k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、</w:t>
      </w:r>
      <w:r w:rsidRPr="0064005C">
        <w:rPr>
          <w:rFonts w:ascii="Times New Roman" w:hAnsi="Times New Roman"/>
          <w:i/>
          <w:sz w:val="24"/>
          <w:szCs w:val="24"/>
        </w:rPr>
        <w:t>k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则</w:t>
      </w:r>
      <w:r w:rsidRPr="0064005C">
        <w:rPr>
          <w:rFonts w:ascii="Times New Roman" w:hAnsi="Times New Roman"/>
          <w:i/>
          <w:sz w:val="24"/>
          <w:szCs w:val="24"/>
        </w:rPr>
        <w:t>k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>选填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hAnsi="Times New Roman"/>
          <w:sz w:val="24"/>
          <w:szCs w:val="24"/>
        </w:rPr>
        <w:t>大于</w:t>
      </w:r>
      <w:r w:rsidRPr="0064005C">
        <w:rPr>
          <w:rFonts w:asciiTheme="majorEastAsia" w:eastAsiaTheme="majorEastAsia" w:hAnsiTheme="majorEastAsia"/>
          <w:sz w:val="24"/>
          <w:szCs w:val="24"/>
        </w:rPr>
        <w:t>”“</w:t>
      </w:r>
      <w:r w:rsidRPr="0064005C">
        <w:rPr>
          <w:rFonts w:ascii="Times New Roman" w:hAnsi="Times New Roman"/>
          <w:sz w:val="24"/>
          <w:szCs w:val="24"/>
        </w:rPr>
        <w:t>小于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sz w:val="24"/>
          <w:szCs w:val="24"/>
        </w:rPr>
        <w:t>或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hAnsi="Times New Roman"/>
          <w:sz w:val="24"/>
          <w:szCs w:val="24"/>
        </w:rPr>
        <w:t>等于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i/>
          <w:sz w:val="24"/>
          <w:szCs w:val="24"/>
        </w:rPr>
        <w:t>k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(1)CD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hAnsi="Times New Roman"/>
          <w:sz w:val="24"/>
          <w:szCs w:val="24"/>
        </w:rPr>
        <w:t xml:space="preserve">推动柱塞过程中有气体泄漏　</w:t>
      </w:r>
      <w:r w:rsidRPr="0064005C">
        <w:rPr>
          <w:rFonts w:ascii="Times New Roman" w:hAnsi="Times New Roman"/>
          <w:sz w:val="24"/>
          <w:szCs w:val="24"/>
        </w:rPr>
        <w:t>(3)D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(4)</w:t>
      </w:r>
      <w:r w:rsidRPr="0064005C">
        <w:rPr>
          <w:rFonts w:ascii="Times New Roman" w:hAnsi="Times New Roman"/>
          <w:sz w:val="24"/>
          <w:szCs w:val="24"/>
        </w:rPr>
        <w:t>大于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eastAsia="仿宋_GB2312" w:hAnsi="Times New Roman"/>
          <w:sz w:val="24"/>
          <w:szCs w:val="24"/>
        </w:rPr>
        <w:t>本实验应缓慢推拉柱塞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以免气体温度发生变化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A</w:t>
      </w:r>
      <w:r w:rsidRPr="0064005C">
        <w:rPr>
          <w:rFonts w:ascii="Times New Roman" w:eastAsia="仿宋_GB2312" w:hAnsi="Times New Roman"/>
          <w:sz w:val="24"/>
          <w:szCs w:val="24"/>
        </w:rPr>
        <w:t>错误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在柱塞与注射器壁间涂上润滑油只是为了注射器密封良好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B</w:t>
      </w:r>
      <w:r w:rsidRPr="0064005C">
        <w:rPr>
          <w:rFonts w:ascii="Times New Roman" w:eastAsia="仿宋_GB2312" w:hAnsi="Times New Roman"/>
          <w:sz w:val="24"/>
          <w:szCs w:val="24"/>
        </w:rPr>
        <w:t>错误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每次推拉柱塞待稳定后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再记录压强值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C</w:t>
      </w:r>
      <w:r w:rsidRPr="0064005C">
        <w:rPr>
          <w:rFonts w:ascii="Times New Roman" w:eastAsia="仿宋_GB2312" w:hAnsi="Times New Roman"/>
          <w:sz w:val="24"/>
          <w:szCs w:val="24"/>
        </w:rPr>
        <w:t>正确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根据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pV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C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可得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CT·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要使图像为线性关系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则处理数据时采用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 w:rsidRPr="0064005C">
        <w:rPr>
          <w:rFonts w:ascii="Times New Roman" w:eastAsia="仿宋_GB2312" w:hAnsi="Times New Roman"/>
          <w:sz w:val="24"/>
          <w:szCs w:val="24"/>
        </w:rPr>
        <w:t>图像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D</w:t>
      </w:r>
      <w:r w:rsidRPr="0064005C">
        <w:rPr>
          <w:rFonts w:ascii="Times New Roman" w:eastAsia="仿宋_GB2312" w:hAnsi="Times New Roman"/>
          <w:sz w:val="24"/>
          <w:szCs w:val="24"/>
        </w:rPr>
        <w:t>正确。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eastAsia="仿宋_GB2312" w:hAnsi="Times New Roman"/>
          <w:sz w:val="24"/>
          <w:szCs w:val="24"/>
        </w:rPr>
        <w:t>由题图乙可知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i/>
          <w:sz w:val="24"/>
          <w:szCs w:val="24"/>
        </w:rPr>
        <w:t>a</w:t>
      </w:r>
      <w:r w:rsidRPr="0064005C">
        <w:rPr>
          <w:rFonts w:ascii="Times New Roman" w:eastAsia="仿宋_GB2312" w:hAnsi="Times New Roman"/>
          <w:sz w:val="24"/>
          <w:szCs w:val="24"/>
        </w:rPr>
        <w:t>图线与玻意耳定律不够吻合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结合图像的特点可知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压缩气体的过程中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eastAsia="仿宋_GB2312" w:hAnsi="Times New Roman"/>
          <w:sz w:val="24"/>
          <w:szCs w:val="24"/>
        </w:rPr>
        <w:t>与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eastAsia="仿宋_GB2312" w:hAnsi="Times New Roman"/>
          <w:sz w:val="24"/>
          <w:szCs w:val="24"/>
        </w:rPr>
        <w:t>的乘积减小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根据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pV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C</w:t>
      </w:r>
      <w:r w:rsidRPr="0064005C">
        <w:rPr>
          <w:rFonts w:ascii="Times New Roman" w:eastAsia="仿宋_GB2312" w:hAnsi="Times New Roman"/>
          <w:sz w:val="24"/>
          <w:szCs w:val="24"/>
        </w:rPr>
        <w:t>分析可知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造成这一现象的原因可能是实验时注射器内的空气向外泄漏。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(3)</w:t>
      </w:r>
      <w:r w:rsidRPr="0064005C">
        <w:rPr>
          <w:rFonts w:ascii="Times New Roman" w:eastAsia="仿宋_GB2312" w:hAnsi="Times New Roman"/>
          <w:sz w:val="24"/>
          <w:szCs w:val="24"/>
        </w:rPr>
        <w:t>根据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pV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C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则有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CT·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若改变气体体积时推拉柱塞速度过快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外界对气体快速做功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气体温度升高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 w:rsidRPr="0064005C">
        <w:rPr>
          <w:rFonts w:ascii="Times New Roman" w:eastAsia="仿宋_GB2312" w:hAnsi="Times New Roman"/>
          <w:sz w:val="24"/>
          <w:szCs w:val="24"/>
        </w:rPr>
        <w:t>图像斜率增大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图线向上弯曲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D</w:t>
      </w:r>
      <w:r w:rsidRPr="0064005C">
        <w:rPr>
          <w:rFonts w:ascii="Times New Roman" w:eastAsia="仿宋_GB2312" w:hAnsi="Times New Roman"/>
          <w:sz w:val="24"/>
          <w:szCs w:val="24"/>
        </w:rPr>
        <w:t>正确。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(4)</w:t>
      </w:r>
      <w:r w:rsidRPr="0064005C">
        <w:rPr>
          <w:rFonts w:ascii="Times New Roman" w:eastAsia="仿宋_GB2312" w:hAnsi="Times New Roman"/>
          <w:sz w:val="24"/>
          <w:szCs w:val="24"/>
        </w:rPr>
        <w:t>软管脱落后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气体向外漏出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则气体质量减小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根据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CT·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 w:rsidRPr="0064005C">
        <w:rPr>
          <w:rFonts w:ascii="Times New Roman" w:eastAsia="仿宋_GB2312" w:hAnsi="Times New Roman"/>
          <w:sz w:val="24"/>
          <w:szCs w:val="24"/>
        </w:rPr>
        <w:t>可知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i/>
          <w:sz w:val="24"/>
          <w:szCs w:val="24"/>
        </w:rPr>
        <w:t>k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eastAsia="仿宋_GB2312" w:hAnsi="Times New Roman"/>
          <w:sz w:val="24"/>
          <w:szCs w:val="24"/>
        </w:rPr>
        <w:t>大于</w:t>
      </w:r>
      <w:r w:rsidRPr="0064005C">
        <w:rPr>
          <w:rFonts w:ascii="Times New Roman" w:hAnsi="Times New Roman"/>
          <w:i/>
          <w:sz w:val="24"/>
          <w:szCs w:val="24"/>
        </w:rPr>
        <w:t>k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eastAsia="仿宋_GB2312" w:hAnsi="Times New Roman"/>
          <w:sz w:val="24"/>
          <w:szCs w:val="24"/>
        </w:rPr>
        <w:t>。</w:t>
      </w:r>
    </w:p>
    <w:p w:rsidR="006400D4" w:rsidRPr="0064005C" w:rsidRDefault="00BF456D" w:rsidP="006400D4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BF456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37300" cy="270510"/>
            <wp:effectExtent l="0" t="0" r="6350" b="0"/>
            <wp:docPr id="1" name="图片 1" descr="E:\2026\出版社\云南\2027版 创新设计 高考总复习 物理（配人教版）教师用书（云）\提升素养能力1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6\出版社\云南\2027版 创新设计 高考总复习 物理（配人教版）教师用书（云）\提升素养能力15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0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1.</w:t>
      </w:r>
      <w:r w:rsidRPr="0064005C">
        <w:rPr>
          <w:rFonts w:ascii="Times New Roman" w:hAnsi="Times New Roman"/>
          <w:sz w:val="24"/>
          <w:szCs w:val="24"/>
        </w:rPr>
        <w:t>在探究气体压强与体积关系实验中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某兴趣小组设计如图甲实验装置。已知重力加速度为</w:t>
      </w:r>
      <w:r w:rsidRPr="0064005C">
        <w:rPr>
          <w:rFonts w:ascii="Times New Roman" w:hAnsi="Times New Roman"/>
          <w:i/>
          <w:sz w:val="24"/>
          <w:szCs w:val="24"/>
        </w:rPr>
        <w:t>g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注射器水平放置且外壁固定在水平桌面上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注射器气密性和导热性良好且外界环境温度保持不变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不计一切摩擦。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62C0057F" wp14:editId="7B9FD763">
            <wp:extent cx="2809240" cy="1009650"/>
            <wp:effectExtent l="0" t="0" r="0" b="0"/>
            <wp:docPr id="1838" name="image3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0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24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hAnsi="Times New Roman"/>
          <w:sz w:val="24"/>
          <w:szCs w:val="24"/>
        </w:rPr>
        <w:t>用刻度尺测得注射器刻度上</w:t>
      </w:r>
      <w:r w:rsidRPr="0064005C">
        <w:rPr>
          <w:rFonts w:ascii="Times New Roman" w:hAnsi="Times New Roman"/>
          <w:sz w:val="24"/>
          <w:szCs w:val="24"/>
        </w:rPr>
        <w:t>40 mL</w:t>
      </w:r>
      <w:r w:rsidRPr="0064005C">
        <w:rPr>
          <w:rFonts w:ascii="Times New Roman" w:hAnsi="Times New Roman"/>
          <w:sz w:val="24"/>
          <w:szCs w:val="24"/>
        </w:rPr>
        <w:t>到</w:t>
      </w:r>
      <w:r w:rsidRPr="0064005C">
        <w:rPr>
          <w:rFonts w:ascii="Times New Roman" w:hAnsi="Times New Roman"/>
          <w:sz w:val="24"/>
          <w:szCs w:val="24"/>
        </w:rPr>
        <w:t>50 mL</w:t>
      </w:r>
      <w:r w:rsidRPr="0064005C">
        <w:rPr>
          <w:rFonts w:ascii="Times New Roman" w:hAnsi="Times New Roman"/>
          <w:sz w:val="24"/>
          <w:szCs w:val="24"/>
        </w:rPr>
        <w:t>的长度为</w:t>
      </w:r>
      <w:r w:rsidRPr="0064005C">
        <w:rPr>
          <w:rFonts w:ascii="Times New Roman" w:hAnsi="Times New Roman"/>
          <w:sz w:val="24"/>
          <w:szCs w:val="24"/>
        </w:rPr>
        <w:t>1 cm,</w:t>
      </w:r>
      <w:r w:rsidRPr="0064005C">
        <w:rPr>
          <w:rFonts w:ascii="Times New Roman" w:hAnsi="Times New Roman"/>
          <w:sz w:val="24"/>
          <w:szCs w:val="24"/>
        </w:rPr>
        <w:t>注射器活塞的横截面积</w:t>
      </w:r>
      <w:r w:rsidRPr="0064005C">
        <w:rPr>
          <w:rFonts w:ascii="Times New Roman" w:hAnsi="Times New Roman"/>
          <w:i/>
          <w:sz w:val="24"/>
          <w:szCs w:val="24"/>
        </w:rPr>
        <w:t>S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 xml:space="preserve"> cm</w:t>
      </w:r>
      <w:r w:rsidRPr="0064005C">
        <w:rPr>
          <w:rFonts w:ascii="Times New Roman" w:hAnsi="Times New Roman"/>
          <w:sz w:val="24"/>
          <w:szCs w:val="24"/>
          <w:vertAlign w:val="superscript"/>
        </w:rPr>
        <w:t>2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hAnsi="Times New Roman"/>
          <w:sz w:val="24"/>
          <w:szCs w:val="24"/>
        </w:rPr>
        <w:t>取下沙桶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向右拉动活塞一段距离后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用橡胶套堵住注射孔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此时的气体压强为大气压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。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(3)</w:t>
      </w:r>
      <w:r w:rsidRPr="0064005C">
        <w:rPr>
          <w:rFonts w:ascii="Times New Roman" w:hAnsi="Times New Roman"/>
          <w:sz w:val="24"/>
          <w:szCs w:val="24"/>
        </w:rPr>
        <w:t>挂上沙桶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稳定后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测出此时的气体体积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</w:rPr>
        <w:t>和沙桶的总质量</w:t>
      </w:r>
      <w:r w:rsidRPr="0064005C">
        <w:rPr>
          <w:rFonts w:ascii="Times New Roman" w:hAnsi="Times New Roman"/>
          <w:i/>
          <w:sz w:val="24"/>
          <w:szCs w:val="24"/>
        </w:rPr>
        <w:t>m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则气体压强的表达式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>用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、</w:t>
      </w:r>
      <w:r w:rsidRPr="0064005C">
        <w:rPr>
          <w:rFonts w:ascii="Times New Roman" w:hAnsi="Times New Roman"/>
          <w:i/>
          <w:sz w:val="24"/>
          <w:szCs w:val="24"/>
        </w:rPr>
        <w:t>g</w:t>
      </w:r>
      <w:r w:rsidRPr="0064005C">
        <w:rPr>
          <w:rFonts w:ascii="Times New Roman" w:hAnsi="Times New Roman"/>
          <w:sz w:val="24"/>
          <w:szCs w:val="24"/>
        </w:rPr>
        <w:t>、</w:t>
      </w:r>
      <w:r w:rsidRPr="0064005C">
        <w:rPr>
          <w:rFonts w:ascii="Times New Roman" w:hAnsi="Times New Roman"/>
          <w:i/>
          <w:sz w:val="24"/>
          <w:szCs w:val="24"/>
        </w:rPr>
        <w:t>S</w:t>
      </w:r>
      <w:r w:rsidRPr="0064005C">
        <w:rPr>
          <w:rFonts w:ascii="Times New Roman" w:hAnsi="Times New Roman"/>
          <w:sz w:val="24"/>
          <w:szCs w:val="24"/>
        </w:rPr>
        <w:t>、</w:t>
      </w:r>
      <w:r w:rsidRPr="0064005C">
        <w:rPr>
          <w:rFonts w:ascii="Times New Roman" w:hAnsi="Times New Roman"/>
          <w:i/>
          <w:sz w:val="24"/>
          <w:szCs w:val="24"/>
        </w:rPr>
        <w:t>m</w:t>
      </w:r>
      <w:r w:rsidRPr="0064005C">
        <w:rPr>
          <w:rFonts w:ascii="Times New Roman" w:hAnsi="Times New Roman"/>
          <w:sz w:val="24"/>
          <w:szCs w:val="24"/>
        </w:rPr>
        <w:t>表示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(4)</w:t>
      </w:r>
      <w:r w:rsidRPr="0064005C">
        <w:rPr>
          <w:rFonts w:ascii="Times New Roman" w:hAnsi="Times New Roman"/>
          <w:sz w:val="24"/>
          <w:szCs w:val="24"/>
        </w:rPr>
        <w:t>在沙桶内适量添加沙子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重复步骤</w:t>
      </w:r>
      <w:r w:rsidRPr="0064005C">
        <w:rPr>
          <w:rFonts w:ascii="Times New Roman" w:hAnsi="Times New Roman"/>
          <w:sz w:val="24"/>
          <w:szCs w:val="24"/>
        </w:rPr>
        <w:t>(3)</w:t>
      </w:r>
      <w:r w:rsidRPr="0064005C">
        <w:rPr>
          <w:rFonts w:ascii="Times New Roman" w:hAnsi="Times New Roman"/>
          <w:sz w:val="24"/>
          <w:szCs w:val="24"/>
        </w:rPr>
        <w:t>。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(5)</w:t>
      </w:r>
      <w:r w:rsidRPr="0064005C">
        <w:rPr>
          <w:rFonts w:ascii="Times New Roman" w:hAnsi="Times New Roman"/>
          <w:sz w:val="24"/>
          <w:szCs w:val="24"/>
        </w:rPr>
        <w:t>以沙桶的总质量</w:t>
      </w:r>
      <w:r w:rsidRPr="0064005C">
        <w:rPr>
          <w:rFonts w:ascii="Times New Roman" w:hAnsi="Times New Roman"/>
          <w:i/>
          <w:sz w:val="24"/>
          <w:szCs w:val="24"/>
        </w:rPr>
        <w:t>m</w:t>
      </w:r>
      <w:r w:rsidRPr="0064005C">
        <w:rPr>
          <w:rFonts w:ascii="Times New Roman" w:hAnsi="Times New Roman"/>
          <w:sz w:val="24"/>
          <w:szCs w:val="24"/>
        </w:rPr>
        <w:t>为纵轴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以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为横轴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绘制</w:t>
      </w:r>
      <w:r w:rsidRPr="0064005C">
        <w:rPr>
          <w:rFonts w:ascii="Times New Roman" w:hAnsi="Times New Roman"/>
          <w:i/>
          <w:sz w:val="24"/>
          <w:szCs w:val="24"/>
        </w:rPr>
        <w:t>m</w:t>
      </w:r>
      <w:r w:rsidRPr="0064005C">
        <w:rPr>
          <w:rFonts w:ascii="Times New Roman" w:hAnsi="Times New Roman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图像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其图像如图乙所示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图中横轴截距为</w:t>
      </w:r>
      <w:r w:rsidRPr="0064005C">
        <w:rPr>
          <w:rFonts w:ascii="Times New Roman" w:hAnsi="Times New Roman"/>
          <w:i/>
          <w:sz w:val="24"/>
          <w:szCs w:val="24"/>
        </w:rPr>
        <w:t>a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纵轴截距为</w:t>
      </w:r>
      <w:r w:rsidRPr="0064005C">
        <w:rPr>
          <w:rFonts w:ascii="Times New Roman" w:hAnsi="Times New Roman"/>
          <w:i/>
          <w:sz w:val="24"/>
          <w:szCs w:val="24"/>
        </w:rPr>
        <w:t>b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可求得未悬挂沙桶时注射器内气体的体积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实验时当地的大气压强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>两空均选用</w:t>
      </w:r>
      <w:r w:rsidRPr="0064005C">
        <w:rPr>
          <w:rFonts w:ascii="Times New Roman" w:hAnsi="Times New Roman"/>
          <w:i/>
          <w:sz w:val="24"/>
          <w:szCs w:val="24"/>
        </w:rPr>
        <w:t>a</w:t>
      </w:r>
      <w:r w:rsidRPr="0064005C">
        <w:rPr>
          <w:rFonts w:ascii="Times New Roman" w:hAnsi="Times New Roman"/>
          <w:sz w:val="24"/>
          <w:szCs w:val="24"/>
        </w:rPr>
        <w:t>、</w:t>
      </w:r>
      <w:r w:rsidRPr="0064005C">
        <w:rPr>
          <w:rFonts w:ascii="Times New Roman" w:hAnsi="Times New Roman"/>
          <w:i/>
          <w:sz w:val="24"/>
          <w:szCs w:val="24"/>
        </w:rPr>
        <w:t>b</w:t>
      </w:r>
      <w:r w:rsidRPr="0064005C">
        <w:rPr>
          <w:rFonts w:ascii="Times New Roman" w:hAnsi="Times New Roman"/>
          <w:sz w:val="24"/>
          <w:szCs w:val="24"/>
        </w:rPr>
        <w:t>、</w:t>
      </w:r>
      <w:r w:rsidRPr="0064005C">
        <w:rPr>
          <w:rFonts w:ascii="Times New Roman" w:hAnsi="Times New Roman"/>
          <w:i/>
          <w:sz w:val="24"/>
          <w:szCs w:val="24"/>
        </w:rPr>
        <w:t>g</w:t>
      </w:r>
      <w:r w:rsidRPr="0064005C">
        <w:rPr>
          <w:rFonts w:ascii="Times New Roman" w:hAnsi="Times New Roman"/>
          <w:sz w:val="24"/>
          <w:szCs w:val="24"/>
        </w:rPr>
        <w:t>、</w:t>
      </w:r>
      <w:r w:rsidRPr="0064005C">
        <w:rPr>
          <w:rFonts w:ascii="Times New Roman" w:hAnsi="Times New Roman"/>
          <w:i/>
          <w:sz w:val="24"/>
          <w:szCs w:val="24"/>
        </w:rPr>
        <w:t>S</w:t>
      </w:r>
      <w:r w:rsidRPr="0064005C">
        <w:rPr>
          <w:rFonts w:ascii="Times New Roman" w:hAnsi="Times New Roman"/>
          <w:sz w:val="24"/>
          <w:szCs w:val="24"/>
        </w:rPr>
        <w:t>表示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(1)10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(3)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mg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S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(5)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a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 xml:space="preserve">　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bg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S</m:t>
            </m:r>
          </m:den>
        </m:f>
      </m:oMath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eastAsia="仿宋_GB2312" w:hAnsi="Times New Roman"/>
          <w:sz w:val="24"/>
          <w:szCs w:val="24"/>
        </w:rPr>
        <w:t>注射器活塞的横截面积为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i/>
          <w:sz w:val="24"/>
          <w:szCs w:val="24"/>
        </w:rPr>
        <w:t>S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L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50-40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den>
        </m:f>
      </m:oMath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cm</w:t>
      </w:r>
      <w:r w:rsidRPr="0064005C">
        <w:rPr>
          <w:rFonts w:ascii="Times New Roman" w:hAnsi="Times New Roman"/>
          <w:sz w:val="24"/>
          <w:szCs w:val="24"/>
          <w:vertAlign w:val="superscript"/>
        </w:rPr>
        <w:t>2</w:t>
      </w:r>
      <w:r w:rsidRPr="0064005C">
        <w:rPr>
          <w:rFonts w:ascii="Times New Roman" w:hAnsi="Times New Roman"/>
          <w:sz w:val="24"/>
          <w:szCs w:val="24"/>
        </w:rPr>
        <w:t>=10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cm</w:t>
      </w:r>
      <w:r w:rsidRPr="0064005C">
        <w:rPr>
          <w:rFonts w:ascii="Times New Roman" w:hAnsi="Times New Roman"/>
          <w:sz w:val="24"/>
          <w:szCs w:val="24"/>
          <w:vertAlign w:val="superscript"/>
        </w:rPr>
        <w:t>2</w:t>
      </w:r>
      <w:r w:rsidRPr="0064005C">
        <w:rPr>
          <w:rFonts w:ascii="Times New Roman" w:eastAsia="仿宋_GB2312" w:hAnsi="Times New Roman"/>
          <w:sz w:val="24"/>
          <w:szCs w:val="24"/>
        </w:rPr>
        <w:t>。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(3)</w:t>
      </w:r>
      <w:r w:rsidRPr="0064005C">
        <w:rPr>
          <w:rFonts w:ascii="Times New Roman" w:eastAsia="仿宋_GB2312" w:hAnsi="Times New Roman"/>
          <w:sz w:val="24"/>
          <w:szCs w:val="24"/>
        </w:rPr>
        <w:t>根据受力平衡可得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i/>
          <w:sz w:val="24"/>
          <w:szCs w:val="24"/>
        </w:rPr>
        <w:t>S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i/>
          <w:sz w:val="24"/>
          <w:szCs w:val="24"/>
        </w:rPr>
        <w:t>S</w:t>
      </w:r>
      <w:r w:rsidRPr="0064005C">
        <w:rPr>
          <w:rFonts w:ascii="Times New Roman" w:hAnsi="Times New Roman"/>
          <w:sz w:val="24"/>
          <w:szCs w:val="24"/>
        </w:rPr>
        <w:t>+</w:t>
      </w:r>
      <w:r w:rsidRPr="0064005C">
        <w:rPr>
          <w:rFonts w:ascii="Times New Roman" w:hAnsi="Times New Roman"/>
          <w:i/>
          <w:sz w:val="24"/>
          <w:szCs w:val="24"/>
        </w:rPr>
        <w:t>mg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解得气体压强的表达式为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mg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S</m:t>
            </m:r>
          </m:den>
        </m:f>
      </m:oMath>
      <w:r w:rsidRPr="0064005C">
        <w:rPr>
          <w:rFonts w:ascii="Times New Roman" w:eastAsia="仿宋_GB2312" w:hAnsi="Times New Roman"/>
          <w:sz w:val="24"/>
          <w:szCs w:val="24"/>
        </w:rPr>
        <w:t>。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(5)</w:t>
      </w:r>
      <w:r w:rsidRPr="0064005C">
        <w:rPr>
          <w:rFonts w:ascii="Times New Roman" w:eastAsia="仿宋_GB2312" w:hAnsi="Times New Roman"/>
          <w:sz w:val="24"/>
          <w:szCs w:val="24"/>
        </w:rPr>
        <w:t>根据玻意耳定律可得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</w:rPr>
        <w:t>=(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mg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S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i/>
          <w:sz w:val="24"/>
          <w:szCs w:val="24"/>
        </w:rPr>
        <w:t>V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整理可得</w:t>
      </w:r>
      <w:r w:rsidRPr="0064005C">
        <w:rPr>
          <w:rFonts w:ascii="Times New Roman" w:hAnsi="Times New Roman"/>
          <w:i/>
          <w:sz w:val="24"/>
          <w:szCs w:val="24"/>
        </w:rPr>
        <w:t>m</w:t>
      </w:r>
      <w:r w:rsidRPr="0064005C">
        <w:rPr>
          <w:rFonts w:ascii="Times New Roman" w:hAnsi="Times New Roman"/>
          <w:sz w:val="24"/>
          <w:szCs w:val="24"/>
        </w:rPr>
        <w:t>=-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S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g</m:t>
            </m:r>
          </m:den>
        </m:f>
      </m:oMath>
      <w:r w:rsidRPr="0064005C">
        <w:rPr>
          <w:rFonts w:ascii="Times New Roman" w:hAnsi="Times New Roman"/>
          <w:i/>
          <w:sz w:val="24"/>
          <w:szCs w:val="24"/>
        </w:rPr>
        <w:t>·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S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g</m:t>
            </m:r>
          </m:den>
        </m:f>
      </m:oMath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结合</w:t>
      </w:r>
      <w:r w:rsidRPr="0064005C">
        <w:rPr>
          <w:rFonts w:ascii="Times New Roman" w:hAnsi="Times New Roman"/>
          <w:i/>
          <w:sz w:val="24"/>
          <w:szCs w:val="24"/>
        </w:rPr>
        <w:t>m</w:t>
      </w:r>
      <w:r w:rsidRPr="0064005C">
        <w:rPr>
          <w:rFonts w:ascii="Times New Roman" w:hAnsi="Times New Roman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  <m:r>
          <m:rPr>
            <m:sty m:val="p"/>
          </m:rPr>
          <w:rPr>
            <w:rFonts w:ascii="Cambria Math" w:eastAsia="仿宋_GB2312" w:hAnsi="Cambria Math"/>
            <w:sz w:val="24"/>
            <w:szCs w:val="24"/>
          </w:rPr>
          <m:t>图像可得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S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g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b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a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,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S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g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b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解得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a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bg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S</m:t>
            </m:r>
          </m:den>
        </m:f>
      </m:oMath>
      <w:r w:rsidRPr="0064005C">
        <w:rPr>
          <w:rFonts w:ascii="Times New Roman" w:eastAsia="仿宋_GB2312" w:hAnsi="Times New Roman"/>
          <w:sz w:val="24"/>
          <w:szCs w:val="24"/>
        </w:rPr>
        <w:t>。</w:t>
      </w:r>
    </w:p>
    <w:p w:rsidR="006400D4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2.(2026·</w:t>
      </w:r>
      <w:r w:rsidRPr="0064005C">
        <w:rPr>
          <w:rFonts w:ascii="Times New Roman" w:eastAsia="楷体_GB2312" w:hAnsi="Times New Roman"/>
          <w:sz w:val="24"/>
          <w:szCs w:val="24"/>
        </w:rPr>
        <w:t>河北石家庄高三期末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某同学用探究气体等温变化规律的实验装置测量不规则物体的体积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如图甲所示。该同学推动注射器活塞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由注射器壁上的刻度读出体积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同时记录对应的气体压强值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由此绘出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p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-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</w:rPr>
        <w:t>图像。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3E16F3A4" wp14:editId="118DAC07">
            <wp:extent cx="1616710" cy="1514475"/>
            <wp:effectExtent l="0" t="0" r="2540" b="9525"/>
            <wp:docPr id="1875" name="image3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1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71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hAnsi="Times New Roman"/>
          <w:sz w:val="24"/>
          <w:szCs w:val="24"/>
        </w:rPr>
        <w:t>正确的实验操作是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>填正确答案标号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A.</w:t>
      </w:r>
      <w:r w:rsidRPr="0064005C">
        <w:rPr>
          <w:rFonts w:ascii="Times New Roman" w:hAnsi="Times New Roman"/>
          <w:sz w:val="24"/>
          <w:szCs w:val="24"/>
        </w:rPr>
        <w:t>推动活塞时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应尽量缓慢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B.</w:t>
      </w:r>
      <w:r w:rsidRPr="0064005C">
        <w:rPr>
          <w:rFonts w:ascii="Times New Roman" w:hAnsi="Times New Roman"/>
          <w:sz w:val="24"/>
          <w:szCs w:val="24"/>
        </w:rPr>
        <w:t>推动活塞稳定后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再记录压强值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C.</w:t>
      </w:r>
      <w:r w:rsidRPr="0064005C">
        <w:rPr>
          <w:rFonts w:ascii="Times New Roman" w:hAnsi="Times New Roman"/>
          <w:sz w:val="24"/>
          <w:szCs w:val="24"/>
        </w:rPr>
        <w:t>推动活塞时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用手握住注射器筒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D.</w:t>
      </w:r>
      <w:r w:rsidRPr="0064005C">
        <w:rPr>
          <w:rFonts w:ascii="Times New Roman" w:hAnsi="Times New Roman"/>
          <w:sz w:val="24"/>
          <w:szCs w:val="24"/>
        </w:rPr>
        <w:t>连接软管脱落后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立即装上继续实验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hAnsi="Times New Roman"/>
          <w:sz w:val="24"/>
          <w:szCs w:val="24"/>
        </w:rPr>
        <w:t>注射器内未放物体时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绘出的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p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-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</w:rPr>
        <w:t>图像如图乙中</w:t>
      </w:r>
      <w:r w:rsidRPr="0064005C">
        <w:rPr>
          <w:rFonts w:asciiTheme="majorEastAsia" w:eastAsiaTheme="majorEastAsia" w:hAnsiTheme="majorEastAsia" w:cs="宋体" w:hint="eastAsia"/>
          <w:i/>
          <w:sz w:val="24"/>
          <w:szCs w:val="24"/>
        </w:rPr>
        <w:t>Ⅰ</w:t>
      </w:r>
      <w:r w:rsidRPr="0064005C">
        <w:rPr>
          <w:rFonts w:ascii="Times New Roman" w:hAnsi="Times New Roman"/>
          <w:sz w:val="24"/>
          <w:szCs w:val="24"/>
        </w:rPr>
        <w:t>线所示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放入物体后绘出的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p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-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</w:rPr>
        <w:t>图像如图乙中</w:t>
      </w:r>
      <w:r w:rsidRPr="0064005C">
        <w:rPr>
          <w:rFonts w:ascii="宋体" w:hAnsi="宋体" w:cs="宋体" w:hint="eastAsia"/>
          <w:i/>
          <w:sz w:val="24"/>
          <w:szCs w:val="24"/>
        </w:rPr>
        <w:t>Ⅱ</w:t>
      </w:r>
      <w:r w:rsidRPr="0064005C">
        <w:rPr>
          <w:rFonts w:ascii="Times New Roman" w:hAnsi="Times New Roman"/>
          <w:sz w:val="24"/>
          <w:szCs w:val="24"/>
        </w:rPr>
        <w:t>线所示。依据图像得出不规则物体的体积为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 xml:space="preserve"> cm</w:t>
      </w:r>
      <w:r w:rsidRPr="0064005C">
        <w:rPr>
          <w:rFonts w:ascii="Times New Roman" w:hAnsi="Times New Roman"/>
          <w:sz w:val="24"/>
          <w:szCs w:val="24"/>
          <w:vertAlign w:val="superscript"/>
        </w:rPr>
        <w:t>3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>结果保留</w:t>
      </w:r>
      <w:r w:rsidRPr="0064005C">
        <w:rPr>
          <w:rFonts w:ascii="Times New Roman" w:hAnsi="Times New Roman"/>
          <w:sz w:val="24"/>
          <w:szCs w:val="24"/>
        </w:rPr>
        <w:t>3</w:t>
      </w:r>
      <w:r w:rsidRPr="0064005C">
        <w:rPr>
          <w:rFonts w:ascii="Times New Roman" w:hAnsi="Times New Roman"/>
          <w:sz w:val="24"/>
          <w:szCs w:val="24"/>
        </w:rPr>
        <w:t>位有效数字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30D4D08" wp14:editId="3050E022">
            <wp:extent cx="2304415" cy="1762760"/>
            <wp:effectExtent l="0" t="0" r="635" b="8890"/>
            <wp:docPr id="1882" name="image3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2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415" cy="176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(1)AB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(2)16.5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eastAsia="仿宋_GB2312" w:hAnsi="Times New Roman"/>
          <w:sz w:val="24"/>
          <w:szCs w:val="24"/>
        </w:rPr>
        <w:t>推动活塞时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应尽量缓慢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可以保证气体的温度不变</w:t>
      </w:r>
      <w:r w:rsidRPr="0064005C">
        <w:rPr>
          <w:rFonts w:ascii="Times New Roman" w:hAnsi="Times New Roman"/>
          <w:sz w:val="24"/>
          <w:szCs w:val="24"/>
        </w:rPr>
        <w:t>,A</w:t>
      </w:r>
      <w:r w:rsidRPr="0064005C">
        <w:rPr>
          <w:rFonts w:ascii="Times New Roman" w:eastAsia="仿宋_GB2312" w:hAnsi="Times New Roman"/>
          <w:sz w:val="24"/>
          <w:szCs w:val="24"/>
        </w:rPr>
        <w:t>正确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推动活塞稳定后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再记录压强值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这样才能准确反应气体在该体积下的压强</w:t>
      </w:r>
      <w:r w:rsidRPr="0064005C">
        <w:rPr>
          <w:rFonts w:ascii="Times New Roman" w:hAnsi="Times New Roman"/>
          <w:sz w:val="24"/>
          <w:szCs w:val="24"/>
        </w:rPr>
        <w:t>,B</w:t>
      </w:r>
      <w:r w:rsidRPr="0064005C">
        <w:rPr>
          <w:rFonts w:ascii="Times New Roman" w:eastAsia="仿宋_GB2312" w:hAnsi="Times New Roman"/>
          <w:sz w:val="24"/>
          <w:szCs w:val="24"/>
        </w:rPr>
        <w:t>正确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推拉活塞时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手不能握住注射器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防止手对气体加热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导致封闭气体的温度变化</w:t>
      </w:r>
      <w:r w:rsidRPr="0064005C">
        <w:rPr>
          <w:rFonts w:ascii="Times New Roman" w:hAnsi="Times New Roman"/>
          <w:sz w:val="24"/>
          <w:szCs w:val="24"/>
        </w:rPr>
        <w:t>,C</w:t>
      </w:r>
      <w:r w:rsidRPr="0064005C">
        <w:rPr>
          <w:rFonts w:ascii="Times New Roman" w:eastAsia="仿宋_GB2312" w:hAnsi="Times New Roman"/>
          <w:sz w:val="24"/>
          <w:szCs w:val="24"/>
        </w:rPr>
        <w:t>错误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压强传感器与注射器之间的软管脱落后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气体质量变化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需重新实验</w:t>
      </w:r>
      <w:r w:rsidRPr="0064005C">
        <w:rPr>
          <w:rFonts w:ascii="Times New Roman" w:hAnsi="Times New Roman"/>
          <w:sz w:val="24"/>
          <w:szCs w:val="24"/>
        </w:rPr>
        <w:t>,D</w:t>
      </w:r>
      <w:r w:rsidRPr="0064005C">
        <w:rPr>
          <w:rFonts w:ascii="Times New Roman" w:eastAsia="仿宋_GB2312" w:hAnsi="Times New Roman"/>
          <w:sz w:val="24"/>
          <w:szCs w:val="24"/>
        </w:rPr>
        <w:t>错误。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eastAsia="仿宋_GB2312" w:hAnsi="Times New Roman"/>
          <w:sz w:val="24"/>
          <w:szCs w:val="24"/>
        </w:rPr>
        <w:t>设软管接口处体积为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有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</w:rPr>
        <w:t>+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)=</w:t>
      </w:r>
      <w:r w:rsidRPr="0064005C">
        <w:rPr>
          <w:rFonts w:ascii="Times New Roman" w:hAnsi="Times New Roman"/>
          <w:i/>
          <w:sz w:val="24"/>
          <w:szCs w:val="24"/>
        </w:rPr>
        <w:t>C</w:t>
      </w:r>
      <w:r w:rsidRPr="0064005C">
        <w:rPr>
          <w:rFonts w:ascii="Times New Roman" w:hAnsi="Times New Roman"/>
          <w:sz w:val="24"/>
          <w:szCs w:val="24"/>
        </w:rPr>
        <w:t>,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则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p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C</m:t>
            </m:r>
          </m:den>
        </m:f>
      </m:oMath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C</m:t>
            </m:r>
          </m:den>
        </m:f>
      </m:oMath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,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当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p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=0</w:t>
      </w:r>
      <w:r w:rsidRPr="0064005C">
        <w:rPr>
          <w:rFonts w:ascii="Times New Roman" w:eastAsia="仿宋_GB2312" w:hAnsi="Times New Roman"/>
          <w:sz w:val="24"/>
          <w:szCs w:val="24"/>
        </w:rPr>
        <w:t>时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=1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mL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设物体体积为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放入物体后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有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</w:rPr>
        <w:t>-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Pr="0064005C">
        <w:rPr>
          <w:rFonts w:ascii="Times New Roman" w:hAnsi="Times New Roman"/>
          <w:sz w:val="24"/>
          <w:szCs w:val="24"/>
        </w:rPr>
        <w:t>+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)=</w:t>
      </w:r>
      <w:r w:rsidRPr="0064005C">
        <w:rPr>
          <w:rFonts w:ascii="Times New Roman" w:hAnsi="Times New Roman"/>
          <w:i/>
          <w:sz w:val="24"/>
          <w:szCs w:val="24"/>
        </w:rPr>
        <w:t>C'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则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p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C'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</w:rPr>
        <w:t>+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-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Pr="0064005C">
        <w:rPr>
          <w:rFonts w:ascii="Times New Roman" w:hAnsi="Times New Roman"/>
          <w:sz w:val="24"/>
          <w:szCs w:val="24"/>
        </w:rPr>
        <w:t>)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当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p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=0</w:t>
      </w:r>
      <w:r w:rsidRPr="0064005C">
        <w:rPr>
          <w:rFonts w:ascii="Times New Roman" w:eastAsia="仿宋_GB2312" w:hAnsi="Times New Roman"/>
          <w:sz w:val="24"/>
          <w:szCs w:val="24"/>
        </w:rPr>
        <w:t>时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Pr="0064005C">
        <w:rPr>
          <w:rFonts w:ascii="Times New Roman" w:hAnsi="Times New Roman"/>
          <w:sz w:val="24"/>
          <w:szCs w:val="24"/>
        </w:rPr>
        <w:t>-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sz w:val="24"/>
          <w:szCs w:val="24"/>
          <w:vertAlign w:val="subscript"/>
        </w:rPr>
        <w:t>0</w:t>
      </w:r>
      <w:r w:rsidRPr="0064005C">
        <w:rPr>
          <w:rFonts w:ascii="Times New Roman" w:hAnsi="Times New Roman"/>
          <w:sz w:val="24"/>
          <w:szCs w:val="24"/>
        </w:rPr>
        <w:t>=15.5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mL</w:t>
      </w:r>
    </w:p>
    <w:p w:rsidR="006400D4" w:rsidRPr="0064005C" w:rsidRDefault="006400D4" w:rsidP="006400D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解得</w:t>
      </w:r>
      <w:r w:rsidRPr="0064005C">
        <w:rPr>
          <w:rFonts w:ascii="Times New Roman" w:hAnsi="Times New Roman"/>
          <w:i/>
          <w:sz w:val="24"/>
          <w:szCs w:val="24"/>
        </w:rPr>
        <w:t>V</w:t>
      </w:r>
      <w:r w:rsidRPr="0064005C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Pr="0064005C">
        <w:rPr>
          <w:rFonts w:ascii="Times New Roman" w:hAnsi="Times New Roman"/>
          <w:sz w:val="24"/>
          <w:szCs w:val="24"/>
        </w:rPr>
        <w:t>=16.5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mL=16.5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cm</w:t>
      </w:r>
      <w:r w:rsidRPr="0064005C">
        <w:rPr>
          <w:rFonts w:ascii="Times New Roman" w:hAnsi="Times New Roman"/>
          <w:sz w:val="24"/>
          <w:szCs w:val="24"/>
          <w:vertAlign w:val="superscript"/>
        </w:rPr>
        <w:t>3</w:t>
      </w:r>
      <w:r w:rsidRPr="0064005C">
        <w:rPr>
          <w:rFonts w:ascii="Times New Roman" w:eastAsia="仿宋_GB2312" w:hAnsi="Times New Roman"/>
          <w:sz w:val="24"/>
          <w:szCs w:val="24"/>
        </w:rPr>
        <w:t>。</w:t>
      </w:r>
      <w:bookmarkStart w:id="0" w:name="_GoBack"/>
      <w:bookmarkEnd w:id="0"/>
    </w:p>
    <w:sectPr w:rsidR="006400D4" w:rsidRPr="0064005C" w:rsidSect="006400D4">
      <w:pgSz w:w="11906" w:h="16838"/>
      <w:pgMar w:top="851" w:right="851" w:bottom="851" w:left="851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5937" w:rsidRDefault="00F05937" w:rsidP="00F90E42">
      <w:r>
        <w:separator/>
      </w:r>
    </w:p>
  </w:endnote>
  <w:endnote w:type="continuationSeparator" w:id="0">
    <w:p w:rsidR="00F05937" w:rsidRDefault="00F05937" w:rsidP="00F90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NEU-BZ">
    <w:panose1 w:val="02010600010101010101"/>
    <w:charset w:val="86"/>
    <w:family w:val="auto"/>
    <w:pitch w:val="variable"/>
    <w:sig w:usb0="E00002FF" w:usb1="58CFECFF" w:usb2="05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5937" w:rsidRDefault="00F05937" w:rsidP="00F90E42">
      <w:r>
        <w:separator/>
      </w:r>
    </w:p>
  </w:footnote>
  <w:footnote w:type="continuationSeparator" w:id="0">
    <w:p w:rsidR="00F05937" w:rsidRDefault="00F05937" w:rsidP="00F90E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HorizontalSpacing w:val="115"/>
  <w:drawingGridVerticalSpacing w:val="313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0D4"/>
    <w:rsid w:val="006400D4"/>
    <w:rsid w:val="00BF456D"/>
    <w:rsid w:val="00F05937"/>
    <w:rsid w:val="00F362B2"/>
    <w:rsid w:val="00F90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2F72CAE-96B7-45E1-869E-E5F82C21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400D4"/>
    <w:rPr>
      <w:rFonts w:ascii="Calibri" w:eastAsia="宋体" w:hAnsi="NEU-BZ" w:cs="Times New Roman"/>
      <w:kern w:val="0"/>
      <w:sz w:val="23"/>
      <w:szCs w:val="23"/>
    </w:rPr>
  </w:style>
  <w:style w:type="paragraph" w:styleId="2">
    <w:name w:val="heading 2"/>
    <w:basedOn w:val="a"/>
    <w:next w:val="a"/>
    <w:link w:val="2Char"/>
    <w:uiPriority w:val="9"/>
    <w:unhideWhenUsed/>
    <w:qFormat/>
    <w:rsid w:val="006400D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6400D4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paragraph" w:styleId="a3">
    <w:name w:val="header"/>
    <w:basedOn w:val="a"/>
    <w:link w:val="Char"/>
    <w:uiPriority w:val="99"/>
    <w:unhideWhenUsed/>
    <w:rsid w:val="00F90E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90E42"/>
    <w:rPr>
      <w:rFonts w:ascii="Calibri" w:eastAsia="宋体" w:hAnsi="NEU-BZ" w:cs="Times New Roman"/>
      <w:kern w:val="0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90E4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90E42"/>
    <w:rPr>
      <w:rFonts w:ascii="Calibri" w:eastAsia="宋体" w:hAnsi="NEU-BZ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BE9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787</Words>
  <Characters>4487</Characters>
  <Application>Microsoft Office Word</Application>
  <DocSecurity>0</DocSecurity>
  <Lines>37</Lines>
  <Paragraphs>10</Paragraphs>
  <ScaleCrop>false</ScaleCrop>
  <Company>P R C</Company>
  <LinksUpToDate>false</LinksUpToDate>
  <CharactersWithSpaces>5264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JBY</dc:creator>
  <cp:keywords/>
  <dc:description/>
  <cp:lastModifiedBy>JBY</cp:lastModifiedBy>
  <cp:revision>3</cp:revision>
  <dcterms:created xsi:type="dcterms:W3CDTF">2026-01-08T10:57:00Z</dcterms:created>
  <dcterms:modified xsi:type="dcterms:W3CDTF">2026-03-10T07:11:00Z</dcterms:modified>
</cp:coreProperties>
</file>